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D95" w:rsidRDefault="00A11D95" w:rsidP="00854916">
      <w:pPr>
        <w:spacing w:after="0" w:line="240" w:lineRule="auto"/>
        <w:ind w:left="2835" w:hanging="2551"/>
        <w:jc w:val="center"/>
        <w:rPr>
          <w:rFonts w:ascii="Times New Roman" w:eastAsia="Times New Roman" w:hAnsi="Times New Roman" w:cs="Times New Roman"/>
          <w:b/>
          <w:color w:val="000000"/>
          <w:sz w:val="24"/>
        </w:rPr>
      </w:pPr>
    </w:p>
    <w:p w:rsidR="00A11D95" w:rsidRDefault="00A11D95">
      <w:pPr>
        <w:spacing w:after="0" w:line="240" w:lineRule="auto"/>
        <w:ind w:firstLine="284"/>
        <w:jc w:val="center"/>
        <w:rPr>
          <w:rFonts w:ascii="Times New Roman" w:eastAsia="Times New Roman" w:hAnsi="Times New Roman" w:cs="Times New Roman"/>
          <w:b/>
          <w:color w:val="000000"/>
          <w:sz w:val="24"/>
        </w:rPr>
      </w:pPr>
    </w:p>
    <w:p w:rsidR="00C81A87" w:rsidRDefault="00C81A87" w:rsidP="00C81A87">
      <w:pPr>
        <w:pStyle w:val="a4"/>
        <w:jc w:val="center"/>
        <w:rPr>
          <w:rFonts w:ascii="Times New Roman" w:hAnsi="Times New Roman" w:cs="Times New Roman"/>
          <w:sz w:val="29"/>
          <w:szCs w:val="29"/>
        </w:rPr>
      </w:pPr>
      <w:r>
        <w:rPr>
          <w:rFonts w:ascii="Times New Roman" w:hAnsi="Times New Roman" w:cs="Times New Roman"/>
          <w:noProof/>
        </w:rPr>
        <w:drawing>
          <wp:inline distT="0" distB="0" distL="0" distR="0">
            <wp:extent cx="53340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rsidR="00C81A87" w:rsidRDefault="00C81A87" w:rsidP="00C81A87">
      <w:pPr>
        <w:pStyle w:val="a4"/>
        <w:jc w:val="center"/>
        <w:rPr>
          <w:rFonts w:ascii="Times New Roman" w:hAnsi="Times New Roman" w:cs="Times New Roman"/>
          <w:sz w:val="36"/>
          <w:szCs w:val="36"/>
        </w:rPr>
      </w:pPr>
      <w:r>
        <w:rPr>
          <w:rFonts w:ascii="Times New Roman" w:hAnsi="Times New Roman" w:cs="Times New Roman"/>
          <w:sz w:val="32"/>
          <w:szCs w:val="32"/>
        </w:rPr>
        <w:t>Иркутская область</w:t>
      </w:r>
    </w:p>
    <w:p w:rsidR="00C81A87" w:rsidRDefault="00C81A87" w:rsidP="00C81A87">
      <w:pPr>
        <w:pStyle w:val="a4"/>
        <w:jc w:val="center"/>
        <w:rPr>
          <w:rFonts w:ascii="Times New Roman" w:hAnsi="Times New Roman" w:cs="Times New Roman"/>
          <w:sz w:val="32"/>
          <w:szCs w:val="32"/>
        </w:rPr>
      </w:pPr>
      <w:r>
        <w:rPr>
          <w:rFonts w:ascii="Times New Roman" w:hAnsi="Times New Roman" w:cs="Times New Roman"/>
          <w:sz w:val="32"/>
          <w:szCs w:val="32"/>
        </w:rPr>
        <w:t>Тулунский  район</w:t>
      </w:r>
    </w:p>
    <w:p w:rsidR="00C81A87" w:rsidRDefault="00C81A87" w:rsidP="00C81A87">
      <w:pPr>
        <w:pStyle w:val="a4"/>
        <w:jc w:val="center"/>
        <w:rPr>
          <w:rFonts w:ascii="Times New Roman" w:hAnsi="Times New Roman" w:cs="Times New Roman"/>
          <w:sz w:val="32"/>
          <w:szCs w:val="32"/>
        </w:rPr>
      </w:pPr>
    </w:p>
    <w:p w:rsidR="00C81A87" w:rsidRDefault="00C81A87" w:rsidP="00C81A87">
      <w:pPr>
        <w:pStyle w:val="a4"/>
        <w:jc w:val="center"/>
        <w:rPr>
          <w:rFonts w:ascii="Times New Roman" w:hAnsi="Times New Roman" w:cs="Times New Roman"/>
          <w:sz w:val="32"/>
          <w:szCs w:val="32"/>
        </w:rPr>
      </w:pPr>
      <w:r>
        <w:rPr>
          <w:rFonts w:ascii="Times New Roman" w:hAnsi="Times New Roman" w:cs="Times New Roman"/>
          <w:sz w:val="32"/>
          <w:szCs w:val="32"/>
        </w:rPr>
        <w:t>Дума   Будаговского сельского  поселения</w:t>
      </w:r>
    </w:p>
    <w:p w:rsidR="00C81A87" w:rsidRDefault="00C81A87" w:rsidP="00C81A87">
      <w:pPr>
        <w:pStyle w:val="a4"/>
        <w:jc w:val="center"/>
        <w:rPr>
          <w:rFonts w:ascii="Times New Roman" w:hAnsi="Times New Roman" w:cs="Times New Roman"/>
          <w:sz w:val="32"/>
          <w:szCs w:val="32"/>
        </w:rPr>
      </w:pPr>
      <w:bookmarkStart w:id="0" w:name="_GoBack"/>
      <w:bookmarkEnd w:id="0"/>
    </w:p>
    <w:p w:rsidR="00C81A87" w:rsidRDefault="00C81A87" w:rsidP="00C81A87">
      <w:pPr>
        <w:pStyle w:val="a4"/>
        <w:jc w:val="center"/>
        <w:rPr>
          <w:rFonts w:ascii="Times New Roman" w:hAnsi="Times New Roman" w:cs="Times New Roman"/>
          <w:sz w:val="36"/>
          <w:szCs w:val="36"/>
        </w:rPr>
      </w:pPr>
      <w:r>
        <w:rPr>
          <w:rFonts w:ascii="Times New Roman" w:hAnsi="Times New Roman" w:cs="Times New Roman"/>
          <w:sz w:val="36"/>
          <w:szCs w:val="36"/>
        </w:rPr>
        <w:t>Р Е Ш Е Н И Е</w:t>
      </w:r>
    </w:p>
    <w:p w:rsidR="00C81A87" w:rsidRDefault="00C81A87" w:rsidP="00C81A87">
      <w:pPr>
        <w:pStyle w:val="a4"/>
        <w:rPr>
          <w:rFonts w:ascii="Times New Roman" w:hAnsi="Times New Roman" w:cs="Times New Roman"/>
          <w:sz w:val="32"/>
          <w:szCs w:val="32"/>
        </w:rPr>
      </w:pPr>
    </w:p>
    <w:p w:rsidR="00C81A87" w:rsidRDefault="00C81A87" w:rsidP="00C81A87">
      <w:pPr>
        <w:pStyle w:val="a4"/>
        <w:rPr>
          <w:rFonts w:ascii="Times New Roman" w:hAnsi="Times New Roman" w:cs="Times New Roman"/>
          <w:sz w:val="32"/>
          <w:szCs w:val="32"/>
        </w:rPr>
      </w:pPr>
      <w:r>
        <w:rPr>
          <w:rFonts w:ascii="Times New Roman" w:hAnsi="Times New Roman" w:cs="Times New Roman"/>
          <w:sz w:val="32"/>
          <w:szCs w:val="32"/>
        </w:rPr>
        <w:t xml:space="preserve">      «</w:t>
      </w:r>
      <w:r w:rsidR="00F5110E">
        <w:rPr>
          <w:rFonts w:ascii="Times New Roman" w:hAnsi="Times New Roman" w:cs="Times New Roman"/>
          <w:sz w:val="32"/>
          <w:szCs w:val="32"/>
        </w:rPr>
        <w:t>27» ноября</w:t>
      </w:r>
      <w:r>
        <w:rPr>
          <w:rFonts w:ascii="Times New Roman" w:hAnsi="Times New Roman" w:cs="Times New Roman"/>
          <w:sz w:val="32"/>
          <w:szCs w:val="32"/>
        </w:rPr>
        <w:t xml:space="preserve">  2015 года                               № </w:t>
      </w:r>
      <w:r w:rsidR="00F5110E">
        <w:rPr>
          <w:rFonts w:ascii="Times New Roman" w:hAnsi="Times New Roman" w:cs="Times New Roman"/>
          <w:sz w:val="32"/>
          <w:szCs w:val="32"/>
        </w:rPr>
        <w:t>68</w:t>
      </w:r>
      <w:r>
        <w:rPr>
          <w:rFonts w:ascii="Times New Roman" w:hAnsi="Times New Roman" w:cs="Times New Roman"/>
          <w:sz w:val="32"/>
          <w:szCs w:val="32"/>
        </w:rPr>
        <w:t xml:space="preserve">             </w:t>
      </w:r>
    </w:p>
    <w:p w:rsidR="00C81A87" w:rsidRDefault="00C81A87" w:rsidP="00C81A87">
      <w:pPr>
        <w:pStyle w:val="a4"/>
        <w:rPr>
          <w:rFonts w:ascii="Times New Roman" w:hAnsi="Times New Roman" w:cs="Times New Roman"/>
          <w:sz w:val="32"/>
          <w:szCs w:val="32"/>
        </w:rPr>
      </w:pPr>
      <w:r>
        <w:rPr>
          <w:rFonts w:ascii="Times New Roman" w:hAnsi="Times New Roman" w:cs="Times New Roman"/>
          <w:sz w:val="32"/>
          <w:szCs w:val="32"/>
        </w:rPr>
        <w:t xml:space="preserve">                                            </w:t>
      </w:r>
    </w:p>
    <w:p w:rsidR="00C81A87" w:rsidRDefault="00C81A87" w:rsidP="00C81A87">
      <w:pPr>
        <w:pStyle w:val="a4"/>
        <w:rPr>
          <w:rFonts w:ascii="Times New Roman" w:hAnsi="Times New Roman" w:cs="Times New Roman"/>
          <w:sz w:val="32"/>
          <w:szCs w:val="32"/>
        </w:rPr>
      </w:pPr>
      <w:r>
        <w:rPr>
          <w:rFonts w:ascii="Times New Roman" w:hAnsi="Times New Roman" w:cs="Times New Roman"/>
          <w:sz w:val="32"/>
          <w:szCs w:val="32"/>
        </w:rPr>
        <w:t xml:space="preserve">                                                  с. Будагово</w:t>
      </w:r>
    </w:p>
    <w:p w:rsidR="00C81A87" w:rsidRDefault="00C81A87" w:rsidP="00C81A87">
      <w:pPr>
        <w:pStyle w:val="a4"/>
        <w:rPr>
          <w:rFonts w:ascii="Times New Roman" w:hAnsi="Times New Roman" w:cs="Times New Roman"/>
          <w:sz w:val="32"/>
          <w:szCs w:val="32"/>
        </w:rPr>
      </w:pPr>
    </w:p>
    <w:p w:rsidR="00C81A87" w:rsidRDefault="00C81A87" w:rsidP="00C81A87">
      <w:pPr>
        <w:pStyle w:val="a4"/>
        <w:rPr>
          <w:rFonts w:ascii="Times New Roman" w:hAnsi="Times New Roman" w:cs="Times New Roman"/>
          <w:sz w:val="32"/>
          <w:szCs w:val="32"/>
        </w:rPr>
      </w:pPr>
    </w:p>
    <w:p w:rsidR="00C81A87" w:rsidRDefault="00C81A87" w:rsidP="00C81A87">
      <w:pPr>
        <w:pStyle w:val="a4"/>
        <w:rPr>
          <w:rFonts w:ascii="Times New Roman" w:hAnsi="Times New Roman" w:cs="Times New Roman"/>
          <w:b/>
          <w:sz w:val="28"/>
          <w:szCs w:val="28"/>
        </w:rPr>
      </w:pPr>
      <w:r>
        <w:rPr>
          <w:rFonts w:ascii="Times New Roman" w:hAnsi="Times New Roman" w:cs="Times New Roman"/>
        </w:rPr>
        <w:t xml:space="preserve">    </w:t>
      </w:r>
      <w:r>
        <w:rPr>
          <w:rFonts w:ascii="Times New Roman" w:hAnsi="Times New Roman" w:cs="Times New Roman"/>
          <w:b/>
          <w:sz w:val="28"/>
          <w:szCs w:val="28"/>
        </w:rPr>
        <w:t xml:space="preserve">Об утверждении Программы </w:t>
      </w:r>
    </w:p>
    <w:p w:rsidR="00C81A87" w:rsidRDefault="00C81A87" w:rsidP="00C81A87">
      <w:pPr>
        <w:pStyle w:val="a4"/>
        <w:rPr>
          <w:rFonts w:ascii="Times New Roman" w:hAnsi="Times New Roman" w:cs="Times New Roman"/>
          <w:b/>
          <w:sz w:val="28"/>
          <w:szCs w:val="28"/>
        </w:rPr>
      </w:pPr>
      <w:r>
        <w:rPr>
          <w:rFonts w:ascii="Times New Roman" w:hAnsi="Times New Roman" w:cs="Times New Roman"/>
          <w:b/>
          <w:sz w:val="28"/>
          <w:szCs w:val="28"/>
        </w:rPr>
        <w:t>комплексного развития систем коммунальной</w:t>
      </w:r>
    </w:p>
    <w:p w:rsidR="00C81A87" w:rsidRDefault="00C81A87" w:rsidP="00C81A87">
      <w:pPr>
        <w:pStyle w:val="a4"/>
        <w:rPr>
          <w:rFonts w:ascii="Times New Roman" w:hAnsi="Times New Roman" w:cs="Times New Roman"/>
          <w:b/>
          <w:sz w:val="28"/>
          <w:szCs w:val="28"/>
        </w:rPr>
      </w:pPr>
      <w:r>
        <w:rPr>
          <w:rFonts w:ascii="Times New Roman" w:hAnsi="Times New Roman" w:cs="Times New Roman"/>
          <w:b/>
          <w:sz w:val="28"/>
          <w:szCs w:val="28"/>
        </w:rPr>
        <w:t xml:space="preserve"> инфраструктуры  Будаговского муниципального </w:t>
      </w:r>
    </w:p>
    <w:p w:rsidR="00C81A87" w:rsidRDefault="00C81A87" w:rsidP="00C81A87">
      <w:pPr>
        <w:pStyle w:val="a4"/>
        <w:rPr>
          <w:rFonts w:ascii="Times New Roman" w:hAnsi="Times New Roman" w:cs="Times New Roman"/>
          <w:b/>
          <w:sz w:val="28"/>
          <w:szCs w:val="28"/>
        </w:rPr>
      </w:pPr>
      <w:r>
        <w:rPr>
          <w:rFonts w:ascii="Times New Roman" w:hAnsi="Times New Roman" w:cs="Times New Roman"/>
          <w:b/>
          <w:sz w:val="28"/>
          <w:szCs w:val="28"/>
        </w:rPr>
        <w:t>образования на 2015-2032 годы</w:t>
      </w:r>
    </w:p>
    <w:p w:rsidR="00C81A87" w:rsidRDefault="00C81A87" w:rsidP="00C81A87">
      <w:pPr>
        <w:pStyle w:val="a4"/>
        <w:rPr>
          <w:rFonts w:ascii="Times New Roman" w:hAnsi="Times New Roman" w:cs="Times New Roman"/>
        </w:rPr>
      </w:pPr>
    </w:p>
    <w:p w:rsidR="00C81A87" w:rsidRDefault="00C81A87" w:rsidP="00C81A87">
      <w:pPr>
        <w:pStyle w:val="a4"/>
        <w:rPr>
          <w:rFonts w:ascii="Times New Roman" w:hAnsi="Times New Roman" w:cs="Times New Roman"/>
          <w:sz w:val="28"/>
          <w:szCs w:val="28"/>
        </w:rPr>
      </w:pPr>
      <w:r>
        <w:rPr>
          <w:rFonts w:ascii="Times New Roman" w:hAnsi="Times New Roman" w:cs="Times New Roman"/>
          <w:sz w:val="28"/>
          <w:szCs w:val="28"/>
        </w:rPr>
        <w:t xml:space="preserve">      Руководствуясь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xml:space="preserve">. 17, 43 Федерального закона от 06.10.2003г. № 131-ФЗ "Об общих принципах организации местного самоуправления в Российской Федерации",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xml:space="preserve">. 2, 5, 11 Федерального закона от 30.12.2004г. № 210-ФЗ "Об основах регулирования тарифов организаций коммунального комплекса",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xml:space="preserve">. 23, 35 Устава Будаговского муниципального образования, Дума Будаговского сельского поселения </w:t>
      </w:r>
    </w:p>
    <w:p w:rsidR="00C81A87" w:rsidRDefault="00C81A87" w:rsidP="00C81A87">
      <w:pPr>
        <w:pStyle w:val="a4"/>
        <w:jc w:val="center"/>
        <w:rPr>
          <w:rFonts w:ascii="Times New Roman" w:hAnsi="Times New Roman" w:cs="Times New Roman"/>
          <w:sz w:val="28"/>
          <w:szCs w:val="28"/>
        </w:rPr>
      </w:pPr>
    </w:p>
    <w:p w:rsidR="00C81A87" w:rsidRDefault="00C81A87" w:rsidP="00C81A87">
      <w:pPr>
        <w:pStyle w:val="a4"/>
        <w:jc w:val="center"/>
        <w:rPr>
          <w:rFonts w:ascii="Times New Roman" w:hAnsi="Times New Roman" w:cs="Times New Roman"/>
          <w:sz w:val="28"/>
          <w:szCs w:val="28"/>
        </w:rPr>
      </w:pPr>
      <w:r>
        <w:rPr>
          <w:rFonts w:ascii="Times New Roman" w:hAnsi="Times New Roman" w:cs="Times New Roman"/>
          <w:sz w:val="28"/>
          <w:szCs w:val="28"/>
        </w:rPr>
        <w:t>РЕШИЛА:</w:t>
      </w:r>
    </w:p>
    <w:p w:rsidR="00C81A87" w:rsidRDefault="00C81A87" w:rsidP="00C81A87">
      <w:pPr>
        <w:pStyle w:val="a4"/>
        <w:rPr>
          <w:rFonts w:ascii="Times New Roman" w:hAnsi="Times New Roman" w:cs="Times New Roman"/>
          <w:sz w:val="28"/>
          <w:szCs w:val="28"/>
        </w:rPr>
      </w:pPr>
      <w:r>
        <w:rPr>
          <w:rFonts w:ascii="Times New Roman" w:hAnsi="Times New Roman" w:cs="Times New Roman"/>
          <w:sz w:val="28"/>
          <w:szCs w:val="28"/>
        </w:rPr>
        <w:t>1. Утвердить Программу комплексного развития систем коммунальной инфраструктуры Будаговского муниципального образования на 2015-2032 годы согласно приложению.</w:t>
      </w:r>
    </w:p>
    <w:p w:rsidR="00C81A87" w:rsidRDefault="00C81A87" w:rsidP="00C81A87">
      <w:pPr>
        <w:pStyle w:val="a4"/>
        <w:rPr>
          <w:rFonts w:ascii="Times New Roman" w:hAnsi="Times New Roman" w:cs="Times New Roman"/>
          <w:sz w:val="28"/>
          <w:szCs w:val="28"/>
        </w:rPr>
      </w:pPr>
      <w:r>
        <w:rPr>
          <w:rFonts w:ascii="Times New Roman" w:hAnsi="Times New Roman" w:cs="Times New Roman"/>
          <w:sz w:val="28"/>
          <w:szCs w:val="28"/>
        </w:rPr>
        <w:t>2. Опубликовать настоящее решение в газете "Будаговский вестник" и на официальном сайте Будаговского сельского поселения.</w:t>
      </w:r>
    </w:p>
    <w:p w:rsidR="00C81A87" w:rsidRDefault="00C81A87" w:rsidP="00C81A87">
      <w:pPr>
        <w:pStyle w:val="a4"/>
        <w:rPr>
          <w:rFonts w:ascii="Times New Roman" w:hAnsi="Times New Roman" w:cs="Times New Roman"/>
          <w:sz w:val="28"/>
          <w:szCs w:val="28"/>
        </w:rPr>
      </w:pPr>
    </w:p>
    <w:p w:rsidR="00C81A87" w:rsidRDefault="00C81A87" w:rsidP="00C81A87">
      <w:pPr>
        <w:pStyle w:val="a4"/>
        <w:rPr>
          <w:rFonts w:ascii="Times New Roman" w:hAnsi="Times New Roman" w:cs="Times New Roman"/>
          <w:sz w:val="28"/>
          <w:szCs w:val="28"/>
        </w:rPr>
      </w:pPr>
    </w:p>
    <w:p w:rsidR="00C81A87" w:rsidRDefault="00C81A87" w:rsidP="00C81A87">
      <w:pPr>
        <w:pStyle w:val="a4"/>
        <w:rPr>
          <w:rFonts w:ascii="Times New Roman" w:hAnsi="Times New Roman" w:cs="Times New Roman"/>
          <w:sz w:val="28"/>
          <w:szCs w:val="28"/>
        </w:rPr>
      </w:pPr>
    </w:p>
    <w:p w:rsidR="00C81A87" w:rsidRDefault="00C81A87" w:rsidP="00C81A87">
      <w:pPr>
        <w:pStyle w:val="a4"/>
        <w:rPr>
          <w:rFonts w:ascii="Calligraph421 BT" w:hAnsi="Calligraph421 BT" w:cs="Times New Roman"/>
          <w:sz w:val="28"/>
          <w:szCs w:val="28"/>
        </w:rPr>
      </w:pPr>
    </w:p>
    <w:p w:rsidR="00C81A87" w:rsidRDefault="00C81A87" w:rsidP="00C81A87">
      <w:pPr>
        <w:pStyle w:val="a4"/>
        <w:rPr>
          <w:rFonts w:ascii="Times New Roman" w:hAnsi="Times New Roman" w:cs="Times New Roman"/>
          <w:sz w:val="28"/>
          <w:szCs w:val="28"/>
        </w:rPr>
      </w:pPr>
    </w:p>
    <w:p w:rsidR="00C81A87" w:rsidRDefault="00C81A87" w:rsidP="00C81A87">
      <w:pPr>
        <w:pStyle w:val="a4"/>
        <w:rPr>
          <w:rFonts w:ascii="Times New Roman" w:hAnsi="Times New Roman" w:cs="Times New Roman"/>
          <w:sz w:val="28"/>
          <w:szCs w:val="28"/>
        </w:rPr>
      </w:pPr>
      <w:r>
        <w:rPr>
          <w:rFonts w:ascii="Times New Roman" w:hAnsi="Times New Roman" w:cs="Times New Roman"/>
          <w:sz w:val="28"/>
          <w:szCs w:val="28"/>
        </w:rPr>
        <w:t>Глава Будаговского</w:t>
      </w:r>
    </w:p>
    <w:p w:rsidR="00C81A87" w:rsidRDefault="00C81A87" w:rsidP="00C81A87">
      <w:pPr>
        <w:pStyle w:val="a4"/>
        <w:rPr>
          <w:rFonts w:ascii="Times New Roman" w:hAnsi="Times New Roman" w:cs="Times New Roman"/>
          <w:sz w:val="28"/>
          <w:szCs w:val="28"/>
          <w:u w:val="single"/>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И.А.Лысенко</w:t>
      </w:r>
      <w:proofErr w:type="spellEnd"/>
    </w:p>
    <w:p w:rsidR="00C81A87" w:rsidRDefault="00C81A87" w:rsidP="00C81A87">
      <w:pPr>
        <w:pStyle w:val="a4"/>
        <w:jc w:val="right"/>
        <w:rPr>
          <w:rFonts w:ascii="Times New Roman" w:hAnsi="Times New Roman" w:cs="Times New Roman"/>
        </w:rPr>
      </w:pPr>
    </w:p>
    <w:p w:rsidR="00C81A87" w:rsidRDefault="00C81A87" w:rsidP="00C81A87">
      <w:pPr>
        <w:pStyle w:val="a4"/>
        <w:jc w:val="right"/>
        <w:rPr>
          <w:rFonts w:ascii="Times New Roman" w:hAnsi="Times New Roman" w:cs="Times New Roman"/>
        </w:rPr>
      </w:pPr>
    </w:p>
    <w:p w:rsidR="00C81A87" w:rsidRDefault="00C81A87" w:rsidP="00C81A87">
      <w:pPr>
        <w:pStyle w:val="a4"/>
        <w:jc w:val="right"/>
        <w:rPr>
          <w:rFonts w:ascii="Times New Roman" w:hAnsi="Times New Roman" w:cs="Times New Roman"/>
        </w:rPr>
      </w:pPr>
    </w:p>
    <w:p w:rsidR="00C81A87" w:rsidRDefault="00C81A87" w:rsidP="00C81A87">
      <w:pPr>
        <w:pStyle w:val="a4"/>
        <w:jc w:val="right"/>
        <w:rPr>
          <w:rFonts w:ascii="Times New Roman" w:hAnsi="Times New Roman" w:cs="Times New Roman"/>
        </w:rPr>
      </w:pPr>
    </w:p>
    <w:p w:rsidR="00A11D95" w:rsidRDefault="00A11D95">
      <w:pPr>
        <w:keepLines/>
        <w:spacing w:after="0" w:line="240" w:lineRule="auto"/>
        <w:jc w:val="center"/>
        <w:rPr>
          <w:rFonts w:ascii="Microsoft Sans Serif" w:eastAsia="Microsoft Sans Serif" w:hAnsi="Microsoft Sans Serif" w:cs="Microsoft Sans Serif"/>
          <w:color w:val="000000"/>
          <w:sz w:val="56"/>
        </w:rPr>
      </w:pPr>
    </w:p>
    <w:p w:rsidR="00A11D95" w:rsidRDefault="00A11D95">
      <w:pPr>
        <w:keepLines/>
        <w:spacing w:after="0" w:line="240" w:lineRule="auto"/>
        <w:jc w:val="center"/>
        <w:rPr>
          <w:rFonts w:ascii="Microsoft Sans Serif" w:eastAsia="Microsoft Sans Serif" w:hAnsi="Microsoft Sans Serif" w:cs="Microsoft Sans Serif"/>
          <w:color w:val="000000"/>
          <w:sz w:val="56"/>
        </w:rPr>
      </w:pPr>
    </w:p>
    <w:p w:rsidR="00A11D95" w:rsidRDefault="00A11D95">
      <w:pPr>
        <w:keepLines/>
        <w:spacing w:after="0" w:line="240" w:lineRule="auto"/>
        <w:jc w:val="center"/>
        <w:rPr>
          <w:rFonts w:ascii="Microsoft Sans Serif" w:eastAsia="Microsoft Sans Serif" w:hAnsi="Microsoft Sans Serif" w:cs="Microsoft Sans Serif"/>
          <w:color w:val="000000"/>
          <w:sz w:val="56"/>
        </w:rPr>
      </w:pPr>
    </w:p>
    <w:p w:rsidR="00A11D95" w:rsidRDefault="00A11D95">
      <w:pPr>
        <w:keepLines/>
        <w:spacing w:after="0" w:line="240" w:lineRule="auto"/>
        <w:jc w:val="center"/>
        <w:rPr>
          <w:rFonts w:ascii="Microsoft Sans Serif" w:eastAsia="Microsoft Sans Serif" w:hAnsi="Microsoft Sans Serif" w:cs="Microsoft Sans Serif"/>
          <w:color w:val="000000"/>
          <w:sz w:val="56"/>
        </w:rPr>
      </w:pPr>
    </w:p>
    <w:p w:rsidR="00A11D95" w:rsidRDefault="00A11D95">
      <w:pPr>
        <w:keepLines/>
        <w:spacing w:after="0" w:line="240" w:lineRule="auto"/>
        <w:jc w:val="center"/>
        <w:rPr>
          <w:rFonts w:ascii="Microsoft Sans Serif" w:eastAsia="Microsoft Sans Serif" w:hAnsi="Microsoft Sans Serif" w:cs="Microsoft Sans Serif"/>
          <w:color w:val="000000"/>
          <w:sz w:val="56"/>
        </w:rPr>
      </w:pPr>
    </w:p>
    <w:p w:rsidR="00A11D95" w:rsidRPr="00940475" w:rsidRDefault="00506697" w:rsidP="00DD2C0A">
      <w:pPr>
        <w:keepLines/>
        <w:spacing w:after="0" w:line="240" w:lineRule="auto"/>
        <w:jc w:val="center"/>
        <w:rPr>
          <w:rFonts w:ascii="Microsoft Sans Serif" w:eastAsia="Microsoft Sans Serif" w:hAnsi="Microsoft Sans Serif" w:cs="Microsoft Sans Serif"/>
          <w:i/>
          <w:color w:val="000000"/>
          <w:sz w:val="56"/>
        </w:rPr>
      </w:pPr>
      <w:r w:rsidRPr="00940475">
        <w:rPr>
          <w:rFonts w:ascii="Microsoft Sans Serif" w:eastAsia="Microsoft Sans Serif" w:hAnsi="Microsoft Sans Serif" w:cs="Microsoft Sans Serif"/>
          <w:i/>
          <w:color w:val="000000"/>
          <w:sz w:val="56"/>
        </w:rPr>
        <w:t>Программа комплексного развития систем коммунальной инфраструктуры Будаговского муниципального образования  на 2015-2032 годы</w:t>
      </w:r>
    </w:p>
    <w:p w:rsidR="00A11D95" w:rsidRPr="00940475" w:rsidRDefault="00A11D95" w:rsidP="00DD2C0A">
      <w:pPr>
        <w:widowControl w:val="0"/>
        <w:spacing w:after="0" w:line="240" w:lineRule="auto"/>
        <w:jc w:val="center"/>
        <w:rPr>
          <w:rFonts w:ascii="Times New Roman" w:eastAsia="Times New Roman" w:hAnsi="Times New Roman" w:cs="Times New Roman"/>
          <w:i/>
          <w:sz w:val="56"/>
        </w:rPr>
      </w:pPr>
    </w:p>
    <w:p w:rsidR="00A11D95" w:rsidRPr="00940475" w:rsidRDefault="00A11D95" w:rsidP="00DD2C0A">
      <w:pPr>
        <w:widowControl w:val="0"/>
        <w:spacing w:after="0" w:line="240" w:lineRule="auto"/>
        <w:jc w:val="center"/>
        <w:rPr>
          <w:rFonts w:ascii="Times New Roman" w:eastAsia="Times New Roman" w:hAnsi="Times New Roman" w:cs="Times New Roman"/>
          <w:i/>
          <w:sz w:val="20"/>
        </w:rPr>
      </w:pPr>
    </w:p>
    <w:p w:rsidR="00A11D95" w:rsidRPr="00940475" w:rsidRDefault="00A11D95" w:rsidP="00DD2C0A">
      <w:pPr>
        <w:widowControl w:val="0"/>
        <w:spacing w:after="0" w:line="240" w:lineRule="auto"/>
        <w:jc w:val="center"/>
        <w:rPr>
          <w:rFonts w:ascii="Times New Roman" w:eastAsia="Times New Roman" w:hAnsi="Times New Roman" w:cs="Times New Roman"/>
          <w:i/>
          <w:sz w:val="20"/>
        </w:rPr>
      </w:pPr>
    </w:p>
    <w:p w:rsidR="00A11D95" w:rsidRPr="00940475" w:rsidRDefault="00A11D95" w:rsidP="00DD2C0A">
      <w:pPr>
        <w:widowControl w:val="0"/>
        <w:spacing w:after="0" w:line="240" w:lineRule="auto"/>
        <w:jc w:val="center"/>
        <w:rPr>
          <w:rFonts w:ascii="Times New Roman" w:eastAsia="Times New Roman" w:hAnsi="Times New Roman" w:cs="Times New Roman"/>
          <w:b/>
          <w:i/>
          <w:sz w:val="20"/>
        </w:rPr>
      </w:pPr>
    </w:p>
    <w:p w:rsidR="00A11D95" w:rsidRPr="00940475" w:rsidRDefault="00A11D95" w:rsidP="00DD2C0A">
      <w:pPr>
        <w:widowControl w:val="0"/>
        <w:spacing w:after="0" w:line="240" w:lineRule="auto"/>
        <w:jc w:val="center"/>
        <w:rPr>
          <w:rFonts w:ascii="Times New Roman" w:eastAsia="Times New Roman" w:hAnsi="Times New Roman" w:cs="Times New Roman"/>
          <w:b/>
          <w:i/>
          <w:sz w:val="20"/>
        </w:rPr>
      </w:pPr>
    </w:p>
    <w:p w:rsidR="00A11D95" w:rsidRPr="00940475" w:rsidRDefault="00A11D95" w:rsidP="00DD2C0A">
      <w:pPr>
        <w:widowControl w:val="0"/>
        <w:spacing w:after="0" w:line="240" w:lineRule="auto"/>
        <w:jc w:val="center"/>
        <w:rPr>
          <w:rFonts w:ascii="Times New Roman" w:eastAsia="Times New Roman" w:hAnsi="Times New Roman" w:cs="Times New Roman"/>
          <w:b/>
          <w:i/>
          <w:sz w:val="20"/>
        </w:rPr>
      </w:pPr>
    </w:p>
    <w:p w:rsidR="00A11D95" w:rsidRPr="00940475" w:rsidRDefault="00A11D95" w:rsidP="00DD2C0A">
      <w:pPr>
        <w:widowControl w:val="0"/>
        <w:spacing w:after="0" w:line="240" w:lineRule="auto"/>
        <w:jc w:val="center"/>
        <w:rPr>
          <w:rFonts w:ascii="Times New Roman" w:eastAsia="Times New Roman" w:hAnsi="Times New Roman" w:cs="Times New Roman"/>
          <w:b/>
          <w:i/>
          <w:sz w:val="20"/>
        </w:rPr>
      </w:pPr>
    </w:p>
    <w:p w:rsidR="00A11D95" w:rsidRPr="00940475" w:rsidRDefault="00A11D95" w:rsidP="00DD2C0A">
      <w:pPr>
        <w:widowControl w:val="0"/>
        <w:spacing w:after="0" w:line="240" w:lineRule="auto"/>
        <w:jc w:val="center"/>
        <w:rPr>
          <w:rFonts w:ascii="Times New Roman" w:eastAsia="Times New Roman" w:hAnsi="Times New Roman" w:cs="Times New Roman"/>
          <w:b/>
          <w:i/>
          <w:sz w:val="20"/>
        </w:rPr>
      </w:pPr>
    </w:p>
    <w:p w:rsidR="00A11D95" w:rsidRPr="00940475" w:rsidRDefault="00A11D95" w:rsidP="00DD2C0A">
      <w:pPr>
        <w:widowControl w:val="0"/>
        <w:spacing w:after="0" w:line="240" w:lineRule="auto"/>
        <w:jc w:val="center"/>
        <w:rPr>
          <w:rFonts w:ascii="Times New Roman" w:eastAsia="Times New Roman" w:hAnsi="Times New Roman" w:cs="Times New Roman"/>
          <w:b/>
          <w:i/>
          <w:sz w:val="20"/>
        </w:rPr>
      </w:pPr>
    </w:p>
    <w:p w:rsidR="00A11D95" w:rsidRPr="00940475" w:rsidRDefault="00A11D95" w:rsidP="00DD2C0A">
      <w:pPr>
        <w:widowControl w:val="0"/>
        <w:spacing w:after="0" w:line="240" w:lineRule="auto"/>
        <w:jc w:val="center"/>
        <w:rPr>
          <w:rFonts w:ascii="Times New Roman" w:eastAsia="Times New Roman" w:hAnsi="Times New Roman" w:cs="Times New Roman"/>
          <w:b/>
          <w:i/>
          <w:sz w:val="20"/>
        </w:rPr>
      </w:pPr>
    </w:p>
    <w:p w:rsidR="00A11D95" w:rsidRPr="00940475" w:rsidRDefault="00A11D95" w:rsidP="00DD2C0A">
      <w:pPr>
        <w:widowControl w:val="0"/>
        <w:spacing w:after="0" w:line="240" w:lineRule="auto"/>
        <w:jc w:val="center"/>
        <w:rPr>
          <w:rFonts w:ascii="Times New Roman" w:eastAsia="Times New Roman" w:hAnsi="Times New Roman" w:cs="Times New Roman"/>
          <w:b/>
          <w:i/>
          <w:sz w:val="20"/>
        </w:rPr>
      </w:pPr>
    </w:p>
    <w:p w:rsidR="00A11D95" w:rsidRPr="00940475" w:rsidRDefault="00A11D95" w:rsidP="00DD2C0A">
      <w:pPr>
        <w:widowControl w:val="0"/>
        <w:spacing w:after="0" w:line="240" w:lineRule="auto"/>
        <w:jc w:val="center"/>
        <w:rPr>
          <w:rFonts w:ascii="Times New Roman" w:eastAsia="Times New Roman" w:hAnsi="Times New Roman" w:cs="Times New Roman"/>
          <w:b/>
          <w:i/>
          <w:sz w:val="20"/>
        </w:rPr>
      </w:pPr>
    </w:p>
    <w:p w:rsidR="00A11D95" w:rsidRPr="00940475" w:rsidRDefault="00A11D95" w:rsidP="00DD2C0A">
      <w:pPr>
        <w:widowControl w:val="0"/>
        <w:spacing w:after="0" w:line="240" w:lineRule="auto"/>
        <w:jc w:val="center"/>
        <w:rPr>
          <w:rFonts w:ascii="Times New Roman" w:eastAsia="Times New Roman" w:hAnsi="Times New Roman" w:cs="Times New Roman"/>
          <w:b/>
          <w:i/>
          <w:sz w:val="20"/>
        </w:rPr>
      </w:pPr>
    </w:p>
    <w:p w:rsidR="00A11D95" w:rsidRPr="00940475" w:rsidRDefault="00A11D95" w:rsidP="00DD2C0A">
      <w:pPr>
        <w:widowControl w:val="0"/>
        <w:spacing w:after="0" w:line="240" w:lineRule="auto"/>
        <w:jc w:val="center"/>
        <w:rPr>
          <w:rFonts w:ascii="Times New Roman" w:eastAsia="Times New Roman" w:hAnsi="Times New Roman" w:cs="Times New Roman"/>
          <w:b/>
          <w:i/>
          <w:sz w:val="20"/>
        </w:rPr>
      </w:pPr>
    </w:p>
    <w:p w:rsidR="00A11D95" w:rsidRPr="00940475" w:rsidRDefault="00A11D95" w:rsidP="00DD2C0A">
      <w:pPr>
        <w:widowControl w:val="0"/>
        <w:spacing w:after="0" w:line="240" w:lineRule="auto"/>
        <w:jc w:val="center"/>
        <w:rPr>
          <w:rFonts w:ascii="Times New Roman" w:eastAsia="Times New Roman" w:hAnsi="Times New Roman" w:cs="Times New Roman"/>
          <w:b/>
          <w:i/>
          <w:sz w:val="20"/>
        </w:rPr>
      </w:pPr>
    </w:p>
    <w:p w:rsidR="00A11D95" w:rsidRPr="00940475" w:rsidRDefault="00A11D95" w:rsidP="00DD2C0A">
      <w:pPr>
        <w:widowControl w:val="0"/>
        <w:spacing w:after="0" w:line="240" w:lineRule="auto"/>
        <w:jc w:val="center"/>
        <w:rPr>
          <w:rFonts w:ascii="Times New Roman" w:eastAsia="Times New Roman" w:hAnsi="Times New Roman" w:cs="Times New Roman"/>
          <w:b/>
          <w:i/>
          <w:sz w:val="20"/>
        </w:rPr>
      </w:pPr>
    </w:p>
    <w:p w:rsidR="00A11D95" w:rsidRPr="00940475" w:rsidRDefault="00A11D95" w:rsidP="00DD2C0A">
      <w:pPr>
        <w:widowControl w:val="0"/>
        <w:spacing w:after="0" w:line="240" w:lineRule="auto"/>
        <w:jc w:val="center"/>
        <w:rPr>
          <w:rFonts w:ascii="Times New Roman" w:eastAsia="Times New Roman" w:hAnsi="Times New Roman" w:cs="Times New Roman"/>
          <w:b/>
          <w:i/>
          <w:sz w:val="20"/>
        </w:rPr>
      </w:pPr>
    </w:p>
    <w:p w:rsidR="00A11D95" w:rsidRPr="00940475" w:rsidRDefault="00A11D95" w:rsidP="00DD2C0A">
      <w:pPr>
        <w:widowControl w:val="0"/>
        <w:spacing w:after="0" w:line="240" w:lineRule="auto"/>
        <w:jc w:val="center"/>
        <w:rPr>
          <w:rFonts w:ascii="Times New Roman" w:eastAsia="Times New Roman" w:hAnsi="Times New Roman" w:cs="Times New Roman"/>
          <w:b/>
          <w:i/>
          <w:sz w:val="20"/>
        </w:rPr>
      </w:pPr>
    </w:p>
    <w:p w:rsidR="00A11D95" w:rsidRPr="00940475" w:rsidRDefault="00A11D95" w:rsidP="00DD2C0A">
      <w:pPr>
        <w:widowControl w:val="0"/>
        <w:spacing w:after="0" w:line="240" w:lineRule="auto"/>
        <w:jc w:val="center"/>
        <w:rPr>
          <w:rFonts w:ascii="Times New Roman" w:eastAsia="Times New Roman" w:hAnsi="Times New Roman" w:cs="Times New Roman"/>
          <w:b/>
          <w:i/>
          <w:sz w:val="20"/>
        </w:rPr>
      </w:pPr>
    </w:p>
    <w:p w:rsidR="00A11D95" w:rsidRPr="00940475" w:rsidRDefault="00A11D95" w:rsidP="00DD2C0A">
      <w:pPr>
        <w:widowControl w:val="0"/>
        <w:spacing w:after="0" w:line="240" w:lineRule="auto"/>
        <w:jc w:val="center"/>
        <w:rPr>
          <w:rFonts w:ascii="Times New Roman" w:eastAsia="Times New Roman" w:hAnsi="Times New Roman" w:cs="Times New Roman"/>
          <w:b/>
          <w:i/>
          <w:sz w:val="20"/>
        </w:rPr>
      </w:pPr>
    </w:p>
    <w:p w:rsidR="00A11D95" w:rsidRPr="00940475" w:rsidRDefault="00506697" w:rsidP="00DD2C0A">
      <w:pPr>
        <w:widowControl w:val="0"/>
        <w:spacing w:after="0" w:line="240" w:lineRule="auto"/>
        <w:jc w:val="center"/>
        <w:rPr>
          <w:rFonts w:ascii="Times New Roman" w:eastAsia="Times New Roman" w:hAnsi="Times New Roman" w:cs="Times New Roman"/>
          <w:b/>
          <w:i/>
          <w:sz w:val="20"/>
        </w:rPr>
      </w:pPr>
      <w:r w:rsidRPr="00940475">
        <w:rPr>
          <w:rFonts w:ascii="Times New Roman" w:eastAsia="Times New Roman" w:hAnsi="Times New Roman" w:cs="Times New Roman"/>
          <w:b/>
          <w:i/>
          <w:sz w:val="20"/>
        </w:rPr>
        <w:t>с. Будагово</w:t>
      </w:r>
    </w:p>
    <w:p w:rsidR="00A11D95" w:rsidRPr="00940475" w:rsidRDefault="00A11D95" w:rsidP="00DD2C0A">
      <w:pPr>
        <w:widowControl w:val="0"/>
        <w:spacing w:after="0" w:line="240" w:lineRule="auto"/>
        <w:jc w:val="center"/>
        <w:rPr>
          <w:rFonts w:ascii="Times New Roman" w:eastAsia="Times New Roman" w:hAnsi="Times New Roman" w:cs="Times New Roman"/>
          <w:b/>
          <w:i/>
          <w:sz w:val="20"/>
        </w:rPr>
      </w:pPr>
    </w:p>
    <w:p w:rsidR="00DD2C0A" w:rsidRDefault="00506697" w:rsidP="00DD2C0A">
      <w:pPr>
        <w:widowControl w:val="0"/>
        <w:spacing w:after="0" w:line="240" w:lineRule="auto"/>
        <w:jc w:val="center"/>
        <w:rPr>
          <w:rFonts w:ascii="Times New Roman" w:eastAsia="Times New Roman" w:hAnsi="Times New Roman" w:cs="Times New Roman"/>
          <w:b/>
          <w:i/>
          <w:sz w:val="20"/>
        </w:rPr>
      </w:pPr>
      <w:r w:rsidRPr="00940475">
        <w:rPr>
          <w:rFonts w:ascii="Times New Roman" w:eastAsia="Times New Roman" w:hAnsi="Times New Roman" w:cs="Times New Roman"/>
          <w:b/>
          <w:i/>
          <w:sz w:val="20"/>
        </w:rPr>
        <w:t>2015 год.</w:t>
      </w:r>
    </w:p>
    <w:p w:rsidR="00DD2C0A" w:rsidRDefault="00DD2C0A" w:rsidP="00DD2C0A">
      <w:pPr>
        <w:widowControl w:val="0"/>
        <w:spacing w:after="0" w:line="240" w:lineRule="auto"/>
        <w:ind w:left="-851"/>
        <w:jc w:val="right"/>
        <w:rPr>
          <w:rFonts w:ascii="Times New Roman" w:eastAsia="Times New Roman" w:hAnsi="Times New Roman" w:cs="Times New Roman"/>
          <w:b/>
          <w:i/>
          <w:sz w:val="20"/>
        </w:rPr>
      </w:pPr>
    </w:p>
    <w:p w:rsidR="00DD2C0A" w:rsidRDefault="00DD2C0A" w:rsidP="00DD2C0A">
      <w:pPr>
        <w:widowControl w:val="0"/>
        <w:spacing w:after="0" w:line="240" w:lineRule="auto"/>
        <w:ind w:left="-851"/>
        <w:jc w:val="right"/>
        <w:rPr>
          <w:rFonts w:ascii="Times New Roman" w:eastAsia="Times New Roman" w:hAnsi="Times New Roman" w:cs="Times New Roman"/>
          <w:b/>
          <w:i/>
          <w:sz w:val="20"/>
        </w:rPr>
      </w:pPr>
    </w:p>
    <w:p w:rsidR="00DD2C0A" w:rsidRDefault="00DD2C0A" w:rsidP="00DD2C0A">
      <w:pPr>
        <w:widowControl w:val="0"/>
        <w:spacing w:after="0" w:line="240" w:lineRule="auto"/>
        <w:ind w:left="-851"/>
        <w:jc w:val="right"/>
        <w:rPr>
          <w:rFonts w:ascii="Times New Roman" w:eastAsia="Times New Roman" w:hAnsi="Times New Roman" w:cs="Times New Roman"/>
          <w:b/>
          <w:i/>
          <w:sz w:val="20"/>
        </w:rPr>
      </w:pPr>
    </w:p>
    <w:p w:rsidR="00DD2C0A" w:rsidRDefault="00DD2C0A" w:rsidP="00DD2C0A">
      <w:pPr>
        <w:widowControl w:val="0"/>
        <w:spacing w:after="0" w:line="240" w:lineRule="auto"/>
        <w:ind w:left="-851"/>
        <w:jc w:val="right"/>
        <w:rPr>
          <w:rFonts w:ascii="Times New Roman" w:eastAsia="Times New Roman" w:hAnsi="Times New Roman" w:cs="Times New Roman"/>
          <w:b/>
          <w:i/>
          <w:sz w:val="20"/>
        </w:rPr>
      </w:pPr>
    </w:p>
    <w:p w:rsidR="00DD2C0A" w:rsidRDefault="00DD2C0A" w:rsidP="00DD2C0A">
      <w:pPr>
        <w:widowControl w:val="0"/>
        <w:spacing w:after="0" w:line="240" w:lineRule="auto"/>
        <w:ind w:left="-851"/>
        <w:jc w:val="right"/>
        <w:rPr>
          <w:rFonts w:ascii="Times New Roman" w:eastAsia="Times New Roman" w:hAnsi="Times New Roman" w:cs="Times New Roman"/>
          <w:b/>
          <w:i/>
          <w:sz w:val="20"/>
        </w:rPr>
      </w:pPr>
    </w:p>
    <w:p w:rsidR="00DD2C0A" w:rsidRDefault="00DD2C0A" w:rsidP="00DD2C0A">
      <w:pPr>
        <w:widowControl w:val="0"/>
        <w:spacing w:after="0" w:line="240" w:lineRule="auto"/>
        <w:ind w:left="-851"/>
        <w:jc w:val="right"/>
        <w:rPr>
          <w:rFonts w:ascii="Times New Roman" w:eastAsia="Times New Roman" w:hAnsi="Times New Roman" w:cs="Times New Roman"/>
          <w:b/>
          <w:i/>
          <w:sz w:val="20"/>
        </w:rPr>
      </w:pPr>
    </w:p>
    <w:p w:rsidR="00DD2C0A" w:rsidRDefault="00DD2C0A" w:rsidP="00DD2C0A">
      <w:pPr>
        <w:widowControl w:val="0"/>
        <w:spacing w:after="0" w:line="240" w:lineRule="auto"/>
        <w:ind w:left="-851"/>
        <w:jc w:val="right"/>
        <w:rPr>
          <w:rFonts w:ascii="Times New Roman" w:eastAsia="Times New Roman" w:hAnsi="Times New Roman" w:cs="Times New Roman"/>
          <w:b/>
          <w:i/>
          <w:sz w:val="20"/>
        </w:rPr>
      </w:pPr>
    </w:p>
    <w:p w:rsidR="00DD2C0A" w:rsidRDefault="00DD2C0A" w:rsidP="00DD2C0A">
      <w:pPr>
        <w:widowControl w:val="0"/>
        <w:spacing w:after="0" w:line="240" w:lineRule="auto"/>
        <w:ind w:left="-851"/>
        <w:jc w:val="right"/>
        <w:rPr>
          <w:rFonts w:ascii="Times New Roman" w:eastAsia="Times New Roman" w:hAnsi="Times New Roman" w:cs="Times New Roman"/>
          <w:b/>
          <w:i/>
          <w:sz w:val="20"/>
        </w:rPr>
      </w:pPr>
    </w:p>
    <w:p w:rsidR="00DD2C0A" w:rsidRDefault="00DD2C0A" w:rsidP="00DD2C0A">
      <w:pPr>
        <w:widowControl w:val="0"/>
        <w:spacing w:after="0" w:line="240" w:lineRule="auto"/>
        <w:ind w:left="-851"/>
        <w:jc w:val="right"/>
        <w:rPr>
          <w:rFonts w:ascii="Times New Roman" w:eastAsia="Times New Roman" w:hAnsi="Times New Roman" w:cs="Times New Roman"/>
          <w:b/>
          <w:color w:val="000000"/>
          <w:sz w:val="24"/>
        </w:rPr>
      </w:pPr>
    </w:p>
    <w:p w:rsidR="00DD2C0A" w:rsidRDefault="00DD2C0A" w:rsidP="00DD2C0A">
      <w:pPr>
        <w:widowControl w:val="0"/>
        <w:spacing w:after="0" w:line="240" w:lineRule="auto"/>
        <w:ind w:left="-851"/>
        <w:jc w:val="right"/>
        <w:rPr>
          <w:rFonts w:ascii="Times New Roman" w:eastAsia="Times New Roman" w:hAnsi="Times New Roman" w:cs="Times New Roman"/>
          <w:b/>
          <w:color w:val="000000"/>
          <w:sz w:val="24"/>
        </w:rPr>
      </w:pPr>
    </w:p>
    <w:p w:rsidR="00DD2C0A" w:rsidRDefault="00DD2C0A" w:rsidP="00DD2C0A">
      <w:pPr>
        <w:widowControl w:val="0"/>
        <w:spacing w:after="0" w:line="240" w:lineRule="auto"/>
        <w:ind w:left="-851"/>
        <w:jc w:val="right"/>
        <w:rPr>
          <w:rFonts w:ascii="Times New Roman" w:eastAsia="Times New Roman" w:hAnsi="Times New Roman" w:cs="Times New Roman"/>
          <w:b/>
          <w:color w:val="000000"/>
          <w:sz w:val="24"/>
        </w:rPr>
      </w:pPr>
    </w:p>
    <w:p w:rsidR="00A11D95" w:rsidRDefault="00506697">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ПРОГРАММА</w:t>
      </w:r>
    </w:p>
    <w:p w:rsidR="00A11D95" w:rsidRDefault="00506697">
      <w:pPr>
        <w:spacing w:after="0" w:line="240" w:lineRule="auto"/>
        <w:ind w:firstLine="284"/>
        <w:jc w:val="center"/>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br/>
      </w:r>
      <w:r>
        <w:rPr>
          <w:rFonts w:ascii="Times New Roman" w:eastAsia="Times New Roman" w:hAnsi="Times New Roman" w:cs="Times New Roman"/>
          <w:b/>
          <w:color w:val="000000"/>
          <w:sz w:val="24"/>
        </w:rPr>
        <w:t>комплексного развития систем коммунальной инфраструктуры муниципального образования «Будаговского сельское поселение» на 2015 - 2032годы</w:t>
      </w:r>
    </w:p>
    <w:p w:rsidR="00A11D95" w:rsidRDefault="00A11D95">
      <w:pPr>
        <w:spacing w:after="0" w:line="240" w:lineRule="auto"/>
        <w:ind w:firstLine="284"/>
        <w:jc w:val="center"/>
        <w:rPr>
          <w:rFonts w:ascii="Times New Roman" w:eastAsia="Times New Roman" w:hAnsi="Times New Roman" w:cs="Times New Roman"/>
          <w:color w:val="000000"/>
          <w:sz w:val="24"/>
        </w:rPr>
      </w:pPr>
    </w:p>
    <w:p w:rsidR="00A11D95" w:rsidRDefault="00506697" w:rsidP="00F37B3F">
      <w:pPr>
        <w:tabs>
          <w:tab w:val="left" w:pos="720"/>
        </w:tabs>
        <w:spacing w:after="0" w:line="240" w:lineRule="auto"/>
        <w:ind w:left="284"/>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ПАСПОРТ</w:t>
      </w:r>
    </w:p>
    <w:p w:rsidR="00A11D95" w:rsidRDefault="00506697">
      <w:pPr>
        <w:spacing w:after="0" w:line="240" w:lineRule="auto"/>
        <w:ind w:firstLine="284"/>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программы комплексного развития систем коммунальной инфраструктуры муниципального образования «Будаговское сельское поселение» на 2015 - 2032 годы.</w:t>
      </w:r>
      <w:r>
        <w:rPr>
          <w:rFonts w:ascii="Times New Roman" w:eastAsia="Times New Roman" w:hAnsi="Times New Roman" w:cs="Times New Roman"/>
          <w:color w:val="000000"/>
          <w:sz w:val="24"/>
        </w:rPr>
        <w:br/>
      </w:r>
    </w:p>
    <w:tbl>
      <w:tblPr>
        <w:tblW w:w="0" w:type="auto"/>
        <w:tblInd w:w="-15" w:type="dxa"/>
        <w:tblCellMar>
          <w:left w:w="10" w:type="dxa"/>
          <w:right w:w="10" w:type="dxa"/>
        </w:tblCellMar>
        <w:tblLook w:val="04A0" w:firstRow="1" w:lastRow="0" w:firstColumn="1" w:lastColumn="0" w:noHBand="0" w:noVBand="1"/>
      </w:tblPr>
      <w:tblGrid>
        <w:gridCol w:w="2277"/>
        <w:gridCol w:w="6962"/>
      </w:tblGrid>
      <w:tr w:rsidR="00A11D95" w:rsidRPr="00F37B3F" w:rsidTr="00DD2C0A">
        <w:tc>
          <w:tcPr>
            <w:tcW w:w="244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11D95" w:rsidRPr="00F37B3F" w:rsidRDefault="00506697" w:rsidP="00F37B3F">
            <w:pPr>
              <w:spacing w:after="0" w:line="240" w:lineRule="auto"/>
              <w:ind w:firstLine="284"/>
              <w:jc w:val="center"/>
            </w:pPr>
            <w:r w:rsidRPr="00F37B3F">
              <w:rPr>
                <w:rFonts w:ascii="Times New Roman" w:eastAsia="Times New Roman" w:hAnsi="Times New Roman" w:cs="Times New Roman"/>
              </w:rPr>
              <w:t>Наименование</w:t>
            </w:r>
          </w:p>
        </w:tc>
        <w:tc>
          <w:tcPr>
            <w:tcW w:w="7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11D95" w:rsidRPr="00F37B3F" w:rsidRDefault="00506697" w:rsidP="00F37B3F">
            <w:pPr>
              <w:spacing w:after="0" w:line="240" w:lineRule="auto"/>
              <w:jc w:val="center"/>
            </w:pPr>
            <w:r w:rsidRPr="00F37B3F">
              <w:rPr>
                <w:rFonts w:ascii="Times New Roman" w:eastAsia="Times New Roman" w:hAnsi="Times New Roman" w:cs="Times New Roman"/>
              </w:rPr>
              <w:t>Программа комплексного развития систем коммунальной инфраструктуры муниципального образования «Будаговское сельское поселение» на 2015 - 2032 годы</w:t>
            </w:r>
          </w:p>
        </w:tc>
      </w:tr>
      <w:tr w:rsidR="00A11D95" w:rsidRPr="00F37B3F" w:rsidTr="00DD2C0A">
        <w:tc>
          <w:tcPr>
            <w:tcW w:w="244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11D95" w:rsidRPr="00F37B3F" w:rsidRDefault="00506697" w:rsidP="00F37B3F">
            <w:pPr>
              <w:spacing w:after="0" w:line="240" w:lineRule="auto"/>
              <w:ind w:firstLine="284"/>
              <w:jc w:val="center"/>
            </w:pPr>
            <w:r w:rsidRPr="00F37B3F">
              <w:rPr>
                <w:rFonts w:ascii="Times New Roman" w:eastAsia="Times New Roman" w:hAnsi="Times New Roman" w:cs="Times New Roman"/>
              </w:rPr>
              <w:br/>
              <w:t>Основание для разработки Программы</w:t>
            </w:r>
          </w:p>
        </w:tc>
        <w:tc>
          <w:tcPr>
            <w:tcW w:w="7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11D95" w:rsidRPr="00F37B3F" w:rsidRDefault="00506697">
            <w:pPr>
              <w:numPr>
                <w:ilvl w:val="0"/>
                <w:numId w:val="2"/>
              </w:numPr>
              <w:spacing w:after="0" w:line="240" w:lineRule="auto"/>
              <w:ind w:left="644" w:hanging="360"/>
              <w:rPr>
                <w:rFonts w:ascii="Times New Roman" w:eastAsia="Times New Roman" w:hAnsi="Times New Roman" w:cs="Times New Roman"/>
              </w:rPr>
            </w:pPr>
            <w:r w:rsidRPr="00F37B3F">
              <w:rPr>
                <w:rFonts w:ascii="Times New Roman" w:eastAsia="Times New Roman" w:hAnsi="Times New Roman" w:cs="Times New Roman"/>
              </w:rPr>
              <w:t>Федеральный закон от 06.10.2003 года №131-Фз «Об общих принципах организации местного самоуправления в Российской Федерации»</w:t>
            </w:r>
          </w:p>
          <w:p w:rsidR="00A11D95" w:rsidRPr="00F37B3F" w:rsidRDefault="00506697">
            <w:pPr>
              <w:numPr>
                <w:ilvl w:val="0"/>
                <w:numId w:val="2"/>
              </w:numPr>
              <w:spacing w:after="0" w:line="240" w:lineRule="auto"/>
              <w:ind w:left="644" w:hanging="360"/>
              <w:rPr>
                <w:rFonts w:ascii="Times New Roman" w:eastAsia="Times New Roman" w:hAnsi="Times New Roman" w:cs="Times New Roman"/>
              </w:rPr>
            </w:pPr>
            <w:r w:rsidRPr="00F37B3F">
              <w:rPr>
                <w:rFonts w:ascii="Times New Roman" w:eastAsia="Times New Roman" w:hAnsi="Times New Roman" w:cs="Times New Roman"/>
              </w:rPr>
              <w:t>Федеральный закон от 30 декабря 2004 г. N 210-ФЗ «Об основах регулирования тарифов организаций коммунального комплекса»</w:t>
            </w:r>
          </w:p>
          <w:p w:rsidR="00A11D95" w:rsidRPr="00F37B3F" w:rsidRDefault="00506697">
            <w:pPr>
              <w:numPr>
                <w:ilvl w:val="0"/>
                <w:numId w:val="2"/>
              </w:numPr>
              <w:spacing w:after="0" w:line="240" w:lineRule="auto"/>
              <w:ind w:left="644" w:hanging="360"/>
              <w:rPr>
                <w:rFonts w:ascii="Times New Roman" w:eastAsia="Times New Roman" w:hAnsi="Times New Roman" w:cs="Times New Roman"/>
              </w:rPr>
            </w:pPr>
            <w:r w:rsidRPr="00F37B3F">
              <w:rPr>
                <w:rFonts w:ascii="Times New Roman" w:eastAsia="Times New Roman" w:hAnsi="Times New Roman" w:cs="Times New Roman"/>
              </w:rPr>
              <w:t xml:space="preserve">Федеральный Закон № 261 «Об энергосбережении и о повышении </w:t>
            </w:r>
            <w:r w:rsidR="00C41F3B" w:rsidRPr="00F37B3F">
              <w:rPr>
                <w:rFonts w:ascii="Times New Roman" w:eastAsia="Times New Roman" w:hAnsi="Times New Roman" w:cs="Times New Roman"/>
              </w:rPr>
              <w:t>энергетической эффективности,</w:t>
            </w:r>
            <w:r w:rsidRPr="00F37B3F">
              <w:rPr>
                <w:rFonts w:ascii="Times New Roman" w:eastAsia="Times New Roman" w:hAnsi="Times New Roman" w:cs="Times New Roman"/>
              </w:rPr>
              <w:t xml:space="preserve"> и о внесении изменений в отдельные законодательные акты РФ».</w:t>
            </w: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 xml:space="preserve">     4. Федеральный</w:t>
            </w:r>
            <w:r w:rsidR="00C41F3B">
              <w:rPr>
                <w:rFonts w:ascii="Times New Roman" w:eastAsia="Times New Roman" w:hAnsi="Times New Roman" w:cs="Times New Roman"/>
              </w:rPr>
              <w:t xml:space="preserve"> закон от 27.07.2010г № 190-ФЗ </w:t>
            </w:r>
            <w:r w:rsidRPr="00F37B3F">
              <w:rPr>
                <w:rFonts w:ascii="Times New Roman" w:eastAsia="Times New Roman" w:hAnsi="Times New Roman" w:cs="Times New Roman"/>
              </w:rPr>
              <w:t>«О теплоснабжении»</w:t>
            </w:r>
          </w:p>
          <w:p w:rsidR="00A11D95" w:rsidRPr="00F37B3F" w:rsidRDefault="00C41F3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5.Федеральный закон РФ от 07.12.2011г № 416-ФЗ </w:t>
            </w:r>
            <w:r w:rsidR="00506697" w:rsidRPr="00F37B3F">
              <w:rPr>
                <w:rFonts w:ascii="Times New Roman" w:eastAsia="Times New Roman" w:hAnsi="Times New Roman" w:cs="Times New Roman"/>
              </w:rPr>
              <w:t>«О водоснабжении и водоотведении».</w:t>
            </w: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 xml:space="preserve">     6. Требования к </w:t>
            </w:r>
            <w:r w:rsidR="00C41F3B" w:rsidRPr="00F37B3F">
              <w:rPr>
                <w:rFonts w:ascii="Times New Roman" w:eastAsia="Times New Roman" w:hAnsi="Times New Roman" w:cs="Times New Roman"/>
              </w:rPr>
              <w:t>программам комплексного</w:t>
            </w:r>
            <w:r w:rsidRPr="00F37B3F">
              <w:rPr>
                <w:rFonts w:ascii="Times New Roman" w:eastAsia="Times New Roman" w:hAnsi="Times New Roman" w:cs="Times New Roman"/>
              </w:rPr>
              <w:t xml:space="preserve"> развития систем </w:t>
            </w:r>
            <w:r w:rsidR="00C41F3B" w:rsidRPr="00F37B3F">
              <w:rPr>
                <w:rFonts w:ascii="Times New Roman" w:eastAsia="Times New Roman" w:hAnsi="Times New Roman" w:cs="Times New Roman"/>
              </w:rPr>
              <w:t>коммунальной инфраструктуры</w:t>
            </w:r>
            <w:r w:rsidRPr="00F37B3F">
              <w:rPr>
                <w:rFonts w:ascii="Times New Roman" w:eastAsia="Times New Roman" w:hAnsi="Times New Roman" w:cs="Times New Roman"/>
              </w:rPr>
              <w:t xml:space="preserve">.  </w:t>
            </w:r>
            <w:r w:rsidR="00C41F3B" w:rsidRPr="00F37B3F">
              <w:rPr>
                <w:rFonts w:ascii="Times New Roman" w:eastAsia="Times New Roman" w:hAnsi="Times New Roman" w:cs="Times New Roman"/>
              </w:rPr>
              <w:t>Утверждённых постановлением</w:t>
            </w:r>
            <w:r w:rsidRPr="00F37B3F">
              <w:rPr>
                <w:rFonts w:ascii="Times New Roman" w:eastAsia="Times New Roman" w:hAnsi="Times New Roman" w:cs="Times New Roman"/>
              </w:rPr>
              <w:t xml:space="preserve"> Правительства РФ от 14.06.2013 г № 502.</w:t>
            </w: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 xml:space="preserve">     7. Генеральный план Будаговского сельского поселения части развития инженерной инфраструктуры на период до 2032 года утверждённый решением Думы Будаго</w:t>
            </w:r>
            <w:r w:rsidR="00C41F3B">
              <w:rPr>
                <w:rFonts w:ascii="Times New Roman" w:eastAsia="Times New Roman" w:hAnsi="Times New Roman" w:cs="Times New Roman"/>
              </w:rPr>
              <w:t>вского сельского поселения от «10</w:t>
            </w:r>
            <w:r w:rsidRPr="00F37B3F">
              <w:rPr>
                <w:rFonts w:ascii="Times New Roman" w:eastAsia="Times New Roman" w:hAnsi="Times New Roman" w:cs="Times New Roman"/>
              </w:rPr>
              <w:t xml:space="preserve">» декабря 2013 года №24. </w:t>
            </w: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 xml:space="preserve">     8. Устав Будаговского сельского поселения.</w:t>
            </w: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 xml:space="preserve">     9.Программа «Социально-экономического развития Будаговского муниципального образования на 2011 - 2015 годы», утвержден</w:t>
            </w:r>
            <w:r w:rsidR="00C41F3B">
              <w:rPr>
                <w:rFonts w:ascii="Times New Roman" w:eastAsia="Times New Roman" w:hAnsi="Times New Roman" w:cs="Times New Roman"/>
              </w:rPr>
              <w:t xml:space="preserve">ная решением Думы Будаговского </w:t>
            </w:r>
            <w:r w:rsidRPr="00F37B3F">
              <w:rPr>
                <w:rFonts w:ascii="Times New Roman" w:eastAsia="Times New Roman" w:hAnsi="Times New Roman" w:cs="Times New Roman"/>
              </w:rPr>
              <w:t>муниципального образования от 31.03.2011 года №73;</w:t>
            </w: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 xml:space="preserve">    </w:t>
            </w:r>
            <w:r w:rsidR="00C41F3B">
              <w:rPr>
                <w:rFonts w:ascii="Times New Roman" w:eastAsia="Times New Roman" w:hAnsi="Times New Roman" w:cs="Times New Roman"/>
              </w:rPr>
              <w:t xml:space="preserve"> 10. Решение Думы Будаговского </w:t>
            </w:r>
            <w:r w:rsidRPr="00F37B3F">
              <w:rPr>
                <w:rFonts w:ascii="Times New Roman" w:eastAsia="Times New Roman" w:hAnsi="Times New Roman" w:cs="Times New Roman"/>
              </w:rPr>
              <w:t xml:space="preserve">сельского поселения </w:t>
            </w:r>
            <w:r w:rsidR="00C41F3B">
              <w:rPr>
                <w:rFonts w:ascii="Times New Roman" w:eastAsia="Times New Roman" w:hAnsi="Times New Roman" w:cs="Times New Roman"/>
              </w:rPr>
              <w:t xml:space="preserve">№ 59 </w:t>
            </w:r>
            <w:r w:rsidRPr="00F37B3F">
              <w:rPr>
                <w:rFonts w:ascii="Times New Roman" w:eastAsia="Times New Roman" w:hAnsi="Times New Roman" w:cs="Times New Roman"/>
              </w:rPr>
              <w:t>от 17.06.2015 года «О продлении на 2016 год действия программы социально-экономического развития Будаговского сельского поселения»</w:t>
            </w: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 xml:space="preserve">     12. Программа «Энергосбережение и повышение эффективности на </w:t>
            </w:r>
            <w:r w:rsidR="00C41F3B" w:rsidRPr="00F37B3F">
              <w:rPr>
                <w:rFonts w:ascii="Times New Roman" w:eastAsia="Times New Roman" w:hAnsi="Times New Roman" w:cs="Times New Roman"/>
              </w:rPr>
              <w:t>территории Будаговского</w:t>
            </w:r>
            <w:r w:rsidR="00C41F3B">
              <w:rPr>
                <w:rFonts w:ascii="Times New Roman" w:eastAsia="Times New Roman" w:hAnsi="Times New Roman" w:cs="Times New Roman"/>
              </w:rPr>
              <w:t xml:space="preserve"> </w:t>
            </w:r>
            <w:r w:rsidRPr="00F37B3F">
              <w:rPr>
                <w:rFonts w:ascii="Times New Roman" w:eastAsia="Times New Roman" w:hAnsi="Times New Roman" w:cs="Times New Roman"/>
              </w:rPr>
              <w:t>сельского поселения на 2014-2016 гг.» утверждённая постановлением администрации Будаговского сельского</w:t>
            </w:r>
            <w:r w:rsidR="00C41F3B">
              <w:rPr>
                <w:rFonts w:ascii="Times New Roman" w:eastAsia="Times New Roman" w:hAnsi="Times New Roman" w:cs="Times New Roman"/>
              </w:rPr>
              <w:t xml:space="preserve"> поселения от 16.06.2014 года «</w:t>
            </w:r>
            <w:r w:rsidRPr="00F37B3F">
              <w:rPr>
                <w:rFonts w:ascii="Times New Roman" w:eastAsia="Times New Roman" w:hAnsi="Times New Roman" w:cs="Times New Roman"/>
              </w:rPr>
              <w:t>15-пг.</w:t>
            </w:r>
          </w:p>
          <w:p w:rsidR="00A11D95" w:rsidRPr="00F37B3F" w:rsidRDefault="00A11D95">
            <w:pPr>
              <w:spacing w:after="0" w:line="240" w:lineRule="auto"/>
            </w:pPr>
          </w:p>
        </w:tc>
      </w:tr>
      <w:tr w:rsidR="00A11D95" w:rsidRPr="00F37B3F" w:rsidTr="00DD2C0A">
        <w:tc>
          <w:tcPr>
            <w:tcW w:w="244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11D95" w:rsidRPr="00F37B3F" w:rsidRDefault="00506697" w:rsidP="00F37B3F">
            <w:pPr>
              <w:spacing w:after="0" w:line="240" w:lineRule="auto"/>
              <w:ind w:firstLine="284"/>
              <w:jc w:val="center"/>
            </w:pPr>
            <w:r w:rsidRPr="00F37B3F">
              <w:rPr>
                <w:rFonts w:ascii="Times New Roman" w:eastAsia="Times New Roman" w:hAnsi="Times New Roman" w:cs="Times New Roman"/>
              </w:rPr>
              <w:br/>
              <w:t>Заказчик Программы</w:t>
            </w:r>
          </w:p>
        </w:tc>
        <w:tc>
          <w:tcPr>
            <w:tcW w:w="7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11D95" w:rsidRPr="00F37B3F" w:rsidRDefault="00506697">
            <w:pPr>
              <w:spacing w:after="0" w:line="240" w:lineRule="auto"/>
              <w:ind w:firstLine="284"/>
            </w:pPr>
            <w:r w:rsidRPr="00F37B3F">
              <w:rPr>
                <w:rFonts w:ascii="Times New Roman" w:eastAsia="Times New Roman" w:hAnsi="Times New Roman" w:cs="Times New Roman"/>
              </w:rPr>
              <w:br/>
              <w:t>Администрация МО «Будаговское сельское поселение»</w:t>
            </w:r>
          </w:p>
        </w:tc>
      </w:tr>
      <w:tr w:rsidR="00A11D95" w:rsidRPr="00F37B3F" w:rsidTr="00DD2C0A">
        <w:tc>
          <w:tcPr>
            <w:tcW w:w="244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11D95" w:rsidRPr="00F37B3F" w:rsidRDefault="00506697" w:rsidP="00F37B3F">
            <w:pPr>
              <w:spacing w:after="0" w:line="240" w:lineRule="auto"/>
              <w:ind w:firstLine="284"/>
              <w:jc w:val="center"/>
            </w:pPr>
            <w:r w:rsidRPr="00F37B3F">
              <w:rPr>
                <w:rFonts w:ascii="Times New Roman" w:eastAsia="Times New Roman" w:hAnsi="Times New Roman" w:cs="Times New Roman"/>
              </w:rPr>
              <w:br/>
              <w:t>Разработчик</w:t>
            </w:r>
            <w:r w:rsidRPr="00F37B3F">
              <w:rPr>
                <w:rFonts w:ascii="Times New Roman" w:eastAsia="Times New Roman" w:hAnsi="Times New Roman" w:cs="Times New Roman"/>
              </w:rPr>
              <w:br/>
              <w:t>Программы</w:t>
            </w:r>
          </w:p>
        </w:tc>
        <w:tc>
          <w:tcPr>
            <w:tcW w:w="7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11D95" w:rsidRPr="00F37B3F" w:rsidRDefault="00506697">
            <w:pPr>
              <w:spacing w:after="0" w:line="240" w:lineRule="auto"/>
              <w:ind w:firstLine="284"/>
            </w:pPr>
            <w:r w:rsidRPr="00F37B3F">
              <w:rPr>
                <w:rFonts w:ascii="Times New Roman" w:eastAsia="Times New Roman" w:hAnsi="Times New Roman" w:cs="Times New Roman"/>
              </w:rPr>
              <w:br/>
              <w:t>Администрация МО «Будаговское сельское поселение»</w:t>
            </w:r>
          </w:p>
        </w:tc>
      </w:tr>
      <w:tr w:rsidR="00A11D95" w:rsidRPr="00F37B3F" w:rsidTr="00DD2C0A">
        <w:tc>
          <w:tcPr>
            <w:tcW w:w="244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11D95" w:rsidRPr="00F37B3F" w:rsidRDefault="00506697" w:rsidP="00F37B3F">
            <w:pPr>
              <w:spacing w:after="0" w:line="240" w:lineRule="auto"/>
              <w:ind w:firstLine="284"/>
              <w:jc w:val="center"/>
            </w:pPr>
            <w:r w:rsidRPr="00F37B3F">
              <w:rPr>
                <w:rFonts w:ascii="Times New Roman" w:eastAsia="Times New Roman" w:hAnsi="Times New Roman" w:cs="Times New Roman"/>
              </w:rPr>
              <w:br/>
              <w:t xml:space="preserve">Исполнители и соисполнители </w:t>
            </w:r>
            <w:r w:rsidRPr="00F37B3F">
              <w:rPr>
                <w:rFonts w:ascii="Times New Roman" w:eastAsia="Times New Roman" w:hAnsi="Times New Roman" w:cs="Times New Roman"/>
              </w:rPr>
              <w:br/>
              <w:t>Программы</w:t>
            </w:r>
          </w:p>
        </w:tc>
        <w:tc>
          <w:tcPr>
            <w:tcW w:w="7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11D95" w:rsidRPr="00F37B3F" w:rsidRDefault="00C41F3B">
            <w:pPr>
              <w:spacing w:after="0" w:line="240" w:lineRule="auto"/>
              <w:ind w:firstLine="284"/>
            </w:pPr>
            <w:r>
              <w:rPr>
                <w:rFonts w:ascii="Times New Roman" w:eastAsia="Times New Roman" w:hAnsi="Times New Roman" w:cs="Times New Roman"/>
              </w:rPr>
              <w:br/>
              <w:t xml:space="preserve">Администрация МО «Будаговское </w:t>
            </w:r>
            <w:r w:rsidR="00506697" w:rsidRPr="00F37B3F">
              <w:rPr>
                <w:rFonts w:ascii="Times New Roman" w:eastAsia="Times New Roman" w:hAnsi="Times New Roman" w:cs="Times New Roman"/>
              </w:rPr>
              <w:t>сельское поселение», МУСХП «Центральное», ОАО «ИЭЕК»</w:t>
            </w:r>
          </w:p>
        </w:tc>
      </w:tr>
      <w:tr w:rsidR="00A11D95" w:rsidRPr="00F37B3F" w:rsidTr="00DD2C0A">
        <w:tc>
          <w:tcPr>
            <w:tcW w:w="244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11D95" w:rsidRPr="00F37B3F" w:rsidRDefault="00506697" w:rsidP="00F37B3F">
            <w:pPr>
              <w:spacing w:after="0" w:line="240" w:lineRule="auto"/>
              <w:ind w:firstLine="284"/>
              <w:jc w:val="center"/>
            </w:pPr>
            <w:r w:rsidRPr="00F37B3F">
              <w:rPr>
                <w:rFonts w:ascii="Times New Roman" w:eastAsia="Times New Roman" w:hAnsi="Times New Roman" w:cs="Times New Roman"/>
              </w:rPr>
              <w:br/>
              <w:t>Цель Программы</w:t>
            </w:r>
          </w:p>
        </w:tc>
        <w:tc>
          <w:tcPr>
            <w:tcW w:w="7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11D95" w:rsidRPr="00F37B3F" w:rsidRDefault="00506697">
            <w:pPr>
              <w:spacing w:after="0" w:line="240" w:lineRule="auto"/>
              <w:ind w:firstLine="284"/>
              <w:rPr>
                <w:rFonts w:ascii="Times New Roman" w:eastAsia="Times New Roman" w:hAnsi="Times New Roman" w:cs="Times New Roman"/>
              </w:rPr>
            </w:pPr>
            <w:r w:rsidRPr="00F37B3F">
              <w:rPr>
                <w:rFonts w:ascii="Times New Roman" w:eastAsia="Times New Roman" w:hAnsi="Times New Roman" w:cs="Times New Roman"/>
              </w:rPr>
              <w:br/>
              <w:t>Целями разработки Программы являются:</w:t>
            </w:r>
          </w:p>
          <w:p w:rsidR="00A11D95" w:rsidRPr="00F37B3F" w:rsidRDefault="00506697">
            <w:pPr>
              <w:spacing w:after="0" w:line="240" w:lineRule="auto"/>
              <w:ind w:firstLine="284"/>
            </w:pPr>
            <w:r w:rsidRPr="00F37B3F">
              <w:rPr>
                <w:rFonts w:ascii="Times New Roman" w:eastAsia="Times New Roman" w:hAnsi="Times New Roman" w:cs="Times New Roman"/>
              </w:rPr>
              <w:t>- обеспечение перспективного спроса на коммунальные услуги в соответствии с нормативными требованиями к качеству и надежности, и сохранение уровня доступности коммунальных услуг для потребителей;</w:t>
            </w:r>
            <w:r w:rsidRPr="00F37B3F">
              <w:rPr>
                <w:rFonts w:ascii="Times New Roman" w:eastAsia="Times New Roman" w:hAnsi="Times New Roman" w:cs="Times New Roman"/>
              </w:rPr>
              <w:br/>
              <w:t>- комплексное решение проблемы перехода к устойчивому функционированию и развитию коммунальной сферы;</w:t>
            </w:r>
            <w:r w:rsidRPr="00F37B3F">
              <w:rPr>
                <w:rFonts w:ascii="Times New Roman" w:eastAsia="Times New Roman" w:hAnsi="Times New Roman" w:cs="Times New Roman"/>
              </w:rPr>
              <w:br/>
              <w:t>- улучшение качества коммунальных услуг с одновременным снижением нерациональных затрат;</w:t>
            </w:r>
            <w:r w:rsidRPr="00F37B3F">
              <w:rPr>
                <w:rFonts w:ascii="Times New Roman" w:eastAsia="Times New Roman" w:hAnsi="Times New Roman" w:cs="Times New Roman"/>
              </w:rPr>
              <w:br/>
              <w:t>- обеспечение коммунальными ресурсами новых потребителей в соответствии с потребностями жилищного и промышленного строительства;</w:t>
            </w:r>
            <w:r w:rsidRPr="00F37B3F">
              <w:rPr>
                <w:rFonts w:ascii="Times New Roman" w:eastAsia="Times New Roman" w:hAnsi="Times New Roman" w:cs="Times New Roman"/>
              </w:rPr>
              <w:br/>
              <w:t>- повышение надежности и эффективности функционирования коммунальных систем жизнеобеспечения населения;</w:t>
            </w:r>
            <w:r w:rsidRPr="00F37B3F">
              <w:rPr>
                <w:rFonts w:ascii="Times New Roman" w:eastAsia="Times New Roman" w:hAnsi="Times New Roman" w:cs="Times New Roman"/>
              </w:rPr>
              <w:br/>
              <w:t>- повышение уровня благоустройства и улучшение экологической обстановки;</w:t>
            </w:r>
            <w:r w:rsidRPr="00F37B3F">
              <w:rPr>
                <w:rFonts w:ascii="Times New Roman" w:eastAsia="Times New Roman" w:hAnsi="Times New Roman" w:cs="Times New Roman"/>
              </w:rPr>
              <w:br/>
              <w:t>- реализация Генерального плана Будаговского сельского поселения и других документов территориального планирования;</w:t>
            </w:r>
            <w:r w:rsidRPr="00F37B3F">
              <w:rPr>
                <w:rFonts w:ascii="Times New Roman" w:eastAsia="Times New Roman" w:hAnsi="Times New Roman" w:cs="Times New Roman"/>
              </w:rPr>
              <w:br/>
              <w:t>- обеспечение к 2024 г. потребителей услугами коммунальной сферы согласно установленным нормам и стандартам качества</w:t>
            </w:r>
          </w:p>
        </w:tc>
      </w:tr>
      <w:tr w:rsidR="00A11D95" w:rsidRPr="00F37B3F" w:rsidTr="00DD2C0A">
        <w:tc>
          <w:tcPr>
            <w:tcW w:w="244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11D95" w:rsidRPr="00F37B3F" w:rsidRDefault="00506697">
            <w:pPr>
              <w:spacing w:after="0" w:line="240" w:lineRule="auto"/>
              <w:ind w:firstLine="284"/>
            </w:pPr>
            <w:r w:rsidRPr="00F37B3F">
              <w:rPr>
                <w:rFonts w:ascii="Times New Roman" w:eastAsia="Times New Roman" w:hAnsi="Times New Roman" w:cs="Times New Roman"/>
              </w:rPr>
              <w:t>Задачи Программы</w:t>
            </w:r>
          </w:p>
        </w:tc>
        <w:tc>
          <w:tcPr>
            <w:tcW w:w="7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11D95" w:rsidRPr="00F37B3F" w:rsidRDefault="00506697">
            <w:pPr>
              <w:numPr>
                <w:ilvl w:val="0"/>
                <w:numId w:val="3"/>
              </w:numPr>
              <w:tabs>
                <w:tab w:val="left" w:pos="993"/>
              </w:tabs>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Инженерно-техническая оптимизация коммунальных систем.</w:t>
            </w:r>
          </w:p>
          <w:p w:rsidR="00A11D95" w:rsidRPr="00F37B3F" w:rsidRDefault="00506697">
            <w:pPr>
              <w:numPr>
                <w:ilvl w:val="0"/>
                <w:numId w:val="3"/>
              </w:numPr>
              <w:tabs>
                <w:tab w:val="left" w:pos="993"/>
              </w:tabs>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Взаимосвязанное перспективное планирование развития коммунальных систем.</w:t>
            </w:r>
          </w:p>
          <w:p w:rsidR="00A11D95" w:rsidRPr="00F37B3F" w:rsidRDefault="00506697">
            <w:pPr>
              <w:numPr>
                <w:ilvl w:val="0"/>
                <w:numId w:val="3"/>
              </w:numPr>
              <w:tabs>
                <w:tab w:val="left" w:pos="993"/>
              </w:tabs>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Обоснование мероприятий по комплексной реконструкции и модернизации.</w:t>
            </w:r>
          </w:p>
          <w:p w:rsidR="00A11D95" w:rsidRPr="00F37B3F" w:rsidRDefault="00506697">
            <w:pPr>
              <w:numPr>
                <w:ilvl w:val="0"/>
                <w:numId w:val="3"/>
              </w:numPr>
              <w:tabs>
                <w:tab w:val="left" w:pos="993"/>
              </w:tabs>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Повышение надежности систем и качества предоставления коммунальных услуг.</w:t>
            </w:r>
          </w:p>
          <w:p w:rsidR="00A11D95" w:rsidRPr="00F37B3F" w:rsidRDefault="00506697">
            <w:pPr>
              <w:numPr>
                <w:ilvl w:val="0"/>
                <w:numId w:val="3"/>
              </w:numPr>
              <w:tabs>
                <w:tab w:val="left" w:pos="993"/>
              </w:tabs>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Совершенствование механизмов развития энергосбережения и повышение энергетической эффективности коммунальной инфраструктуры.</w:t>
            </w:r>
          </w:p>
          <w:p w:rsidR="00A11D95" w:rsidRPr="00F37B3F" w:rsidRDefault="00506697">
            <w:pPr>
              <w:numPr>
                <w:ilvl w:val="0"/>
                <w:numId w:val="3"/>
              </w:numPr>
              <w:tabs>
                <w:tab w:val="left" w:pos="993"/>
              </w:tabs>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Повышение инвестиционной привлекательности коммунальной инфраструктуры муниципального образования.</w:t>
            </w:r>
          </w:p>
          <w:p w:rsidR="00A11D95" w:rsidRPr="00F37B3F" w:rsidRDefault="00506697">
            <w:pPr>
              <w:spacing w:after="0" w:line="240" w:lineRule="auto"/>
              <w:ind w:firstLine="284"/>
            </w:pPr>
            <w:r w:rsidRPr="00F37B3F">
              <w:rPr>
                <w:rFonts w:ascii="Times New Roman" w:eastAsia="Times New Roman" w:hAnsi="Times New Roman" w:cs="Times New Roman"/>
              </w:rPr>
              <w:t>Обеспечение сбалансированности интересов субъектов коммунальной инфраструктуры и потребителей.</w:t>
            </w:r>
          </w:p>
        </w:tc>
      </w:tr>
      <w:tr w:rsidR="00A11D95" w:rsidRPr="00F37B3F" w:rsidTr="00DD2C0A">
        <w:tc>
          <w:tcPr>
            <w:tcW w:w="244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11D95" w:rsidRPr="00F37B3F" w:rsidRDefault="00506697" w:rsidP="00F37B3F">
            <w:pPr>
              <w:spacing w:after="0" w:line="240" w:lineRule="auto"/>
              <w:ind w:firstLine="284"/>
              <w:jc w:val="center"/>
            </w:pPr>
            <w:r w:rsidRPr="00F37B3F">
              <w:rPr>
                <w:rFonts w:ascii="Times New Roman" w:eastAsia="Times New Roman" w:hAnsi="Times New Roman" w:cs="Times New Roman"/>
              </w:rPr>
              <w:br/>
              <w:t>Сроки реализации Программы</w:t>
            </w:r>
          </w:p>
        </w:tc>
        <w:tc>
          <w:tcPr>
            <w:tcW w:w="7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11D95" w:rsidRPr="00F37B3F" w:rsidRDefault="00506697">
            <w:pPr>
              <w:tabs>
                <w:tab w:val="left" w:pos="310"/>
              </w:tabs>
              <w:spacing w:after="0" w:line="240" w:lineRule="auto"/>
              <w:jc w:val="both"/>
              <w:rPr>
                <w:rFonts w:ascii="Times New Roman" w:eastAsia="Times New Roman" w:hAnsi="Times New Roman" w:cs="Times New Roman"/>
                <w:spacing w:val="-5"/>
              </w:rPr>
            </w:pPr>
            <w:r w:rsidRPr="00F37B3F">
              <w:rPr>
                <w:rFonts w:ascii="Times New Roman" w:eastAsia="Times New Roman" w:hAnsi="Times New Roman" w:cs="Times New Roman"/>
                <w:spacing w:val="-5"/>
              </w:rPr>
              <w:t>Срок реализации программы -  2015- 2032 гг.</w:t>
            </w:r>
          </w:p>
          <w:p w:rsidR="00A11D95" w:rsidRPr="00F37B3F" w:rsidRDefault="00506697">
            <w:pPr>
              <w:tabs>
                <w:tab w:val="left" w:pos="310"/>
              </w:tabs>
              <w:spacing w:after="0" w:line="240" w:lineRule="auto"/>
              <w:jc w:val="both"/>
              <w:rPr>
                <w:rFonts w:ascii="Times New Roman" w:eastAsia="Times New Roman" w:hAnsi="Times New Roman" w:cs="Times New Roman"/>
                <w:spacing w:val="-5"/>
              </w:rPr>
            </w:pPr>
            <w:r w:rsidRPr="00F37B3F">
              <w:rPr>
                <w:rFonts w:ascii="Times New Roman" w:eastAsia="Times New Roman" w:hAnsi="Times New Roman" w:cs="Times New Roman"/>
                <w:spacing w:val="-5"/>
              </w:rPr>
              <w:t>Этапы осуществления Программы:</w:t>
            </w:r>
          </w:p>
          <w:p w:rsidR="00A11D95" w:rsidRPr="00F37B3F" w:rsidRDefault="00506697">
            <w:pPr>
              <w:tabs>
                <w:tab w:val="left" w:pos="310"/>
              </w:tabs>
              <w:spacing w:after="0" w:line="240" w:lineRule="auto"/>
              <w:jc w:val="both"/>
              <w:rPr>
                <w:rFonts w:ascii="Times New Roman" w:eastAsia="Times New Roman" w:hAnsi="Times New Roman" w:cs="Times New Roman"/>
                <w:spacing w:val="-5"/>
              </w:rPr>
            </w:pPr>
            <w:r w:rsidRPr="00F37B3F">
              <w:rPr>
                <w:rFonts w:ascii="Times New Roman" w:eastAsia="Times New Roman" w:hAnsi="Times New Roman" w:cs="Times New Roman"/>
                <w:spacing w:val="-5"/>
              </w:rPr>
              <w:t>первый этап – с 2015 года по 2024год;</w:t>
            </w:r>
          </w:p>
          <w:p w:rsidR="00A11D95" w:rsidRPr="00B70FB7" w:rsidRDefault="00506697" w:rsidP="00B70FB7">
            <w:pPr>
              <w:widowControl w:val="0"/>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второй этап – с 2025 года по 2032 год</w:t>
            </w:r>
          </w:p>
        </w:tc>
      </w:tr>
      <w:tr w:rsidR="00A11D95" w:rsidRPr="00F37B3F" w:rsidTr="00DD2C0A">
        <w:tc>
          <w:tcPr>
            <w:tcW w:w="244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11D95" w:rsidRPr="00F37B3F" w:rsidRDefault="00506697" w:rsidP="00940475">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Основные мероприятия Программы</w:t>
            </w:r>
          </w:p>
          <w:p w:rsidR="00940475" w:rsidRPr="00F37B3F" w:rsidRDefault="00940475" w:rsidP="00940475">
            <w:pPr>
              <w:spacing w:after="0" w:line="240" w:lineRule="auto"/>
              <w:ind w:firstLine="284"/>
              <w:jc w:val="center"/>
            </w:pPr>
            <w:r w:rsidRPr="00F37B3F">
              <w:rPr>
                <w:rFonts w:ascii="Times New Roman" w:eastAsia="Times New Roman" w:hAnsi="Times New Roman" w:cs="Times New Roman"/>
              </w:rPr>
              <w:t>Целевые показатели</w:t>
            </w:r>
          </w:p>
        </w:tc>
        <w:tc>
          <w:tcPr>
            <w:tcW w:w="7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11D95" w:rsidRPr="00F37B3F" w:rsidRDefault="00506697">
            <w:pPr>
              <w:spacing w:after="0" w:line="240" w:lineRule="auto"/>
              <w:ind w:firstLine="284"/>
              <w:rPr>
                <w:rFonts w:ascii="Times New Roman" w:eastAsia="Times New Roman" w:hAnsi="Times New Roman" w:cs="Times New Roman"/>
              </w:rPr>
            </w:pPr>
            <w:r w:rsidRPr="00F37B3F">
              <w:rPr>
                <w:rFonts w:ascii="Times New Roman" w:eastAsia="Times New Roman" w:hAnsi="Times New Roman" w:cs="Times New Roman"/>
              </w:rPr>
              <w:t>Основными мероприятиями Программы являются:</w:t>
            </w:r>
          </w:p>
          <w:p w:rsidR="00A11D95" w:rsidRPr="00F37B3F" w:rsidRDefault="00506697">
            <w:pPr>
              <w:spacing w:after="0" w:line="240" w:lineRule="auto"/>
              <w:ind w:firstLine="284"/>
              <w:rPr>
                <w:rFonts w:ascii="Times New Roman" w:eastAsia="Times New Roman" w:hAnsi="Times New Roman" w:cs="Times New Roman"/>
              </w:rPr>
            </w:pPr>
            <w:r w:rsidRPr="00F37B3F">
              <w:rPr>
                <w:rFonts w:ascii="Times New Roman" w:eastAsia="Times New Roman" w:hAnsi="Times New Roman" w:cs="Times New Roman"/>
              </w:rPr>
              <w:t xml:space="preserve"> Поэтапная реконструкция сетей коммунальной инфраструктуры, имеющих большой процент износа.</w:t>
            </w:r>
            <w:r w:rsidRPr="00F37B3F">
              <w:rPr>
                <w:rFonts w:ascii="Times New Roman" w:eastAsia="Times New Roman" w:hAnsi="Times New Roman" w:cs="Times New Roman"/>
              </w:rPr>
              <w:br/>
              <w:t>Реконструкция и развитие объектов теплоснабжения Будаговского сельского поселения.</w:t>
            </w:r>
            <w:r w:rsidRPr="00F37B3F">
              <w:rPr>
                <w:rFonts w:ascii="Times New Roman" w:eastAsia="Times New Roman" w:hAnsi="Times New Roman" w:cs="Times New Roman"/>
              </w:rPr>
              <w:br/>
              <w:t>Обеспечение возможности подключения новых</w:t>
            </w:r>
            <w:r w:rsidRPr="00F37B3F">
              <w:rPr>
                <w:rFonts w:ascii="Times New Roman" w:eastAsia="Times New Roman" w:hAnsi="Times New Roman" w:cs="Times New Roman"/>
              </w:rPr>
              <w:br/>
              <w:t>объектов к системам теплоснабжения, водоснабжения.</w:t>
            </w: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Строительство ТП (1*630сВ), питание предусмотреть от ПС «Тяг. Будагово» с подключением к существующим воздушным линиям 10кВ.</w:t>
            </w: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Устройство индивидуальных теплогенераторов в населенных пунктах сельского поселения.</w:t>
            </w:r>
          </w:p>
          <w:p w:rsidR="00A11D95" w:rsidRPr="00F37B3F" w:rsidRDefault="00B70FB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Организация сбора и вывоза </w:t>
            </w:r>
            <w:r w:rsidR="00506697" w:rsidRPr="00F37B3F">
              <w:rPr>
                <w:rFonts w:ascii="Times New Roman" w:eastAsia="Times New Roman" w:hAnsi="Times New Roman" w:cs="Times New Roman"/>
              </w:rPr>
              <w:t xml:space="preserve">БО: </w:t>
            </w: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 xml:space="preserve">- улучшение санитарного состояния территорий сельского поселения; </w:t>
            </w: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 xml:space="preserve">- стабилизация и последующее уменьшение образования бытовых отходов;                        </w:t>
            </w: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 xml:space="preserve">- улучшение экологического состояния сельского поселения; </w:t>
            </w:r>
          </w:p>
          <w:p w:rsidR="00A11D95" w:rsidRPr="00F37B3F" w:rsidRDefault="00506697">
            <w:pPr>
              <w:spacing w:after="0" w:line="240" w:lineRule="auto"/>
            </w:pPr>
            <w:r w:rsidRPr="00F37B3F">
              <w:rPr>
                <w:rFonts w:ascii="Times New Roman" w:eastAsia="Times New Roman" w:hAnsi="Times New Roman" w:cs="Times New Roman"/>
              </w:rPr>
              <w:t>- обеспечение надле</w:t>
            </w:r>
            <w:r w:rsidR="00B70FB7">
              <w:rPr>
                <w:rFonts w:ascii="Times New Roman" w:eastAsia="Times New Roman" w:hAnsi="Times New Roman" w:cs="Times New Roman"/>
              </w:rPr>
              <w:t xml:space="preserve">жащего сбора и транспортировки </w:t>
            </w:r>
            <w:r w:rsidRPr="00F37B3F">
              <w:rPr>
                <w:rFonts w:ascii="Times New Roman" w:eastAsia="Times New Roman" w:hAnsi="Times New Roman" w:cs="Times New Roman"/>
              </w:rPr>
              <w:t xml:space="preserve">БО. </w:t>
            </w:r>
          </w:p>
        </w:tc>
      </w:tr>
      <w:tr w:rsidR="00A11D95" w:rsidRPr="00F37B3F" w:rsidTr="00DD2C0A">
        <w:tc>
          <w:tcPr>
            <w:tcW w:w="244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11D95" w:rsidRPr="00F37B3F" w:rsidRDefault="00506697" w:rsidP="00F37B3F">
            <w:pPr>
              <w:spacing w:after="0" w:line="240" w:lineRule="auto"/>
              <w:ind w:firstLine="284"/>
              <w:jc w:val="center"/>
            </w:pPr>
            <w:r w:rsidRPr="00F37B3F">
              <w:rPr>
                <w:rFonts w:ascii="Times New Roman" w:eastAsia="Times New Roman" w:hAnsi="Times New Roman" w:cs="Times New Roman"/>
              </w:rPr>
              <w:br/>
              <w:t>Объем и источники финансирования Программы</w:t>
            </w:r>
          </w:p>
        </w:tc>
        <w:tc>
          <w:tcPr>
            <w:tcW w:w="7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11D95" w:rsidRPr="00F37B3F" w:rsidRDefault="00506697">
            <w:pPr>
              <w:spacing w:after="0" w:line="240" w:lineRule="auto"/>
              <w:ind w:firstLine="284"/>
              <w:rPr>
                <w:rFonts w:ascii="Times New Roman" w:eastAsia="Times New Roman" w:hAnsi="Times New Roman" w:cs="Times New Roman"/>
              </w:rPr>
            </w:pPr>
            <w:r w:rsidRPr="00F37B3F">
              <w:rPr>
                <w:rFonts w:ascii="Times New Roman" w:eastAsia="Times New Roman" w:hAnsi="Times New Roman" w:cs="Times New Roman"/>
              </w:rPr>
              <w:br/>
              <w:t xml:space="preserve">Объем финансирования Программы составляет - </w:t>
            </w:r>
            <w:r w:rsidR="00632E36" w:rsidRPr="00632E36">
              <w:rPr>
                <w:rFonts w:ascii="Times New Roman" w:eastAsia="Times New Roman" w:hAnsi="Times New Roman" w:cs="Times New Roman"/>
              </w:rPr>
              <w:t>17605</w:t>
            </w:r>
            <w:r w:rsidRPr="00632E36">
              <w:rPr>
                <w:rFonts w:ascii="Times New Roman" w:eastAsia="Times New Roman" w:hAnsi="Times New Roman" w:cs="Times New Roman"/>
              </w:rPr>
              <w:t xml:space="preserve"> тыс. руб.</w:t>
            </w:r>
            <w:r w:rsidRPr="00C41F3B">
              <w:rPr>
                <w:rFonts w:ascii="Times New Roman" w:eastAsia="Times New Roman" w:hAnsi="Times New Roman" w:cs="Times New Roman"/>
                <w:color w:val="FF0000"/>
              </w:rPr>
              <w:br/>
            </w:r>
            <w:r w:rsidRPr="00F37B3F">
              <w:rPr>
                <w:rFonts w:ascii="Times New Roman" w:eastAsia="Times New Roman" w:hAnsi="Times New Roman" w:cs="Times New Roman"/>
              </w:rPr>
              <w:t>Объем финансирования указанных мероприятий за счет средств муниципального бюджета может ежегодно уточняться.</w:t>
            </w:r>
          </w:p>
          <w:p w:rsidR="00A11D95" w:rsidRPr="00F37B3F" w:rsidRDefault="00506697">
            <w:pPr>
              <w:spacing w:after="0" w:line="240" w:lineRule="auto"/>
              <w:ind w:firstLine="284"/>
              <w:rPr>
                <w:rFonts w:ascii="Times New Roman" w:eastAsia="Times New Roman" w:hAnsi="Times New Roman" w:cs="Times New Roman"/>
              </w:rPr>
            </w:pPr>
            <w:r w:rsidRPr="00F37B3F">
              <w:rPr>
                <w:rFonts w:ascii="Times New Roman" w:eastAsia="Times New Roman" w:hAnsi="Times New Roman" w:cs="Times New Roman"/>
              </w:rPr>
              <w:t>Источники финансирования программы:</w:t>
            </w:r>
          </w:p>
          <w:p w:rsidR="00A11D95" w:rsidRPr="00F37B3F" w:rsidRDefault="00506697">
            <w:pPr>
              <w:spacing w:after="0" w:line="240" w:lineRule="auto"/>
              <w:ind w:firstLine="284"/>
              <w:rPr>
                <w:rFonts w:ascii="Times New Roman" w:eastAsia="Times New Roman" w:hAnsi="Times New Roman" w:cs="Times New Roman"/>
              </w:rPr>
            </w:pPr>
            <w:r w:rsidRPr="00F37B3F">
              <w:rPr>
                <w:rFonts w:ascii="Times New Roman" w:eastAsia="Times New Roman" w:hAnsi="Times New Roman" w:cs="Times New Roman"/>
              </w:rPr>
              <w:t>Бюджет Будаговского сельского поселения,</w:t>
            </w:r>
          </w:p>
          <w:p w:rsidR="00A11D95" w:rsidRPr="00F37B3F" w:rsidRDefault="00506697">
            <w:pPr>
              <w:spacing w:after="0" w:line="240" w:lineRule="auto"/>
              <w:ind w:firstLine="284"/>
              <w:rPr>
                <w:rFonts w:ascii="Times New Roman" w:eastAsia="Times New Roman" w:hAnsi="Times New Roman" w:cs="Times New Roman"/>
              </w:rPr>
            </w:pPr>
            <w:r w:rsidRPr="00F37B3F">
              <w:rPr>
                <w:rFonts w:ascii="Times New Roman" w:eastAsia="Times New Roman" w:hAnsi="Times New Roman" w:cs="Times New Roman"/>
              </w:rPr>
              <w:t>Собственные средства МУСХП «Центральное»,</w:t>
            </w:r>
          </w:p>
          <w:p w:rsidR="00A11D95" w:rsidRPr="00F37B3F" w:rsidRDefault="00506697">
            <w:pPr>
              <w:spacing w:after="0" w:line="240" w:lineRule="auto"/>
              <w:ind w:firstLine="284"/>
              <w:rPr>
                <w:rFonts w:ascii="Times New Roman" w:eastAsia="Times New Roman" w:hAnsi="Times New Roman" w:cs="Times New Roman"/>
              </w:rPr>
            </w:pPr>
            <w:r w:rsidRPr="00F37B3F">
              <w:rPr>
                <w:rFonts w:ascii="Times New Roman" w:eastAsia="Times New Roman" w:hAnsi="Times New Roman" w:cs="Times New Roman"/>
              </w:rPr>
              <w:t>Собственные средства ОАО «ИЭЕК»,</w:t>
            </w:r>
          </w:p>
          <w:p w:rsidR="00A11D95" w:rsidRPr="00F37B3F" w:rsidRDefault="00506697">
            <w:pPr>
              <w:spacing w:after="0" w:line="240" w:lineRule="auto"/>
              <w:ind w:firstLine="284"/>
            </w:pPr>
            <w:r w:rsidRPr="00F37B3F">
              <w:rPr>
                <w:rFonts w:ascii="Times New Roman" w:eastAsia="Times New Roman" w:hAnsi="Times New Roman" w:cs="Times New Roman"/>
              </w:rPr>
              <w:t>Недостающие средства из областного бюджета.</w:t>
            </w:r>
          </w:p>
        </w:tc>
      </w:tr>
      <w:tr w:rsidR="00A11D95" w:rsidRPr="00F37B3F" w:rsidTr="00DD2C0A">
        <w:tc>
          <w:tcPr>
            <w:tcW w:w="244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11D95" w:rsidRPr="00F37B3F" w:rsidRDefault="00506697" w:rsidP="00F37B3F">
            <w:pPr>
              <w:spacing w:after="0" w:line="240" w:lineRule="auto"/>
              <w:ind w:firstLine="284"/>
              <w:jc w:val="center"/>
            </w:pPr>
            <w:r w:rsidRPr="00F37B3F">
              <w:rPr>
                <w:rFonts w:ascii="Times New Roman" w:eastAsia="Times New Roman" w:hAnsi="Times New Roman" w:cs="Times New Roman"/>
              </w:rPr>
              <w:t xml:space="preserve">Ожидаемые     </w:t>
            </w:r>
            <w:r w:rsidRPr="00F37B3F">
              <w:rPr>
                <w:rFonts w:ascii="Times New Roman" w:eastAsia="Times New Roman" w:hAnsi="Times New Roman" w:cs="Times New Roman"/>
              </w:rPr>
              <w:br/>
              <w:t xml:space="preserve">результаты    </w:t>
            </w:r>
            <w:r w:rsidRPr="00F37B3F">
              <w:rPr>
                <w:rFonts w:ascii="Times New Roman" w:eastAsia="Times New Roman" w:hAnsi="Times New Roman" w:cs="Times New Roman"/>
              </w:rPr>
              <w:br/>
              <w:t xml:space="preserve">реализации    </w:t>
            </w:r>
            <w:r w:rsidRPr="00F37B3F">
              <w:rPr>
                <w:rFonts w:ascii="Times New Roman" w:eastAsia="Times New Roman" w:hAnsi="Times New Roman" w:cs="Times New Roman"/>
              </w:rPr>
              <w:br/>
              <w:t>Программы</w:t>
            </w:r>
          </w:p>
        </w:tc>
        <w:tc>
          <w:tcPr>
            <w:tcW w:w="7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Реализация Программы позволит достичь:</w:t>
            </w:r>
          </w:p>
          <w:p w:rsidR="00A11D95" w:rsidRPr="00F37B3F" w:rsidRDefault="00506697">
            <w:pPr>
              <w:spacing w:after="0" w:line="240" w:lineRule="auto"/>
              <w:rPr>
                <w:rFonts w:ascii="Times New Roman" w:eastAsia="Times New Roman" w:hAnsi="Times New Roman" w:cs="Times New Roman"/>
                <w:b/>
              </w:rPr>
            </w:pPr>
            <w:r w:rsidRPr="00F37B3F">
              <w:rPr>
                <w:rFonts w:ascii="Times New Roman" w:eastAsia="Times New Roman" w:hAnsi="Times New Roman" w:cs="Times New Roman"/>
                <w:b/>
              </w:rPr>
              <w:t>1.В области теплоснабжения:</w:t>
            </w: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  снижение уровня фактических потерь в тепловых сетях на 6%;</w:t>
            </w: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 снижение  удельного веса сетей нуждающихся в замене, на 25%;</w:t>
            </w: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 снижение расхода электроэнергии на выработку 1 Гкал на 5%</w:t>
            </w:r>
          </w:p>
          <w:p w:rsidR="00A11D95" w:rsidRPr="00F37B3F" w:rsidRDefault="00506697">
            <w:pPr>
              <w:spacing w:after="0" w:line="240" w:lineRule="auto"/>
              <w:rPr>
                <w:rFonts w:ascii="Times New Roman" w:eastAsia="Times New Roman" w:hAnsi="Times New Roman" w:cs="Times New Roman"/>
                <w:b/>
              </w:rPr>
            </w:pPr>
            <w:r w:rsidRPr="00F37B3F">
              <w:rPr>
                <w:rFonts w:ascii="Times New Roman" w:eastAsia="Times New Roman" w:hAnsi="Times New Roman" w:cs="Times New Roman"/>
                <w:b/>
              </w:rPr>
              <w:t>2.В области водоснабжения:</w:t>
            </w: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 снижения уровня потерь воды до 6%;</w:t>
            </w:r>
          </w:p>
          <w:p w:rsidR="00A11D95" w:rsidRPr="00F37B3F" w:rsidRDefault="00506697">
            <w:pPr>
              <w:spacing w:after="0" w:line="240" w:lineRule="auto"/>
              <w:rPr>
                <w:rFonts w:ascii="Times New Roman" w:eastAsia="Times New Roman" w:hAnsi="Times New Roman" w:cs="Times New Roman"/>
                <w:b/>
              </w:rPr>
            </w:pPr>
            <w:r w:rsidRPr="00F37B3F">
              <w:rPr>
                <w:rFonts w:ascii="Times New Roman" w:eastAsia="Times New Roman" w:hAnsi="Times New Roman" w:cs="Times New Roman"/>
                <w:b/>
              </w:rPr>
              <w:t>3.В области сбора и транспортировки твёрдых бытовых отходов:</w:t>
            </w: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 обеспеченность населения поселения услугой сбора и транспортировки бытовых отходов до 50%.</w:t>
            </w: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u w:val="single"/>
              </w:rPr>
              <w:t>Утилизация мусора</w:t>
            </w:r>
            <w:r w:rsidRPr="00F37B3F">
              <w:rPr>
                <w:rFonts w:ascii="Times New Roman" w:eastAsia="Times New Roman" w:hAnsi="Times New Roman" w:cs="Times New Roman"/>
              </w:rPr>
              <w:t xml:space="preserve"> – обеспечение процесса утилизации мусора в рамках санитарных норм и правил обращения с отходами</w:t>
            </w:r>
          </w:p>
          <w:p w:rsidR="00A11D95" w:rsidRPr="00F37B3F" w:rsidRDefault="00506697">
            <w:pPr>
              <w:spacing w:after="0" w:line="240" w:lineRule="auto"/>
              <w:rPr>
                <w:rFonts w:ascii="Times New Roman" w:eastAsia="Times New Roman" w:hAnsi="Times New Roman" w:cs="Times New Roman"/>
                <w:b/>
              </w:rPr>
            </w:pPr>
            <w:r w:rsidRPr="00F37B3F">
              <w:rPr>
                <w:rFonts w:ascii="Times New Roman" w:eastAsia="Times New Roman" w:hAnsi="Times New Roman" w:cs="Times New Roman"/>
                <w:b/>
              </w:rPr>
              <w:t>4.В области электроснабжения:</w:t>
            </w: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 снижение уровня потерь электроэнергии на 1,25%;</w:t>
            </w: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 увеличение замены сетей до 5%</w:t>
            </w: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 улучшение качества коммунального обслуживания потребителей;</w:t>
            </w:r>
          </w:p>
          <w:p w:rsidR="00A11D95" w:rsidRPr="00F37B3F" w:rsidRDefault="00506697">
            <w:pPr>
              <w:spacing w:after="0" w:line="240" w:lineRule="auto"/>
            </w:pPr>
            <w:r w:rsidRPr="00F37B3F">
              <w:rPr>
                <w:rFonts w:ascii="Times New Roman" w:eastAsia="Times New Roman" w:hAnsi="Times New Roman" w:cs="Times New Roman"/>
              </w:rPr>
              <w:t>- ликвидация критического уровня износа инженерных коммуникаций</w:t>
            </w:r>
          </w:p>
        </w:tc>
      </w:tr>
      <w:tr w:rsidR="00A11D95" w:rsidRPr="00F37B3F" w:rsidTr="00DD2C0A">
        <w:tc>
          <w:tcPr>
            <w:tcW w:w="244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11D95" w:rsidRPr="00F37B3F" w:rsidRDefault="00506697" w:rsidP="00F37B3F">
            <w:pPr>
              <w:spacing w:after="0" w:line="240" w:lineRule="auto"/>
              <w:ind w:firstLine="284"/>
              <w:jc w:val="center"/>
            </w:pPr>
            <w:r w:rsidRPr="00F37B3F">
              <w:rPr>
                <w:rFonts w:ascii="Times New Roman" w:eastAsia="Times New Roman" w:hAnsi="Times New Roman" w:cs="Times New Roman"/>
              </w:rPr>
              <w:t xml:space="preserve">Организация   </w:t>
            </w:r>
            <w:r w:rsidRPr="00F37B3F">
              <w:rPr>
                <w:rFonts w:ascii="Times New Roman" w:eastAsia="Times New Roman" w:hAnsi="Times New Roman" w:cs="Times New Roman"/>
              </w:rPr>
              <w:br/>
              <w:t xml:space="preserve">контроля      </w:t>
            </w:r>
            <w:r w:rsidRPr="00F37B3F">
              <w:rPr>
                <w:rFonts w:ascii="Times New Roman" w:eastAsia="Times New Roman" w:hAnsi="Times New Roman" w:cs="Times New Roman"/>
              </w:rPr>
              <w:br/>
              <w:t>за реализацией</w:t>
            </w:r>
            <w:r w:rsidRPr="00F37B3F">
              <w:rPr>
                <w:rFonts w:ascii="Times New Roman" w:eastAsia="Times New Roman" w:hAnsi="Times New Roman" w:cs="Times New Roman"/>
              </w:rPr>
              <w:br/>
              <w:t>Программы</w:t>
            </w:r>
          </w:p>
        </w:tc>
        <w:tc>
          <w:tcPr>
            <w:tcW w:w="791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11D95" w:rsidRPr="00F37B3F" w:rsidRDefault="00F37B3F">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Контроль за реализацией </w:t>
            </w:r>
            <w:r w:rsidR="00506697" w:rsidRPr="00F37B3F">
              <w:rPr>
                <w:rFonts w:ascii="Times New Roman" w:eastAsia="Times New Roman" w:hAnsi="Times New Roman" w:cs="Times New Roman"/>
              </w:rPr>
              <w:t xml:space="preserve">мероприятий, предусмотренных Программой, осуществляется  администрацией </w:t>
            </w:r>
          </w:p>
          <w:p w:rsidR="00A11D95" w:rsidRPr="00F37B3F" w:rsidRDefault="00506697">
            <w:pPr>
              <w:tabs>
                <w:tab w:val="left" w:pos="915"/>
              </w:tabs>
              <w:spacing w:after="0" w:line="240" w:lineRule="auto"/>
            </w:pPr>
            <w:r w:rsidRPr="00F37B3F">
              <w:rPr>
                <w:rFonts w:ascii="Times New Roman" w:eastAsia="Times New Roman" w:hAnsi="Times New Roman" w:cs="Times New Roman"/>
              </w:rPr>
              <w:t xml:space="preserve"> Будаговского сельского поселения Тулунского района Иркутской области</w:t>
            </w:r>
          </w:p>
        </w:tc>
      </w:tr>
    </w:tbl>
    <w:p w:rsidR="00A11D95" w:rsidRPr="00F37B3F" w:rsidRDefault="00506697">
      <w:pPr>
        <w:spacing w:after="0" w:line="240" w:lineRule="auto"/>
        <w:ind w:firstLine="284"/>
        <w:rPr>
          <w:rFonts w:ascii="Times New Roman" w:eastAsia="Times New Roman" w:hAnsi="Times New Roman" w:cs="Times New Roman"/>
        </w:rPr>
      </w:pPr>
      <w:r w:rsidRPr="00F37B3F">
        <w:rPr>
          <w:rFonts w:ascii="Times New Roman" w:eastAsia="Times New Roman" w:hAnsi="Times New Roman" w:cs="Times New Roman"/>
        </w:rPr>
        <w:br/>
      </w:r>
    </w:p>
    <w:p w:rsidR="00A11D95" w:rsidRPr="009E7A77" w:rsidRDefault="00506697" w:rsidP="009E7A77">
      <w:pPr>
        <w:pStyle w:val="a3"/>
        <w:numPr>
          <w:ilvl w:val="0"/>
          <w:numId w:val="21"/>
        </w:numPr>
        <w:spacing w:after="0" w:line="240" w:lineRule="auto"/>
        <w:jc w:val="center"/>
        <w:rPr>
          <w:rFonts w:ascii="Times New Roman" w:eastAsia="Times New Roman" w:hAnsi="Times New Roman" w:cs="Times New Roman"/>
        </w:rPr>
      </w:pPr>
      <w:r w:rsidRPr="009E7A77">
        <w:rPr>
          <w:rFonts w:ascii="Times New Roman" w:eastAsia="Times New Roman" w:hAnsi="Times New Roman" w:cs="Times New Roman"/>
          <w:b/>
        </w:rPr>
        <w:t>Общие положения</w:t>
      </w:r>
      <w:r w:rsidRPr="009E7A77">
        <w:rPr>
          <w:rFonts w:ascii="Times New Roman" w:eastAsia="Times New Roman" w:hAnsi="Times New Roman" w:cs="Times New Roman"/>
        </w:rPr>
        <w:br/>
        <w:t xml:space="preserve">      Правовое обоснование Программы комплексного развития систем коммунальной инфраструктуры </w:t>
      </w:r>
      <w:r w:rsidR="00F37B3F" w:rsidRPr="009E7A77">
        <w:rPr>
          <w:rFonts w:ascii="Times New Roman" w:eastAsia="Times New Roman" w:hAnsi="Times New Roman" w:cs="Times New Roman"/>
        </w:rPr>
        <w:t>Будаговского сельского</w:t>
      </w:r>
      <w:r w:rsidRPr="009E7A77">
        <w:rPr>
          <w:rFonts w:ascii="Times New Roman" w:eastAsia="Times New Roman" w:hAnsi="Times New Roman" w:cs="Times New Roman"/>
        </w:rPr>
        <w:t xml:space="preserve"> поселения на период с 2015 до 2032г.</w:t>
      </w:r>
    </w:p>
    <w:p w:rsidR="00A11D95" w:rsidRPr="00F37B3F" w:rsidRDefault="00506697">
      <w:pPr>
        <w:spacing w:after="0" w:line="240" w:lineRule="auto"/>
        <w:ind w:firstLine="284"/>
        <w:rPr>
          <w:rFonts w:ascii="Times New Roman" w:eastAsia="Times New Roman" w:hAnsi="Times New Roman" w:cs="Times New Roman"/>
        </w:rPr>
      </w:pPr>
      <w:r w:rsidRPr="00F37B3F">
        <w:rPr>
          <w:rFonts w:ascii="Times New Roman" w:eastAsia="Times New Roman" w:hAnsi="Times New Roman" w:cs="Times New Roman"/>
        </w:rPr>
        <w:t>Правовым обоснованием для проведения работ по формированию Программы комплексного развития систем коммунальной инфраструктуры Будаговского сельского поселения (далее - Программа) являются:</w:t>
      </w:r>
    </w:p>
    <w:p w:rsidR="00A11D95" w:rsidRPr="00F37B3F" w:rsidRDefault="00A11D95">
      <w:pPr>
        <w:spacing w:after="0" w:line="240" w:lineRule="auto"/>
        <w:ind w:firstLine="284"/>
        <w:rPr>
          <w:rFonts w:ascii="Times New Roman" w:eastAsia="Times New Roman" w:hAnsi="Times New Roman" w:cs="Times New Roman"/>
        </w:rPr>
      </w:pPr>
    </w:p>
    <w:p w:rsidR="00A11D95" w:rsidRPr="00F37B3F" w:rsidRDefault="00506697">
      <w:pPr>
        <w:spacing w:after="0" w:line="240" w:lineRule="auto"/>
        <w:ind w:left="284"/>
        <w:rPr>
          <w:rFonts w:ascii="Times New Roman" w:eastAsia="Times New Roman" w:hAnsi="Times New Roman" w:cs="Times New Roman"/>
        </w:rPr>
      </w:pPr>
      <w:r w:rsidRPr="00F37B3F">
        <w:rPr>
          <w:rFonts w:ascii="Times New Roman" w:eastAsia="Times New Roman" w:hAnsi="Times New Roman" w:cs="Times New Roman"/>
        </w:rPr>
        <w:t>1.Федеральный закон от 06.10.2003 года №131-Фз «Об общих принципах организации местного самоуправления в Российской Федерации»</w:t>
      </w:r>
    </w:p>
    <w:p w:rsidR="00A11D95" w:rsidRPr="00F37B3F" w:rsidRDefault="00506697">
      <w:pPr>
        <w:numPr>
          <w:ilvl w:val="0"/>
          <w:numId w:val="5"/>
        </w:numPr>
        <w:spacing w:after="0" w:line="240" w:lineRule="auto"/>
        <w:ind w:left="644" w:hanging="360"/>
        <w:rPr>
          <w:rFonts w:ascii="Times New Roman" w:eastAsia="Times New Roman" w:hAnsi="Times New Roman" w:cs="Times New Roman"/>
        </w:rPr>
      </w:pPr>
      <w:r w:rsidRPr="00F37B3F">
        <w:rPr>
          <w:rFonts w:ascii="Times New Roman" w:eastAsia="Times New Roman" w:hAnsi="Times New Roman" w:cs="Times New Roman"/>
        </w:rPr>
        <w:t>Федеральный закон от 30 декабря 2004 г. N 210-ФЗ «Об основах регулирования тарифов организаций коммунального комплекса»</w:t>
      </w:r>
    </w:p>
    <w:p w:rsidR="00A11D95" w:rsidRPr="00F37B3F" w:rsidRDefault="00506697">
      <w:pPr>
        <w:numPr>
          <w:ilvl w:val="0"/>
          <w:numId w:val="5"/>
        </w:numPr>
        <w:spacing w:after="0" w:line="240" w:lineRule="auto"/>
        <w:ind w:left="644" w:hanging="360"/>
        <w:rPr>
          <w:rFonts w:ascii="Times New Roman" w:eastAsia="Times New Roman" w:hAnsi="Times New Roman" w:cs="Times New Roman"/>
        </w:rPr>
      </w:pPr>
      <w:r w:rsidRPr="00F37B3F">
        <w:rPr>
          <w:rFonts w:ascii="Times New Roman" w:eastAsia="Times New Roman" w:hAnsi="Times New Roman" w:cs="Times New Roman"/>
        </w:rPr>
        <w:t xml:space="preserve">Федеральный Закон № 261 «Об энергосбережении и о повышении </w:t>
      </w:r>
      <w:r w:rsidR="00F37B3F" w:rsidRPr="00F37B3F">
        <w:rPr>
          <w:rFonts w:ascii="Times New Roman" w:eastAsia="Times New Roman" w:hAnsi="Times New Roman" w:cs="Times New Roman"/>
        </w:rPr>
        <w:t>энергетической эффективности,</w:t>
      </w:r>
      <w:r w:rsidRPr="00F37B3F">
        <w:rPr>
          <w:rFonts w:ascii="Times New Roman" w:eastAsia="Times New Roman" w:hAnsi="Times New Roman" w:cs="Times New Roman"/>
        </w:rPr>
        <w:t xml:space="preserve"> и о внесении изменений в отдельные законодательные акты РФ».</w:t>
      </w: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 xml:space="preserve">     4. Федеральны</w:t>
      </w:r>
      <w:r w:rsidR="00F37B3F">
        <w:rPr>
          <w:rFonts w:ascii="Times New Roman" w:eastAsia="Times New Roman" w:hAnsi="Times New Roman" w:cs="Times New Roman"/>
        </w:rPr>
        <w:t>й закон от 27.07.2010г № 190-ФЗ</w:t>
      </w:r>
      <w:r w:rsidRPr="00F37B3F">
        <w:rPr>
          <w:rFonts w:ascii="Times New Roman" w:eastAsia="Times New Roman" w:hAnsi="Times New Roman" w:cs="Times New Roman"/>
        </w:rPr>
        <w:t xml:space="preserve"> «О теплоснабжении»</w:t>
      </w: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 xml:space="preserve">     5.Федеральный </w:t>
      </w:r>
      <w:r w:rsidR="00F37B3F" w:rsidRPr="00F37B3F">
        <w:rPr>
          <w:rFonts w:ascii="Times New Roman" w:eastAsia="Times New Roman" w:hAnsi="Times New Roman" w:cs="Times New Roman"/>
        </w:rPr>
        <w:t>закон РФ</w:t>
      </w:r>
      <w:r w:rsidR="00F37B3F">
        <w:rPr>
          <w:rFonts w:ascii="Times New Roman" w:eastAsia="Times New Roman" w:hAnsi="Times New Roman" w:cs="Times New Roman"/>
        </w:rPr>
        <w:t xml:space="preserve"> от 07.12.2011г № 416-ФЗ </w:t>
      </w:r>
      <w:r w:rsidRPr="00F37B3F">
        <w:rPr>
          <w:rFonts w:ascii="Times New Roman" w:eastAsia="Times New Roman" w:hAnsi="Times New Roman" w:cs="Times New Roman"/>
        </w:rPr>
        <w:t>«О водоснабжении и водоотведении».</w:t>
      </w: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 xml:space="preserve">     6. Требования к </w:t>
      </w:r>
      <w:r w:rsidR="00F37B3F" w:rsidRPr="00F37B3F">
        <w:rPr>
          <w:rFonts w:ascii="Times New Roman" w:eastAsia="Times New Roman" w:hAnsi="Times New Roman" w:cs="Times New Roman"/>
        </w:rPr>
        <w:t>программам комплексного</w:t>
      </w:r>
      <w:r w:rsidRPr="00F37B3F">
        <w:rPr>
          <w:rFonts w:ascii="Times New Roman" w:eastAsia="Times New Roman" w:hAnsi="Times New Roman" w:cs="Times New Roman"/>
        </w:rPr>
        <w:t xml:space="preserve"> развития систем </w:t>
      </w:r>
      <w:r w:rsidR="00F37B3F" w:rsidRPr="00F37B3F">
        <w:rPr>
          <w:rFonts w:ascii="Times New Roman" w:eastAsia="Times New Roman" w:hAnsi="Times New Roman" w:cs="Times New Roman"/>
        </w:rPr>
        <w:t>коммунальной инфраструктуры</w:t>
      </w:r>
      <w:r w:rsidRPr="00F37B3F">
        <w:rPr>
          <w:rFonts w:ascii="Times New Roman" w:eastAsia="Times New Roman" w:hAnsi="Times New Roman" w:cs="Times New Roman"/>
        </w:rPr>
        <w:t xml:space="preserve">.  </w:t>
      </w:r>
      <w:r w:rsidR="00F37B3F" w:rsidRPr="00F37B3F">
        <w:rPr>
          <w:rFonts w:ascii="Times New Roman" w:eastAsia="Times New Roman" w:hAnsi="Times New Roman" w:cs="Times New Roman"/>
        </w:rPr>
        <w:t>Утверждённых постановлением</w:t>
      </w:r>
      <w:r w:rsidRPr="00F37B3F">
        <w:rPr>
          <w:rFonts w:ascii="Times New Roman" w:eastAsia="Times New Roman" w:hAnsi="Times New Roman" w:cs="Times New Roman"/>
        </w:rPr>
        <w:t xml:space="preserve"> Правительства РФ от 14.06.2013 г № 502.</w:t>
      </w: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 xml:space="preserve">     7. Генеральный план Будаговского сельского поселения части развития инженерной инфраструктуры на период до 2032 года утверждённый решением Думы Будаго</w:t>
      </w:r>
      <w:r w:rsidR="00F37B3F">
        <w:rPr>
          <w:rFonts w:ascii="Times New Roman" w:eastAsia="Times New Roman" w:hAnsi="Times New Roman" w:cs="Times New Roman"/>
        </w:rPr>
        <w:t>вского сельского поселения от «10</w:t>
      </w:r>
      <w:r w:rsidRPr="00F37B3F">
        <w:rPr>
          <w:rFonts w:ascii="Times New Roman" w:eastAsia="Times New Roman" w:hAnsi="Times New Roman" w:cs="Times New Roman"/>
        </w:rPr>
        <w:t xml:space="preserve">» декабря 2013 года №24. </w:t>
      </w: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 xml:space="preserve">     8. Устав Будаговского сельского поселения.</w:t>
      </w: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 xml:space="preserve">     9.Программа «Социально-экономического развития Будаговского муниципального образования на 2011 - 2015 годы», утвержденная решением Думы </w:t>
      </w:r>
      <w:r w:rsidR="00F37B3F" w:rsidRPr="00F37B3F">
        <w:rPr>
          <w:rFonts w:ascii="Times New Roman" w:eastAsia="Times New Roman" w:hAnsi="Times New Roman" w:cs="Times New Roman"/>
        </w:rPr>
        <w:t>Будаговского муниципального</w:t>
      </w:r>
      <w:r w:rsidRPr="00F37B3F">
        <w:rPr>
          <w:rFonts w:ascii="Times New Roman" w:eastAsia="Times New Roman" w:hAnsi="Times New Roman" w:cs="Times New Roman"/>
        </w:rPr>
        <w:t xml:space="preserve"> образования от 31.03.2011 года №73;</w:t>
      </w: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 xml:space="preserve">     10. Решение Думы </w:t>
      </w:r>
      <w:r w:rsidR="00F37B3F" w:rsidRPr="00F37B3F">
        <w:rPr>
          <w:rFonts w:ascii="Times New Roman" w:eastAsia="Times New Roman" w:hAnsi="Times New Roman" w:cs="Times New Roman"/>
        </w:rPr>
        <w:t>Будаговского сельского</w:t>
      </w:r>
      <w:r w:rsidRPr="00F37B3F">
        <w:rPr>
          <w:rFonts w:ascii="Times New Roman" w:eastAsia="Times New Roman" w:hAnsi="Times New Roman" w:cs="Times New Roman"/>
        </w:rPr>
        <w:t xml:space="preserve"> поселения </w:t>
      </w:r>
      <w:r w:rsidR="00F37B3F">
        <w:rPr>
          <w:rFonts w:ascii="Times New Roman" w:eastAsia="Times New Roman" w:hAnsi="Times New Roman" w:cs="Times New Roman"/>
        </w:rPr>
        <w:t>№ 59</w:t>
      </w:r>
      <w:r w:rsidRPr="00F37B3F">
        <w:rPr>
          <w:rFonts w:ascii="Times New Roman" w:eastAsia="Times New Roman" w:hAnsi="Times New Roman" w:cs="Times New Roman"/>
        </w:rPr>
        <w:t xml:space="preserve"> от 17.06.2015 года «О продлении на 2016 год действия программы социально-экономического развития Будаговского сельского поселения»</w:t>
      </w: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 xml:space="preserve">     12. Программа «Энергосбережение и повышение эффективности на </w:t>
      </w:r>
      <w:r w:rsidR="00F37B3F" w:rsidRPr="00F37B3F">
        <w:rPr>
          <w:rFonts w:ascii="Times New Roman" w:eastAsia="Times New Roman" w:hAnsi="Times New Roman" w:cs="Times New Roman"/>
        </w:rPr>
        <w:t>территории Будаговского сельского</w:t>
      </w:r>
      <w:r w:rsidRPr="00F37B3F">
        <w:rPr>
          <w:rFonts w:ascii="Times New Roman" w:eastAsia="Times New Roman" w:hAnsi="Times New Roman" w:cs="Times New Roman"/>
        </w:rPr>
        <w:t xml:space="preserve"> поселения на 2014-2016 гг.» утверждённая постановлением администрации Будаговского сельского поселения от 16.06.20</w:t>
      </w:r>
      <w:r w:rsidR="00F37B3F">
        <w:rPr>
          <w:rFonts w:ascii="Times New Roman" w:eastAsia="Times New Roman" w:hAnsi="Times New Roman" w:cs="Times New Roman"/>
        </w:rPr>
        <w:t>14 года «</w:t>
      </w:r>
      <w:r w:rsidRPr="00F37B3F">
        <w:rPr>
          <w:rFonts w:ascii="Times New Roman" w:eastAsia="Times New Roman" w:hAnsi="Times New Roman" w:cs="Times New Roman"/>
        </w:rPr>
        <w:t>15-пг.</w:t>
      </w:r>
    </w:p>
    <w:p w:rsidR="00A11D95" w:rsidRPr="00F37B3F" w:rsidRDefault="00A11D95">
      <w:pPr>
        <w:spacing w:after="0" w:line="240" w:lineRule="auto"/>
        <w:ind w:firstLine="284"/>
        <w:jc w:val="both"/>
        <w:rPr>
          <w:rFonts w:ascii="Times New Roman" w:eastAsia="Times New Roman" w:hAnsi="Times New Roman" w:cs="Times New Roman"/>
        </w:rPr>
      </w:pPr>
    </w:p>
    <w:p w:rsidR="00A11D95" w:rsidRPr="00F37B3F" w:rsidRDefault="00506697" w:rsidP="00C41F3B">
      <w:pPr>
        <w:spacing w:after="0" w:line="240" w:lineRule="auto"/>
        <w:jc w:val="center"/>
        <w:rPr>
          <w:rFonts w:ascii="Times New Roman" w:eastAsia="Times New Roman" w:hAnsi="Times New Roman" w:cs="Times New Roman"/>
          <w:b/>
        </w:rPr>
      </w:pPr>
      <w:r w:rsidRPr="00F37B3F">
        <w:rPr>
          <w:rFonts w:ascii="Times New Roman" w:eastAsia="Times New Roman" w:hAnsi="Times New Roman" w:cs="Times New Roman"/>
          <w:b/>
        </w:rPr>
        <w:t>Документы и информация, использованные в работе:</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xml:space="preserve">1. Генеральный план Будаговского сельского поселения части развития инженерной </w:t>
      </w:r>
      <w:r w:rsidR="00F37B3F" w:rsidRPr="00F37B3F">
        <w:rPr>
          <w:rFonts w:ascii="Times New Roman" w:eastAsia="Times New Roman" w:hAnsi="Times New Roman" w:cs="Times New Roman"/>
        </w:rPr>
        <w:t>инфраструктуры.</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2. Статистическая отчетность формы:</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сведения о жилищном фонде ф. N 1-жилфонд;</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сведения о тарифах на жилищно-коммунальные услуги ф. N 1-тарифы (ЖКХ);</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3. Отчеты по исполнению бюджета сельского поселения.</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4. Информация от предприятий - поставщиков услуг коммунальной сферы:</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производственные показатели по основным видам деятельности;</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характеристика деятельности предприятия;</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характеристика состояния оборудования, мощности, износа;</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характеристика мероприятий по обслуживанию установленного оборудования (ремонты, модернизация);</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состояние учета поставляемых услуг;</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сведения о необходимости замены установленного оборудования в связи с износом;</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сведения о системе работы по технологическому присоединению, дефициту мощности для оказания услуг новым потребителям;</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действующие планы перспективного развития и информация о ходе их выполнения;</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предложение мероприятий по перспективному развитию.</w:t>
      </w:r>
    </w:p>
    <w:p w:rsidR="00A11D95" w:rsidRPr="00F37B3F" w:rsidRDefault="00506697" w:rsidP="00C41F3B">
      <w:pPr>
        <w:spacing w:after="0" w:line="240" w:lineRule="auto"/>
        <w:ind w:firstLine="284"/>
        <w:jc w:val="center"/>
        <w:rPr>
          <w:rFonts w:ascii="Times New Roman" w:eastAsia="Times New Roman" w:hAnsi="Times New Roman" w:cs="Times New Roman"/>
          <w:b/>
        </w:rPr>
      </w:pPr>
      <w:r w:rsidRPr="00F37B3F">
        <w:rPr>
          <w:rFonts w:ascii="Times New Roman" w:eastAsia="Times New Roman" w:hAnsi="Times New Roman" w:cs="Times New Roman"/>
        </w:rPr>
        <w:br/>
      </w:r>
      <w:r w:rsidR="009E7A77">
        <w:rPr>
          <w:rFonts w:ascii="Times New Roman" w:eastAsia="Times New Roman" w:hAnsi="Times New Roman" w:cs="Times New Roman"/>
          <w:b/>
        </w:rPr>
        <w:t xml:space="preserve">2. </w:t>
      </w:r>
      <w:r w:rsidRPr="00F37B3F">
        <w:rPr>
          <w:rFonts w:ascii="Times New Roman" w:eastAsia="Times New Roman" w:hAnsi="Times New Roman" w:cs="Times New Roman"/>
          <w:b/>
        </w:rPr>
        <w:t>Цели и задачи совершенствования и развития коммунального комплекса муниципального образования</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Программа комплексного развития систем коммунальной инфраструктуры Будаговского сельского поселения основана на следующих принципах:</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определения качественных и количественных показателей Программы, которые затем становятся основой для мониторинга ее реализации в виде целевых индикаторов;</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рассмотрения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формирования Программы комплексного развития коммунальной инфраструктуры в увязке с различными целевыми Программами (федеральными, краевыми, муниципальными).</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Целью разработки Программы комплексного развития систем коммунальной инфраструктуры Будаговского сельского поселения является обеспечение перспективного спроса на коммунальные услуги в соответствии с нормативными требованиями к качеству и надежности, и сохранение (или повышение) уровня доступности коммунальных услуг для потребителей.</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Программа комплексного развития систем коммунальной инфраструктуры Будаговского сельского полселения является базовым документом для разработки инвестиционных и производственных Программ организаций коммунального комплекса сельского поселения.</w:t>
      </w:r>
      <w:r w:rsidRPr="00F37B3F">
        <w:rPr>
          <w:rFonts w:ascii="Times New Roman" w:eastAsia="Times New Roman" w:hAnsi="Times New Roman" w:cs="Times New Roman"/>
        </w:rPr>
        <w:br/>
      </w:r>
      <w:r w:rsidRPr="00F37B3F">
        <w:rPr>
          <w:rFonts w:ascii="Times New Roman" w:eastAsia="Times New Roman" w:hAnsi="Times New Roman" w:cs="Times New Roman"/>
        </w:rPr>
        <w:br/>
      </w:r>
      <w:r w:rsidRPr="00F37B3F">
        <w:rPr>
          <w:rFonts w:ascii="Times New Roman" w:eastAsia="Times New Roman" w:hAnsi="Times New Roman" w:cs="Times New Roman"/>
          <w:b/>
        </w:rPr>
        <w:t>Ключевыми задачами Программы Будаговского сельского поселения являются</w:t>
      </w:r>
      <w:r w:rsidRPr="00F37B3F">
        <w:rPr>
          <w:rFonts w:ascii="Times New Roman" w:eastAsia="Times New Roman" w:hAnsi="Times New Roman" w:cs="Times New Roman"/>
        </w:rPr>
        <w:t>:</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1. Выполнение комплексного анализа состояния объектов коммунальной инфраструктуры, потребления коммунальных ресурсов, наличия резервных мощностей генерации и транспортировки коммунальных ресурсов.</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2. Составление прогноза потребления коммунальных ресурсов в Будаговском сельском поселении на период действия программы комплексного развития с учетом изменения потребления коммунальных ресурсов существующими потребителями, а также строительства новых объектов - новых потребителей коммунальных ресурсов.</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3. Составление прогноза в потребности увеличения мощностей по генерации и транспортировке коммунальных ресурсов, обеспечивающих развитие сельского поселения, повышение комфорта проживания граждан на территории поселка, эффективность использования существующих мощностей.</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4. Уточнение принятых направлений развития и модернизации систем коммунальной инфраструктуры в соответствии с планами территориального и социально-экономического развития сельского поселения</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5. Прогноз и ранжирование потребностей развития систем коммунальной инфраструктуры в соответствии с текущими и прогнозными возможностями бюджета сельского поселения, а также других источников финансирования.</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6. Определение финансовых источников реализации Программы, целевой прогноз динамики соотношения бюджетного и внебюджетного финансирования.</w:t>
      </w:r>
    </w:p>
    <w:p w:rsidR="00A11D95" w:rsidRPr="00F37B3F" w:rsidRDefault="00A11D95">
      <w:pPr>
        <w:spacing w:after="0" w:line="240" w:lineRule="auto"/>
        <w:ind w:firstLine="284"/>
        <w:jc w:val="both"/>
        <w:rPr>
          <w:rFonts w:ascii="Times New Roman" w:eastAsia="Times New Roman" w:hAnsi="Times New Roman" w:cs="Times New Roman"/>
        </w:rPr>
      </w:pPr>
    </w:p>
    <w:p w:rsidR="00A11D95" w:rsidRPr="00F37B3F" w:rsidRDefault="00A11D95">
      <w:pPr>
        <w:spacing w:after="0" w:line="240" w:lineRule="auto"/>
        <w:ind w:left="284"/>
        <w:jc w:val="both"/>
        <w:rPr>
          <w:rFonts w:ascii="Times New Roman" w:eastAsia="Times New Roman" w:hAnsi="Times New Roman" w:cs="Times New Roman"/>
        </w:rPr>
      </w:pPr>
    </w:p>
    <w:p w:rsidR="00A11D95" w:rsidRPr="00F37B3F" w:rsidRDefault="00506697" w:rsidP="00C41F3B">
      <w:pPr>
        <w:spacing w:after="0" w:line="240" w:lineRule="auto"/>
        <w:ind w:left="284"/>
        <w:jc w:val="center"/>
        <w:rPr>
          <w:rFonts w:ascii="Times New Roman" w:eastAsia="Times New Roman" w:hAnsi="Times New Roman" w:cs="Times New Roman"/>
          <w:b/>
        </w:rPr>
      </w:pPr>
      <w:r w:rsidRPr="00F37B3F">
        <w:rPr>
          <w:rFonts w:ascii="Times New Roman" w:eastAsia="Times New Roman" w:hAnsi="Times New Roman" w:cs="Times New Roman"/>
          <w:b/>
        </w:rPr>
        <w:t>Сроки и этапы</w:t>
      </w:r>
    </w:p>
    <w:p w:rsidR="00A11D95" w:rsidRPr="00F37B3F" w:rsidRDefault="00506697">
      <w:pPr>
        <w:spacing w:after="0" w:line="240" w:lineRule="auto"/>
        <w:ind w:left="284"/>
        <w:jc w:val="both"/>
        <w:rPr>
          <w:rFonts w:ascii="Times New Roman" w:eastAsia="Times New Roman" w:hAnsi="Times New Roman" w:cs="Times New Roman"/>
        </w:rPr>
      </w:pPr>
      <w:r w:rsidRPr="00F37B3F">
        <w:rPr>
          <w:rFonts w:ascii="Times New Roman" w:eastAsia="Times New Roman" w:hAnsi="Times New Roman" w:cs="Times New Roman"/>
        </w:rPr>
        <w:t>Программа комплексного развития систем коммунальной инфраструктуры Будаговского муниципального образования разрабатывается на период до 2032 года.</w:t>
      </w:r>
    </w:p>
    <w:p w:rsidR="00A11D95" w:rsidRPr="00F37B3F" w:rsidRDefault="00506697">
      <w:pPr>
        <w:spacing w:after="0" w:line="240" w:lineRule="auto"/>
        <w:ind w:left="284"/>
        <w:jc w:val="both"/>
        <w:rPr>
          <w:rFonts w:ascii="Times New Roman" w:eastAsia="Times New Roman" w:hAnsi="Times New Roman" w:cs="Times New Roman"/>
        </w:rPr>
      </w:pPr>
      <w:r w:rsidRPr="00F37B3F">
        <w:rPr>
          <w:rFonts w:ascii="Times New Roman" w:eastAsia="Times New Roman" w:hAnsi="Times New Roman" w:cs="Times New Roman"/>
        </w:rPr>
        <w:t>Первый этап – с 2015 года по 2024 год,</w:t>
      </w:r>
    </w:p>
    <w:p w:rsidR="00C41F3B" w:rsidRDefault="00506697">
      <w:pPr>
        <w:spacing w:after="0" w:line="240" w:lineRule="auto"/>
        <w:ind w:left="284"/>
        <w:jc w:val="both"/>
        <w:rPr>
          <w:rFonts w:ascii="Times New Roman" w:eastAsia="Times New Roman" w:hAnsi="Times New Roman" w:cs="Times New Roman"/>
        </w:rPr>
      </w:pPr>
      <w:r w:rsidRPr="00F37B3F">
        <w:rPr>
          <w:rFonts w:ascii="Times New Roman" w:eastAsia="Times New Roman" w:hAnsi="Times New Roman" w:cs="Times New Roman"/>
        </w:rPr>
        <w:t>Второй этап – с 2025 года по 2032 год.</w:t>
      </w:r>
      <w:r w:rsidR="00C41F3B" w:rsidRPr="00C41F3B">
        <w:rPr>
          <w:rFonts w:ascii="Times New Roman" w:eastAsia="Times New Roman" w:hAnsi="Times New Roman" w:cs="Times New Roman"/>
        </w:rPr>
        <w:t xml:space="preserve"> </w:t>
      </w:r>
    </w:p>
    <w:p w:rsidR="00A11D95" w:rsidRPr="00C41F3B" w:rsidRDefault="00C41F3B" w:rsidP="00C41F3B">
      <w:pPr>
        <w:spacing w:after="0" w:line="240" w:lineRule="auto"/>
        <w:ind w:left="284"/>
        <w:jc w:val="center"/>
        <w:rPr>
          <w:rFonts w:ascii="Times New Roman" w:eastAsia="Times New Roman" w:hAnsi="Times New Roman" w:cs="Times New Roman"/>
          <w:b/>
        </w:rPr>
      </w:pPr>
      <w:r w:rsidRPr="00C41F3B">
        <w:rPr>
          <w:rFonts w:ascii="Times New Roman" w:eastAsia="Times New Roman" w:hAnsi="Times New Roman" w:cs="Times New Roman"/>
          <w:b/>
        </w:rPr>
        <w:t>Полномочия органов местного самоуправления</w:t>
      </w:r>
    </w:p>
    <w:p w:rsidR="00A11D95" w:rsidRPr="00F37B3F" w:rsidRDefault="00C41F3B" w:rsidP="00C41F3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506697" w:rsidRPr="00C41F3B">
        <w:rPr>
          <w:rFonts w:ascii="Times New Roman" w:eastAsia="Times New Roman" w:hAnsi="Times New Roman" w:cs="Times New Roman"/>
        </w:rPr>
        <w:t>Полномочия органов местного самоуправления</w:t>
      </w:r>
      <w:r w:rsidR="00506697" w:rsidRPr="00F37B3F">
        <w:rPr>
          <w:rFonts w:ascii="Times New Roman" w:eastAsia="Times New Roman" w:hAnsi="Times New Roman" w:cs="Times New Roman"/>
          <w:u w:val="single"/>
        </w:rPr>
        <w:t xml:space="preserve"> </w:t>
      </w:r>
      <w:r w:rsidR="00506697" w:rsidRPr="00F37B3F">
        <w:rPr>
          <w:rFonts w:ascii="Times New Roman" w:eastAsia="Times New Roman" w:hAnsi="Times New Roman" w:cs="Times New Roman"/>
        </w:rPr>
        <w:t>при разработке, утверждении и реализации Программы комплексного развития систем коммунальной инфраструктуры Будаговского муниципального образования.</w:t>
      </w:r>
    </w:p>
    <w:p w:rsidR="00A11D95" w:rsidRPr="00F37B3F" w:rsidRDefault="00506697">
      <w:pPr>
        <w:spacing w:after="0" w:line="240" w:lineRule="auto"/>
        <w:ind w:firstLine="720"/>
        <w:jc w:val="both"/>
        <w:rPr>
          <w:rFonts w:ascii="Times New Roman" w:eastAsia="Times New Roman" w:hAnsi="Times New Roman" w:cs="Times New Roman"/>
        </w:rPr>
      </w:pPr>
      <w:r w:rsidRPr="00F37B3F">
        <w:rPr>
          <w:rFonts w:ascii="Times New Roman" w:eastAsia="Times New Roman" w:hAnsi="Times New Roman" w:cs="Times New Roman"/>
        </w:rPr>
        <w:t xml:space="preserve">В соответствии со </w:t>
      </w:r>
      <w:hyperlink r:id="rId7">
        <w:r w:rsidRPr="00F37B3F">
          <w:rPr>
            <w:rFonts w:ascii="Times New Roman" w:eastAsia="Times New Roman" w:hAnsi="Times New Roman" w:cs="Times New Roman"/>
            <w:u w:val="single"/>
          </w:rPr>
          <w:t>статьей 11</w:t>
        </w:r>
      </w:hyperlink>
      <w:r w:rsidRPr="00F37B3F">
        <w:rPr>
          <w:rFonts w:ascii="Times New Roman" w:eastAsia="Times New Roman" w:hAnsi="Times New Roman" w:cs="Times New Roman"/>
        </w:rPr>
        <w:t xml:space="preserve"> Федерального закона от 30.12.2004 № 210-ФЗ «Об основах регулирования тарифов организаций коммунального комплекса» Программа комплексного развития систем коммунальной инфраструктуры разработана в соответствии с документами территориального планирования Будаговского муниципального образования, при этом органы местного самоуправления имеют следующие полномочия:</w:t>
      </w:r>
    </w:p>
    <w:p w:rsidR="00A11D95" w:rsidRPr="00C41F3B" w:rsidRDefault="00506697">
      <w:pPr>
        <w:spacing w:after="0" w:line="240" w:lineRule="auto"/>
        <w:ind w:firstLine="720"/>
        <w:jc w:val="both"/>
        <w:rPr>
          <w:rFonts w:ascii="Times New Roman" w:eastAsia="Times New Roman" w:hAnsi="Times New Roman" w:cs="Times New Roman"/>
          <w:b/>
        </w:rPr>
      </w:pPr>
      <w:r w:rsidRPr="00C41F3B">
        <w:rPr>
          <w:rFonts w:ascii="Times New Roman" w:eastAsia="Times New Roman" w:hAnsi="Times New Roman" w:cs="Times New Roman"/>
          <w:b/>
        </w:rPr>
        <w:t>1. Представительный орган Будаговского МО осуществляет рассмотрение и утверждение Программы.</w:t>
      </w:r>
    </w:p>
    <w:p w:rsidR="00A11D95" w:rsidRPr="00F37B3F" w:rsidRDefault="00506697">
      <w:pPr>
        <w:spacing w:after="0" w:line="240" w:lineRule="auto"/>
        <w:ind w:firstLine="720"/>
        <w:jc w:val="both"/>
        <w:rPr>
          <w:rFonts w:ascii="Times New Roman" w:eastAsia="Times New Roman" w:hAnsi="Times New Roman" w:cs="Times New Roman"/>
        </w:rPr>
      </w:pPr>
      <w:r w:rsidRPr="00F37B3F">
        <w:rPr>
          <w:rFonts w:ascii="Times New Roman" w:eastAsia="Times New Roman" w:hAnsi="Times New Roman" w:cs="Times New Roman"/>
        </w:rPr>
        <w:t xml:space="preserve">Представительный орган Будаговского </w:t>
      </w:r>
      <w:r w:rsidR="00C41F3B">
        <w:rPr>
          <w:rFonts w:ascii="Times New Roman" w:eastAsia="Times New Roman" w:hAnsi="Times New Roman" w:cs="Times New Roman"/>
        </w:rPr>
        <w:t>сельского поселения</w:t>
      </w:r>
      <w:r w:rsidR="00C41F3B" w:rsidRPr="00F37B3F">
        <w:rPr>
          <w:rFonts w:ascii="Times New Roman" w:eastAsia="Times New Roman" w:hAnsi="Times New Roman" w:cs="Times New Roman"/>
        </w:rPr>
        <w:t xml:space="preserve"> имеет</w:t>
      </w:r>
      <w:r w:rsidRPr="00F37B3F">
        <w:rPr>
          <w:rFonts w:ascii="Times New Roman" w:eastAsia="Times New Roman" w:hAnsi="Times New Roman" w:cs="Times New Roman"/>
        </w:rPr>
        <w:t xml:space="preserve"> право:</w:t>
      </w:r>
    </w:p>
    <w:p w:rsidR="00A11D95" w:rsidRPr="00F37B3F" w:rsidRDefault="00506697">
      <w:pPr>
        <w:spacing w:after="0" w:line="240" w:lineRule="auto"/>
        <w:ind w:firstLine="720"/>
        <w:jc w:val="both"/>
        <w:rPr>
          <w:rFonts w:ascii="Times New Roman" w:eastAsia="Times New Roman" w:hAnsi="Times New Roman" w:cs="Times New Roman"/>
        </w:rPr>
      </w:pPr>
      <w:r w:rsidRPr="00F37B3F">
        <w:rPr>
          <w:rFonts w:ascii="Times New Roman" w:eastAsia="Times New Roman" w:hAnsi="Times New Roman" w:cs="Times New Roman"/>
        </w:rPr>
        <w:t>запрашивать и получать от потребителей и организаций коммунального комплекса, осуществляющих эксплуатацию системы коммунальной инфраструк</w:t>
      </w:r>
      <w:r w:rsidR="00C41F3B">
        <w:rPr>
          <w:rFonts w:ascii="Times New Roman" w:eastAsia="Times New Roman" w:hAnsi="Times New Roman" w:cs="Times New Roman"/>
        </w:rPr>
        <w:t>туры в границах Будаговского МО</w:t>
      </w:r>
      <w:r w:rsidRPr="00F37B3F">
        <w:rPr>
          <w:rFonts w:ascii="Times New Roman" w:eastAsia="Times New Roman" w:hAnsi="Times New Roman" w:cs="Times New Roman"/>
        </w:rPr>
        <w:t>, необходимую для осуществления своих полномочий информацию;</w:t>
      </w:r>
    </w:p>
    <w:p w:rsidR="00A11D95" w:rsidRPr="00F37B3F" w:rsidRDefault="00506697">
      <w:pPr>
        <w:spacing w:after="0" w:line="240" w:lineRule="auto"/>
        <w:ind w:firstLine="720"/>
        <w:jc w:val="both"/>
        <w:rPr>
          <w:rFonts w:ascii="Times New Roman" w:eastAsia="Times New Roman" w:hAnsi="Times New Roman" w:cs="Times New Roman"/>
        </w:rPr>
      </w:pPr>
      <w:r w:rsidRPr="00F37B3F">
        <w:rPr>
          <w:rFonts w:ascii="Times New Roman" w:eastAsia="Times New Roman" w:hAnsi="Times New Roman" w:cs="Times New Roman"/>
        </w:rPr>
        <w:t>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 предусмотренных в Программе комплексного развития систем коммунальной инфраструктуры Будаговского МО;</w:t>
      </w:r>
    </w:p>
    <w:p w:rsidR="00A11D95" w:rsidRPr="00F37B3F" w:rsidRDefault="00506697">
      <w:pPr>
        <w:spacing w:after="0" w:line="240" w:lineRule="auto"/>
        <w:ind w:firstLine="720"/>
        <w:jc w:val="both"/>
        <w:rPr>
          <w:rFonts w:ascii="Times New Roman" w:eastAsia="Times New Roman" w:hAnsi="Times New Roman" w:cs="Times New Roman"/>
        </w:rPr>
      </w:pPr>
      <w:r w:rsidRPr="00F37B3F">
        <w:rPr>
          <w:rFonts w:ascii="Times New Roman" w:eastAsia="Times New Roman" w:hAnsi="Times New Roman" w:cs="Times New Roman"/>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муниципального образования, возникающие в ходе разработки, утверждения и реализации Программы.</w:t>
      </w:r>
    </w:p>
    <w:p w:rsidR="00A11D95" w:rsidRPr="00F37B3F" w:rsidRDefault="00506697">
      <w:pPr>
        <w:spacing w:after="0" w:line="240" w:lineRule="auto"/>
        <w:ind w:firstLine="720"/>
        <w:jc w:val="both"/>
        <w:rPr>
          <w:rFonts w:ascii="Times New Roman" w:eastAsia="Times New Roman" w:hAnsi="Times New Roman" w:cs="Times New Roman"/>
        </w:rPr>
      </w:pPr>
      <w:r w:rsidRPr="00C41F3B">
        <w:rPr>
          <w:rFonts w:ascii="Times New Roman" w:eastAsia="Times New Roman" w:hAnsi="Times New Roman" w:cs="Times New Roman"/>
          <w:b/>
        </w:rPr>
        <w:t>2. Глава МО</w:t>
      </w:r>
      <w:r w:rsidRPr="00F37B3F">
        <w:rPr>
          <w:rFonts w:ascii="Times New Roman" w:eastAsia="Times New Roman" w:hAnsi="Times New Roman" w:cs="Times New Roman"/>
        </w:rPr>
        <w:t xml:space="preserve"> осуществляет принятие решения о разработке Программы комплексного развития систем коммунальной инфраструктуры МО ; утверждение перечня функций по управлению реализацией Программы, передаваемых структурным подразделениям администрации муниципального образования или сторонней организации.</w:t>
      </w:r>
    </w:p>
    <w:p w:rsidR="00A11D95" w:rsidRPr="00F37B3F" w:rsidRDefault="00C41F3B">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Глава муниципального образования </w:t>
      </w:r>
      <w:r w:rsidR="00506697" w:rsidRPr="00F37B3F">
        <w:rPr>
          <w:rFonts w:ascii="Times New Roman" w:eastAsia="Times New Roman" w:hAnsi="Times New Roman" w:cs="Times New Roman"/>
        </w:rPr>
        <w:t>имеет право:</w:t>
      </w:r>
    </w:p>
    <w:p w:rsidR="00A11D95" w:rsidRPr="00F37B3F" w:rsidRDefault="00506697">
      <w:pPr>
        <w:spacing w:after="0" w:line="240" w:lineRule="auto"/>
        <w:ind w:firstLine="720"/>
        <w:jc w:val="both"/>
        <w:rPr>
          <w:rFonts w:ascii="Times New Roman" w:eastAsia="Times New Roman" w:hAnsi="Times New Roman" w:cs="Times New Roman"/>
        </w:rPr>
      </w:pPr>
      <w:r w:rsidRPr="00F37B3F">
        <w:rPr>
          <w:rFonts w:ascii="Times New Roman" w:eastAsia="Times New Roman" w:hAnsi="Times New Roman" w:cs="Times New Roman"/>
        </w:rPr>
        <w:t xml:space="preserve">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w:t>
      </w:r>
      <w:r w:rsidR="00C41F3B" w:rsidRPr="00F37B3F">
        <w:rPr>
          <w:rFonts w:ascii="Times New Roman" w:eastAsia="Times New Roman" w:hAnsi="Times New Roman" w:cs="Times New Roman"/>
        </w:rPr>
        <w:t>МО,</w:t>
      </w:r>
      <w:r w:rsidRPr="00F37B3F">
        <w:rPr>
          <w:rFonts w:ascii="Times New Roman" w:eastAsia="Times New Roman" w:hAnsi="Times New Roman" w:cs="Times New Roman"/>
        </w:rPr>
        <w:t xml:space="preserve"> необходимую для осуществления своих полномочий информацию;</w:t>
      </w:r>
    </w:p>
    <w:p w:rsidR="00A11D95" w:rsidRPr="00F37B3F" w:rsidRDefault="00506697">
      <w:pPr>
        <w:spacing w:after="0" w:line="240" w:lineRule="auto"/>
        <w:ind w:firstLine="720"/>
        <w:jc w:val="both"/>
        <w:rPr>
          <w:rFonts w:ascii="Times New Roman" w:eastAsia="Times New Roman" w:hAnsi="Times New Roman" w:cs="Times New Roman"/>
        </w:rPr>
      </w:pPr>
      <w:r w:rsidRPr="00F37B3F">
        <w:rPr>
          <w:rFonts w:ascii="Times New Roman" w:eastAsia="Times New Roman" w:hAnsi="Times New Roman" w:cs="Times New Roman"/>
        </w:rPr>
        <w:t>выносить предложения о разработке правовых актов местного значения, необходимых для реализации мероприятий Программы;</w:t>
      </w:r>
    </w:p>
    <w:p w:rsidR="00A11D95" w:rsidRPr="00F37B3F" w:rsidRDefault="00506697">
      <w:pPr>
        <w:spacing w:after="0" w:line="240" w:lineRule="auto"/>
        <w:ind w:firstLine="720"/>
        <w:jc w:val="both"/>
        <w:rPr>
          <w:rFonts w:ascii="Times New Roman" w:eastAsia="Times New Roman" w:hAnsi="Times New Roman" w:cs="Times New Roman"/>
        </w:rPr>
      </w:pPr>
      <w:r w:rsidRPr="00F37B3F">
        <w:rPr>
          <w:rFonts w:ascii="Times New Roman" w:eastAsia="Times New Roman" w:hAnsi="Times New Roman" w:cs="Times New Roman"/>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муниципального образования, возникающие в ходе разработки, утверждения и реализации Программы.</w:t>
      </w:r>
    </w:p>
    <w:p w:rsidR="00A11D95" w:rsidRPr="00F37B3F" w:rsidRDefault="00506697">
      <w:pPr>
        <w:spacing w:after="0" w:line="240" w:lineRule="auto"/>
        <w:ind w:firstLine="720"/>
        <w:jc w:val="both"/>
        <w:rPr>
          <w:rFonts w:ascii="Times New Roman" w:eastAsia="Times New Roman" w:hAnsi="Times New Roman" w:cs="Times New Roman"/>
        </w:rPr>
      </w:pPr>
      <w:r w:rsidRPr="00C41F3B">
        <w:rPr>
          <w:rFonts w:ascii="Times New Roman" w:eastAsia="Times New Roman" w:hAnsi="Times New Roman" w:cs="Times New Roman"/>
          <w:b/>
        </w:rPr>
        <w:t>3. Администрация МО</w:t>
      </w:r>
      <w:r w:rsidRPr="00F37B3F">
        <w:rPr>
          <w:rFonts w:ascii="Times New Roman" w:eastAsia="Times New Roman" w:hAnsi="Times New Roman" w:cs="Times New Roman"/>
        </w:rPr>
        <w:t>:</w:t>
      </w:r>
    </w:p>
    <w:p w:rsidR="00A11D95" w:rsidRPr="00F37B3F" w:rsidRDefault="00506697">
      <w:pPr>
        <w:spacing w:after="0" w:line="240" w:lineRule="auto"/>
        <w:ind w:firstLine="720"/>
        <w:jc w:val="both"/>
        <w:rPr>
          <w:rFonts w:ascii="Times New Roman" w:eastAsia="Times New Roman" w:hAnsi="Times New Roman" w:cs="Times New Roman"/>
        </w:rPr>
      </w:pPr>
      <w:r w:rsidRPr="00F37B3F">
        <w:rPr>
          <w:rFonts w:ascii="Times New Roman" w:eastAsia="Times New Roman" w:hAnsi="Times New Roman" w:cs="Times New Roman"/>
        </w:rPr>
        <w:t>выступает заказчиком Программы комплексного развития систем коммунальной инфраструктуры МО ;</w:t>
      </w:r>
    </w:p>
    <w:p w:rsidR="00A11D95" w:rsidRPr="00F37B3F" w:rsidRDefault="00506697">
      <w:pPr>
        <w:spacing w:after="0" w:line="240" w:lineRule="auto"/>
        <w:ind w:firstLine="720"/>
        <w:jc w:val="both"/>
        <w:rPr>
          <w:rFonts w:ascii="Times New Roman" w:eastAsia="Times New Roman" w:hAnsi="Times New Roman" w:cs="Times New Roman"/>
        </w:rPr>
      </w:pPr>
      <w:r w:rsidRPr="00F37B3F">
        <w:rPr>
          <w:rFonts w:ascii="Times New Roman" w:eastAsia="Times New Roman" w:hAnsi="Times New Roman" w:cs="Times New Roman"/>
        </w:rPr>
        <w:t>организует проведение конкурса инвестиционных проектов субъектов коммунального комплекса для включения в Программу комплексного развития систем коммунальной инфраструктуры МО;</w:t>
      </w:r>
    </w:p>
    <w:p w:rsidR="00A11D95" w:rsidRPr="00F37B3F" w:rsidRDefault="00506697">
      <w:pPr>
        <w:spacing w:after="0" w:line="240" w:lineRule="auto"/>
        <w:ind w:firstLine="720"/>
        <w:jc w:val="both"/>
        <w:rPr>
          <w:rFonts w:ascii="Times New Roman" w:eastAsia="Times New Roman" w:hAnsi="Times New Roman" w:cs="Times New Roman"/>
        </w:rPr>
      </w:pPr>
      <w:r w:rsidRPr="00F37B3F">
        <w:rPr>
          <w:rFonts w:ascii="Times New Roman" w:eastAsia="Times New Roman" w:hAnsi="Times New Roman" w:cs="Times New Roman"/>
        </w:rPr>
        <w:t>Администрация МО  имеет право:</w:t>
      </w:r>
    </w:p>
    <w:p w:rsidR="00A11D95" w:rsidRPr="00F37B3F" w:rsidRDefault="00506697">
      <w:pPr>
        <w:spacing w:after="0" w:line="240" w:lineRule="auto"/>
        <w:ind w:firstLine="720"/>
        <w:jc w:val="both"/>
        <w:rPr>
          <w:rFonts w:ascii="Times New Roman" w:eastAsia="Times New Roman" w:hAnsi="Times New Roman" w:cs="Times New Roman"/>
        </w:rPr>
      </w:pPr>
      <w:r w:rsidRPr="00F37B3F">
        <w:rPr>
          <w:rFonts w:ascii="Times New Roman" w:eastAsia="Times New Roman" w:hAnsi="Times New Roman" w:cs="Times New Roman"/>
        </w:rPr>
        <w:t>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МО , необходимую для осуществления своих полномочий информацию;</w:t>
      </w:r>
    </w:p>
    <w:p w:rsidR="00A11D95" w:rsidRPr="00F37B3F" w:rsidRDefault="00506697">
      <w:pPr>
        <w:spacing w:after="0" w:line="240" w:lineRule="auto"/>
        <w:ind w:firstLine="720"/>
        <w:jc w:val="both"/>
        <w:rPr>
          <w:rFonts w:ascii="Times New Roman" w:eastAsia="Times New Roman" w:hAnsi="Times New Roman" w:cs="Times New Roman"/>
        </w:rPr>
      </w:pPr>
      <w:r w:rsidRPr="00F37B3F">
        <w:rPr>
          <w:rFonts w:ascii="Times New Roman" w:eastAsia="Times New Roman" w:hAnsi="Times New Roman" w:cs="Times New Roman"/>
        </w:rPr>
        <w:t>выносить предложения о разработке правовых актов местного значения, необходимых для реализации мероприятий Программы;</w:t>
      </w:r>
    </w:p>
    <w:p w:rsidR="00A11D95" w:rsidRPr="00F37B3F" w:rsidRDefault="00506697">
      <w:pPr>
        <w:spacing w:after="0" w:line="240" w:lineRule="auto"/>
        <w:ind w:firstLine="720"/>
        <w:jc w:val="both"/>
        <w:rPr>
          <w:rFonts w:ascii="Times New Roman" w:eastAsia="Times New Roman" w:hAnsi="Times New Roman" w:cs="Times New Roman"/>
        </w:rPr>
      </w:pPr>
      <w:r w:rsidRPr="00F37B3F">
        <w:rPr>
          <w:rFonts w:ascii="Times New Roman" w:eastAsia="Times New Roman" w:hAnsi="Times New Roman" w:cs="Times New Roman"/>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МО , возникающие в ходе разработки, утверждения и реализации Программы.</w:t>
      </w:r>
    </w:p>
    <w:p w:rsidR="00A11D95" w:rsidRPr="00F37B3F" w:rsidRDefault="00A11D95">
      <w:pPr>
        <w:spacing w:after="0" w:line="240" w:lineRule="auto"/>
        <w:ind w:left="284"/>
        <w:jc w:val="both"/>
        <w:rPr>
          <w:rFonts w:ascii="Times New Roman" w:eastAsia="Times New Roman" w:hAnsi="Times New Roman" w:cs="Times New Roman"/>
          <w:b/>
        </w:rPr>
      </w:pPr>
    </w:p>
    <w:p w:rsidR="00A11D95" w:rsidRPr="009E7A77" w:rsidRDefault="009E7A77" w:rsidP="00B70FB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r w:rsidR="00506697" w:rsidRPr="009E7A77">
        <w:rPr>
          <w:rFonts w:ascii="Times New Roman" w:eastAsia="Times New Roman" w:hAnsi="Times New Roman" w:cs="Times New Roman"/>
          <w:b/>
        </w:rPr>
        <w:t xml:space="preserve"> ХАРАКТЕРИСТИКА МУНИЦИПАЛЬНОГО ОБРАЗОВАНИЯ</w:t>
      </w:r>
    </w:p>
    <w:p w:rsidR="00A11D95" w:rsidRPr="00F37B3F" w:rsidRDefault="00A11D95">
      <w:pPr>
        <w:spacing w:after="0" w:line="240" w:lineRule="auto"/>
        <w:ind w:firstLine="540"/>
        <w:jc w:val="both"/>
        <w:rPr>
          <w:rFonts w:ascii="Times New Roman" w:eastAsia="Times New Roman" w:hAnsi="Times New Roman" w:cs="Times New Roman"/>
        </w:rPr>
      </w:pPr>
    </w:p>
    <w:p w:rsidR="00A11D95" w:rsidRPr="00F37B3F" w:rsidRDefault="009E7A77">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506697" w:rsidRPr="00F37B3F">
        <w:rPr>
          <w:rFonts w:ascii="Times New Roman" w:eastAsia="Times New Roman" w:hAnsi="Times New Roman" w:cs="Times New Roman"/>
        </w:rPr>
        <w:t>Общие данные, влияющие на разработку технологических и экономических параметров Программы:</w:t>
      </w: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Общая площадь - 85094 га</w:t>
      </w: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Численность населения (2015 г.) – 1,983 тыс. чел.</w:t>
      </w: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Темп роста численности (2014/2015 г.г.) - 100%</w:t>
      </w: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Общая площадь жилищного фонда (2015 г.) – 326,14 га</w:t>
      </w: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Темп роста общей площади жилищного фонда (2014/2015 г.г.) – 120 кв.м..</w:t>
      </w: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Введено в действие жилых домов (2015 г.) – 120 кв.м..</w:t>
      </w: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Число источников (2015г.):</w:t>
      </w: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теплоснабжения - 1</w:t>
      </w: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водоснабжения - 9</w:t>
      </w: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газоснабжения - нет</w:t>
      </w: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Протяженность сетей (2015 г.):</w:t>
      </w: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тепловых в двухтрубном исчислении – 0,908 км</w:t>
      </w: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газовых – нет,  км</w:t>
      </w: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водопроводных – нет, км</w:t>
      </w: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канализационных – нет, км</w:t>
      </w: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Доля сетей, нуждающихся в замене, в общей протяженности сетей (2015 г.):</w:t>
      </w: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тепловых в двухтрубном исчислении - 10%</w:t>
      </w: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электрических - 40%</w:t>
      </w:r>
    </w:p>
    <w:p w:rsidR="00A11D95" w:rsidRPr="00B70FB7" w:rsidRDefault="00506697">
      <w:pPr>
        <w:widowControl w:val="0"/>
        <w:spacing w:after="0" w:line="240" w:lineRule="auto"/>
        <w:ind w:firstLine="709"/>
        <w:jc w:val="center"/>
        <w:rPr>
          <w:rFonts w:ascii="Times New Roman" w:eastAsia="Times New Roman" w:hAnsi="Times New Roman" w:cs="Times New Roman"/>
          <w:b/>
        </w:rPr>
      </w:pPr>
      <w:r w:rsidRPr="00B70FB7">
        <w:rPr>
          <w:rFonts w:ascii="Times New Roman" w:eastAsia="Times New Roman" w:hAnsi="Times New Roman" w:cs="Times New Roman"/>
          <w:b/>
        </w:rPr>
        <w:t xml:space="preserve"> Территория</w:t>
      </w:r>
    </w:p>
    <w:p w:rsidR="00A11D95" w:rsidRPr="00F37B3F" w:rsidRDefault="009E7A77">
      <w:pPr>
        <w:spacing w:after="0" w:line="240" w:lineRule="auto"/>
        <w:rPr>
          <w:rFonts w:ascii="Times New Roman CYR" w:eastAsia="Times New Roman CYR" w:hAnsi="Times New Roman CYR" w:cs="Times New Roman CYR"/>
        </w:rPr>
      </w:pPr>
      <w:r>
        <w:rPr>
          <w:rFonts w:ascii="Times New Roman" w:eastAsia="Times New Roman" w:hAnsi="Times New Roman" w:cs="Times New Roman"/>
        </w:rPr>
        <w:t xml:space="preserve">      </w:t>
      </w:r>
      <w:r w:rsidR="00506697" w:rsidRPr="00F37B3F">
        <w:rPr>
          <w:rFonts w:ascii="Times New Roman" w:eastAsia="Times New Roman" w:hAnsi="Times New Roman" w:cs="Times New Roman"/>
        </w:rPr>
        <w:t>Будаговское муниципальное образование расположено в пределах Тулунского муниципального района, к западу от дороги М-53, на расстоянии 30 км от районного центра.</w:t>
      </w:r>
      <w:r w:rsidR="00506697" w:rsidRPr="00F37B3F">
        <w:rPr>
          <w:rFonts w:ascii="Times New Roman CYR" w:eastAsia="Times New Roman CYR" w:hAnsi="Times New Roman CYR" w:cs="Times New Roman CYR"/>
        </w:rPr>
        <w:t xml:space="preserve"> </w:t>
      </w:r>
    </w:p>
    <w:p w:rsidR="00A11D95" w:rsidRPr="00F37B3F" w:rsidRDefault="00506697">
      <w:pPr>
        <w:spacing w:after="0" w:line="240" w:lineRule="auto"/>
        <w:rPr>
          <w:rFonts w:ascii="Times New Roman CYR" w:eastAsia="Times New Roman CYR" w:hAnsi="Times New Roman CYR" w:cs="Times New Roman CYR"/>
        </w:rPr>
      </w:pPr>
      <w:r w:rsidRPr="00F37B3F">
        <w:rPr>
          <w:rFonts w:ascii="Times New Roman CYR" w:eastAsia="Times New Roman CYR" w:hAnsi="Times New Roman CYR" w:cs="Times New Roman CYR"/>
        </w:rPr>
        <w:t xml:space="preserve">      Граница муниципального образования начинается в точке пересечения автодороги </w:t>
      </w:r>
      <w:r w:rsidRPr="00F37B3F">
        <w:rPr>
          <w:rFonts w:ascii="Times New Roman" w:eastAsia="Times New Roman" w:hAnsi="Times New Roman" w:cs="Times New Roman"/>
        </w:rPr>
        <w:t>«</w:t>
      </w:r>
      <w:r w:rsidRPr="00F37B3F">
        <w:rPr>
          <w:rFonts w:ascii="Times New Roman CYR" w:eastAsia="Times New Roman CYR" w:hAnsi="Times New Roman CYR" w:cs="Times New Roman CYR"/>
        </w:rPr>
        <w:t>Красноярск – Иркутск</w:t>
      </w:r>
      <w:r w:rsidRPr="00F37B3F">
        <w:rPr>
          <w:rFonts w:ascii="Times New Roman" w:eastAsia="Times New Roman" w:hAnsi="Times New Roman" w:cs="Times New Roman"/>
        </w:rPr>
        <w:t xml:space="preserve">» </w:t>
      </w:r>
      <w:r w:rsidRPr="00F37B3F">
        <w:rPr>
          <w:rFonts w:ascii="Times New Roman CYR" w:eastAsia="Times New Roman CYR" w:hAnsi="Times New Roman CYR" w:cs="Times New Roman CYR"/>
        </w:rPr>
        <w:t xml:space="preserve">и границы Тулунского и </w:t>
      </w:r>
      <w:proofErr w:type="spellStart"/>
      <w:r w:rsidRPr="00F37B3F">
        <w:rPr>
          <w:rFonts w:ascii="Times New Roman CYR" w:eastAsia="Times New Roman CYR" w:hAnsi="Times New Roman CYR" w:cs="Times New Roman CYR"/>
        </w:rPr>
        <w:t>Нижнеудинского</w:t>
      </w:r>
      <w:proofErr w:type="spellEnd"/>
      <w:r w:rsidRPr="00F37B3F">
        <w:rPr>
          <w:rFonts w:ascii="Times New Roman CYR" w:eastAsia="Times New Roman CYR" w:hAnsi="Times New Roman CYR" w:cs="Times New Roman CYR"/>
        </w:rPr>
        <w:t xml:space="preserve"> районов. От этой точки граница идет по изгибам границы Тулунского и </w:t>
      </w:r>
      <w:proofErr w:type="spellStart"/>
      <w:r w:rsidRPr="00F37B3F">
        <w:rPr>
          <w:rFonts w:ascii="Times New Roman CYR" w:eastAsia="Times New Roman CYR" w:hAnsi="Times New Roman CYR" w:cs="Times New Roman CYR"/>
        </w:rPr>
        <w:t>Нижнеудинского</w:t>
      </w:r>
      <w:proofErr w:type="spellEnd"/>
      <w:r w:rsidRPr="00F37B3F">
        <w:rPr>
          <w:rFonts w:ascii="Times New Roman CYR" w:eastAsia="Times New Roman CYR" w:hAnsi="Times New Roman CYR" w:cs="Times New Roman CYR"/>
        </w:rPr>
        <w:t xml:space="preserve"> районов в северном направлении, затем поворачивает на восток, проходя узловую точку Тулунского, </w:t>
      </w:r>
      <w:proofErr w:type="spellStart"/>
      <w:r w:rsidRPr="00F37B3F">
        <w:rPr>
          <w:rFonts w:ascii="Times New Roman CYR" w:eastAsia="Times New Roman CYR" w:hAnsi="Times New Roman CYR" w:cs="Times New Roman CYR"/>
        </w:rPr>
        <w:t>Нижнеудинского</w:t>
      </w:r>
      <w:proofErr w:type="spellEnd"/>
      <w:r w:rsidRPr="00F37B3F">
        <w:rPr>
          <w:rFonts w:ascii="Times New Roman CYR" w:eastAsia="Times New Roman CYR" w:hAnsi="Times New Roman CYR" w:cs="Times New Roman CYR"/>
        </w:rPr>
        <w:t xml:space="preserve"> и Братского районов, и идет по границе Тулунского и Братского районов.  Далее,  поворачивает на юг по ломаной границе </w:t>
      </w:r>
      <w:proofErr w:type="spellStart"/>
      <w:r w:rsidRPr="00F37B3F">
        <w:rPr>
          <w:rFonts w:ascii="Times New Roman CYR" w:eastAsia="Times New Roman CYR" w:hAnsi="Times New Roman CYR" w:cs="Times New Roman CYR"/>
        </w:rPr>
        <w:t>Уютского</w:t>
      </w:r>
      <w:proofErr w:type="spellEnd"/>
      <w:r w:rsidRPr="00F37B3F">
        <w:rPr>
          <w:rFonts w:ascii="Times New Roman CYR" w:eastAsia="Times New Roman CYR" w:hAnsi="Times New Roman CYR" w:cs="Times New Roman CYR"/>
        </w:rPr>
        <w:t xml:space="preserve"> и </w:t>
      </w:r>
      <w:proofErr w:type="spellStart"/>
      <w:r w:rsidRPr="00F37B3F">
        <w:rPr>
          <w:rFonts w:ascii="Times New Roman CYR" w:eastAsia="Times New Roman CYR" w:hAnsi="Times New Roman CYR" w:cs="Times New Roman CYR"/>
        </w:rPr>
        <w:t>Илирского</w:t>
      </w:r>
      <w:proofErr w:type="spellEnd"/>
      <w:r w:rsidRPr="00F37B3F">
        <w:rPr>
          <w:rFonts w:ascii="Times New Roman CYR" w:eastAsia="Times New Roman CYR" w:hAnsi="Times New Roman CYR" w:cs="Times New Roman CYR"/>
        </w:rPr>
        <w:t xml:space="preserve"> лесничеств Тулунского лесхоза, в 3000 м. юго-восточнее  МТФ граница идет в  </w:t>
      </w:r>
      <w:proofErr w:type="spellStart"/>
      <w:r w:rsidRPr="00F37B3F">
        <w:rPr>
          <w:rFonts w:ascii="Times New Roman CYR" w:eastAsia="Times New Roman CYR" w:hAnsi="Times New Roman CYR" w:cs="Times New Roman CYR"/>
        </w:rPr>
        <w:t>юго</w:t>
      </w:r>
      <w:proofErr w:type="spellEnd"/>
      <w:r w:rsidRPr="00F37B3F">
        <w:rPr>
          <w:rFonts w:ascii="Times New Roman CYR" w:eastAsia="Times New Roman CYR" w:hAnsi="Times New Roman CYR" w:cs="Times New Roman CYR"/>
        </w:rPr>
        <w:t xml:space="preserve"> - восточном направлении, затем в 4000 м. северо-западнее  с. </w:t>
      </w:r>
      <w:proofErr w:type="spellStart"/>
      <w:r w:rsidRPr="00F37B3F">
        <w:rPr>
          <w:rFonts w:ascii="Times New Roman CYR" w:eastAsia="Times New Roman CYR" w:hAnsi="Times New Roman CYR" w:cs="Times New Roman CYR"/>
        </w:rPr>
        <w:t>Умыган</w:t>
      </w:r>
      <w:proofErr w:type="spellEnd"/>
      <w:r w:rsidRPr="00F37B3F">
        <w:rPr>
          <w:rFonts w:ascii="Times New Roman CYR" w:eastAsia="Times New Roman CYR" w:hAnsi="Times New Roman CYR" w:cs="Times New Roman CYR"/>
        </w:rPr>
        <w:t xml:space="preserve">, поворачивает на юго-восток, далее в 3800 м. северо-западнее  с. </w:t>
      </w:r>
      <w:proofErr w:type="spellStart"/>
      <w:r w:rsidRPr="00F37B3F">
        <w:rPr>
          <w:rFonts w:ascii="Times New Roman CYR" w:eastAsia="Times New Roman CYR" w:hAnsi="Times New Roman CYR" w:cs="Times New Roman CYR"/>
        </w:rPr>
        <w:t>Умыган</w:t>
      </w:r>
      <w:proofErr w:type="spellEnd"/>
      <w:r w:rsidRPr="00F37B3F">
        <w:rPr>
          <w:rFonts w:ascii="Times New Roman CYR" w:eastAsia="Times New Roman CYR" w:hAnsi="Times New Roman CYR" w:cs="Times New Roman CYR"/>
        </w:rPr>
        <w:t xml:space="preserve">  граница идет на юг, пересекая автодорогу </w:t>
      </w:r>
      <w:r w:rsidRPr="00F37B3F">
        <w:rPr>
          <w:rFonts w:ascii="Times New Roman" w:eastAsia="Times New Roman" w:hAnsi="Times New Roman" w:cs="Times New Roman"/>
        </w:rPr>
        <w:t>«</w:t>
      </w:r>
      <w:r w:rsidRPr="00F37B3F">
        <w:rPr>
          <w:rFonts w:ascii="Times New Roman CYR" w:eastAsia="Times New Roman CYR" w:hAnsi="Times New Roman CYR" w:cs="Times New Roman CYR"/>
        </w:rPr>
        <w:t xml:space="preserve">с. </w:t>
      </w:r>
      <w:proofErr w:type="spellStart"/>
      <w:r w:rsidRPr="00F37B3F">
        <w:rPr>
          <w:rFonts w:ascii="Times New Roman CYR" w:eastAsia="Times New Roman CYR" w:hAnsi="Times New Roman CYR" w:cs="Times New Roman CYR"/>
        </w:rPr>
        <w:t>Умыган</w:t>
      </w:r>
      <w:proofErr w:type="spellEnd"/>
      <w:r w:rsidRPr="00F37B3F">
        <w:rPr>
          <w:rFonts w:ascii="Times New Roman CYR" w:eastAsia="Times New Roman CYR" w:hAnsi="Times New Roman CYR" w:cs="Times New Roman CYR"/>
        </w:rPr>
        <w:t xml:space="preserve"> – МТФ</w:t>
      </w:r>
      <w:r w:rsidRPr="00F37B3F">
        <w:rPr>
          <w:rFonts w:ascii="Times New Roman" w:eastAsia="Times New Roman" w:hAnsi="Times New Roman" w:cs="Times New Roman"/>
        </w:rPr>
        <w:t xml:space="preserve">», </w:t>
      </w:r>
      <w:r w:rsidRPr="00F37B3F">
        <w:rPr>
          <w:rFonts w:ascii="Times New Roman CYR" w:eastAsia="Times New Roman CYR" w:hAnsi="Times New Roman CYR" w:cs="Times New Roman CYR"/>
        </w:rPr>
        <w:t xml:space="preserve">в 3000 м. восточнее с. </w:t>
      </w:r>
      <w:proofErr w:type="spellStart"/>
      <w:r w:rsidRPr="00F37B3F">
        <w:rPr>
          <w:rFonts w:ascii="Times New Roman CYR" w:eastAsia="Times New Roman CYR" w:hAnsi="Times New Roman CYR" w:cs="Times New Roman CYR"/>
        </w:rPr>
        <w:t>Умыган</w:t>
      </w:r>
      <w:proofErr w:type="spellEnd"/>
      <w:r w:rsidRPr="00F37B3F">
        <w:rPr>
          <w:rFonts w:ascii="Times New Roman CYR" w:eastAsia="Times New Roman CYR" w:hAnsi="Times New Roman CYR" w:cs="Times New Roman CYR"/>
        </w:rPr>
        <w:t xml:space="preserve"> проходит в </w:t>
      </w:r>
      <w:proofErr w:type="spellStart"/>
      <w:r w:rsidRPr="00F37B3F">
        <w:rPr>
          <w:rFonts w:ascii="Times New Roman CYR" w:eastAsia="Times New Roman CYR" w:hAnsi="Times New Roman CYR" w:cs="Times New Roman CYR"/>
        </w:rPr>
        <w:t>юго</w:t>
      </w:r>
      <w:proofErr w:type="spellEnd"/>
      <w:r w:rsidRPr="00F37B3F">
        <w:rPr>
          <w:rFonts w:ascii="Times New Roman CYR" w:eastAsia="Times New Roman CYR" w:hAnsi="Times New Roman CYR" w:cs="Times New Roman CYR"/>
        </w:rPr>
        <w:t xml:space="preserve"> – западном направлении по пашне,  затем кривой леса пашни в юго-восточном                                                                                                                                                                                                                                                                                                                                                                                                                                                                                                                                                                                                                         направлении, пересекая авто-дорогу </w:t>
      </w:r>
      <w:r w:rsidRPr="00F37B3F">
        <w:rPr>
          <w:rFonts w:ascii="Times New Roman" w:eastAsia="Times New Roman" w:hAnsi="Times New Roman" w:cs="Times New Roman"/>
        </w:rPr>
        <w:t>«</w:t>
      </w:r>
      <w:proofErr w:type="spellStart"/>
      <w:r w:rsidRPr="00F37B3F">
        <w:rPr>
          <w:rFonts w:ascii="Times New Roman CYR" w:eastAsia="Times New Roman CYR" w:hAnsi="Times New Roman CYR" w:cs="Times New Roman CYR"/>
        </w:rPr>
        <w:t>Умыган</w:t>
      </w:r>
      <w:proofErr w:type="spellEnd"/>
      <w:r w:rsidRPr="00F37B3F">
        <w:rPr>
          <w:rFonts w:ascii="Times New Roman CYR" w:eastAsia="Times New Roman CYR" w:hAnsi="Times New Roman CYR" w:cs="Times New Roman CYR"/>
        </w:rPr>
        <w:t xml:space="preserve"> – Северный Кадуй</w:t>
      </w:r>
      <w:r w:rsidRPr="00F37B3F">
        <w:rPr>
          <w:rFonts w:ascii="Times New Roman" w:eastAsia="Times New Roman" w:hAnsi="Times New Roman" w:cs="Times New Roman"/>
        </w:rPr>
        <w:t xml:space="preserve">» </w:t>
      </w:r>
      <w:r w:rsidRPr="00F37B3F">
        <w:rPr>
          <w:rFonts w:ascii="Times New Roman CYR" w:eastAsia="Times New Roman CYR" w:hAnsi="Times New Roman CYR" w:cs="Times New Roman CYR"/>
        </w:rPr>
        <w:t xml:space="preserve">идет в 1000 м. северо-западнее, граница поворачивает на восток до полосы отвода ВСЖД, идя по ее северной стороне, пересекает и проходит по извилистой р. </w:t>
      </w:r>
      <w:proofErr w:type="spellStart"/>
      <w:r w:rsidRPr="00F37B3F">
        <w:rPr>
          <w:rFonts w:ascii="Times New Roman CYR" w:eastAsia="Times New Roman CYR" w:hAnsi="Times New Roman CYR" w:cs="Times New Roman CYR"/>
        </w:rPr>
        <w:t>Курзанка</w:t>
      </w:r>
      <w:proofErr w:type="spellEnd"/>
      <w:r w:rsidRPr="00F37B3F">
        <w:rPr>
          <w:rFonts w:ascii="Times New Roman CYR" w:eastAsia="Times New Roman CYR" w:hAnsi="Times New Roman CYR" w:cs="Times New Roman CYR"/>
        </w:rPr>
        <w:t xml:space="preserve">, далее по кривой лесных кварталов 7, 18, 25, 13, 39, 40, 59, 72, 73, 71, 70, 69  Будаговского лесничества Тулунского лесхоза, затем по лесным кварталам между </w:t>
      </w:r>
      <w:proofErr w:type="spellStart"/>
      <w:r w:rsidRPr="00F37B3F">
        <w:rPr>
          <w:rFonts w:ascii="Times New Roman CYR" w:eastAsia="Times New Roman CYR" w:hAnsi="Times New Roman CYR" w:cs="Times New Roman CYR"/>
        </w:rPr>
        <w:t>Тулунским</w:t>
      </w:r>
      <w:proofErr w:type="spellEnd"/>
      <w:r w:rsidRPr="00F37B3F">
        <w:rPr>
          <w:rFonts w:ascii="Times New Roman CYR" w:eastAsia="Times New Roman CYR" w:hAnsi="Times New Roman CYR" w:cs="Times New Roman CYR"/>
        </w:rPr>
        <w:t xml:space="preserve"> и </w:t>
      </w:r>
      <w:proofErr w:type="spellStart"/>
      <w:r w:rsidRPr="00F37B3F">
        <w:rPr>
          <w:rFonts w:ascii="Times New Roman CYR" w:eastAsia="Times New Roman CYR" w:hAnsi="Times New Roman CYR" w:cs="Times New Roman CYR"/>
        </w:rPr>
        <w:t>Икейским</w:t>
      </w:r>
      <w:proofErr w:type="spellEnd"/>
      <w:r w:rsidRPr="00F37B3F">
        <w:rPr>
          <w:rFonts w:ascii="Times New Roman CYR" w:eastAsia="Times New Roman CYR" w:hAnsi="Times New Roman CYR" w:cs="Times New Roman CYR"/>
        </w:rPr>
        <w:t xml:space="preserve"> лесхозами, затем по границе Тулунского и </w:t>
      </w:r>
      <w:proofErr w:type="spellStart"/>
      <w:r w:rsidRPr="00F37B3F">
        <w:rPr>
          <w:rFonts w:ascii="Times New Roman CYR" w:eastAsia="Times New Roman CYR" w:hAnsi="Times New Roman CYR" w:cs="Times New Roman CYR"/>
        </w:rPr>
        <w:t>Нижнеудинского</w:t>
      </w:r>
      <w:proofErr w:type="spellEnd"/>
      <w:r w:rsidRPr="00F37B3F">
        <w:rPr>
          <w:rFonts w:ascii="Times New Roman CYR" w:eastAsia="Times New Roman CYR" w:hAnsi="Times New Roman CYR" w:cs="Times New Roman CYR"/>
        </w:rPr>
        <w:t xml:space="preserve"> районов идет на север, где и замыкается с исходной точкой. </w:t>
      </w:r>
    </w:p>
    <w:p w:rsidR="00A11D95" w:rsidRPr="00F37B3F" w:rsidRDefault="00506697">
      <w:pPr>
        <w:spacing w:after="0" w:line="240" w:lineRule="auto"/>
        <w:rPr>
          <w:rFonts w:ascii="Times New Roman CYR" w:eastAsia="Times New Roman CYR" w:hAnsi="Times New Roman CYR" w:cs="Times New Roman CYR"/>
        </w:rPr>
      </w:pPr>
      <w:r w:rsidRPr="00F37B3F">
        <w:rPr>
          <w:rFonts w:ascii="Times New Roman" w:eastAsia="Times New Roman" w:hAnsi="Times New Roman" w:cs="Times New Roman"/>
        </w:rPr>
        <w:t xml:space="preserve">  </w:t>
      </w:r>
      <w:r w:rsidRPr="00F37B3F">
        <w:rPr>
          <w:rFonts w:ascii="Times New Roman CYR" w:eastAsia="Times New Roman CYR" w:hAnsi="Times New Roman CYR" w:cs="Times New Roman CYR"/>
        </w:rPr>
        <w:t>Общая площадь земель муниципального образования, в том числе земли сельхозугодий – 102 тысячи гектаров.</w:t>
      </w:r>
    </w:p>
    <w:p w:rsidR="00A11D95" w:rsidRPr="00F37B3F" w:rsidRDefault="00506697">
      <w:pPr>
        <w:spacing w:after="0" w:line="240" w:lineRule="auto"/>
        <w:rPr>
          <w:rFonts w:ascii="Times New Roman CYR" w:eastAsia="Times New Roman CYR" w:hAnsi="Times New Roman CYR" w:cs="Times New Roman CYR"/>
        </w:rPr>
      </w:pPr>
      <w:r w:rsidRPr="00F37B3F">
        <w:rPr>
          <w:rFonts w:ascii="Times New Roman CYR" w:eastAsia="Times New Roman CYR" w:hAnsi="Times New Roman CYR" w:cs="Times New Roman CYR"/>
        </w:rPr>
        <w:t>Площадь земель населенных пунктов составляет 485, 38 га.</w:t>
      </w:r>
    </w:p>
    <w:p w:rsidR="00A11D95" w:rsidRPr="00B70FB7" w:rsidRDefault="00506697" w:rsidP="009E7A77">
      <w:pPr>
        <w:widowControl w:val="0"/>
        <w:spacing w:after="0" w:line="240" w:lineRule="auto"/>
        <w:jc w:val="center"/>
        <w:rPr>
          <w:rFonts w:ascii="Times New Roman" w:eastAsia="Times New Roman" w:hAnsi="Times New Roman" w:cs="Times New Roman"/>
          <w:b/>
        </w:rPr>
      </w:pPr>
      <w:r w:rsidRPr="00B70FB7">
        <w:rPr>
          <w:rFonts w:ascii="Times New Roman" w:eastAsia="Times New Roman" w:hAnsi="Times New Roman" w:cs="Times New Roman"/>
          <w:b/>
        </w:rPr>
        <w:t>Климат</w:t>
      </w:r>
    </w:p>
    <w:p w:rsidR="00A11D95" w:rsidRPr="00B70FB7" w:rsidRDefault="00A11D95">
      <w:pPr>
        <w:widowControl w:val="0"/>
        <w:spacing w:after="0" w:line="240" w:lineRule="auto"/>
        <w:ind w:firstLine="709"/>
        <w:jc w:val="center"/>
        <w:rPr>
          <w:rFonts w:ascii="Times New Roman" w:eastAsia="Times New Roman" w:hAnsi="Times New Roman" w:cs="Times New Roman"/>
          <w:b/>
        </w:rPr>
      </w:pPr>
    </w:p>
    <w:p w:rsidR="00A11D95" w:rsidRPr="00F37B3F" w:rsidRDefault="009E7A77">
      <w:pPr>
        <w:spacing w:after="0" w:line="240" w:lineRule="auto"/>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506697" w:rsidRPr="00F37B3F">
        <w:rPr>
          <w:rFonts w:ascii="Times New Roman CYR" w:eastAsia="Times New Roman CYR" w:hAnsi="Times New Roman CYR" w:cs="Times New Roman CYR"/>
        </w:rPr>
        <w:t>Климат на территории поселения резко континентальный, с продолжительной и холодной зимой. Среднегодовая температура воздуха изменяется от  -1, 8 до – 3,5 градусов. Средняя температура в январе от -20, 5 до -22,8 градусов Цельсия, в июле от +15,1 до +17, 3 градусов. Максимальная температура воздуха в июле +34 градуса, в январе -58.</w:t>
      </w:r>
    </w:p>
    <w:p w:rsidR="00A11D95" w:rsidRPr="00F37B3F" w:rsidRDefault="00506697">
      <w:pPr>
        <w:spacing w:after="0" w:line="240" w:lineRule="auto"/>
        <w:rPr>
          <w:rFonts w:ascii="Times New Roman CYR" w:eastAsia="Times New Roman CYR" w:hAnsi="Times New Roman CYR" w:cs="Times New Roman CYR"/>
        </w:rPr>
      </w:pPr>
      <w:r w:rsidRPr="00F37B3F">
        <w:rPr>
          <w:rFonts w:ascii="Times New Roman" w:eastAsia="Times New Roman" w:hAnsi="Times New Roman" w:cs="Times New Roman"/>
        </w:rPr>
        <w:t xml:space="preserve">  </w:t>
      </w:r>
      <w:r w:rsidRPr="00F37B3F">
        <w:rPr>
          <w:rFonts w:ascii="Times New Roman CYR" w:eastAsia="Times New Roman CYR" w:hAnsi="Times New Roman CYR" w:cs="Times New Roman CYR"/>
        </w:rPr>
        <w:t>Средняя продолжительность вегетационного периода составляет 110-115 дней, а длительность безморозного периода колеблется от 73 до 97 дней.</w:t>
      </w:r>
    </w:p>
    <w:p w:rsidR="00A11D95" w:rsidRPr="00F37B3F" w:rsidRDefault="00506697">
      <w:pPr>
        <w:spacing w:after="0" w:line="240" w:lineRule="auto"/>
        <w:rPr>
          <w:rFonts w:ascii="Times New Roman CYR" w:eastAsia="Times New Roman CYR" w:hAnsi="Times New Roman CYR" w:cs="Times New Roman CYR"/>
        </w:rPr>
      </w:pPr>
      <w:r w:rsidRPr="00F37B3F">
        <w:rPr>
          <w:rFonts w:ascii="Times New Roman CYR" w:eastAsia="Times New Roman CYR" w:hAnsi="Times New Roman CYR" w:cs="Times New Roman CYR"/>
        </w:rPr>
        <w:t>Первые заморозки начинаются уже в третьей декаде августа, а возвратные заморозки заканчиваются в начале второй декады июня.</w:t>
      </w:r>
    </w:p>
    <w:p w:rsidR="00A11D95" w:rsidRPr="00F37B3F" w:rsidRDefault="00506697">
      <w:pPr>
        <w:spacing w:after="0" w:line="240" w:lineRule="auto"/>
        <w:rPr>
          <w:rFonts w:ascii="Times New Roman CYR" w:eastAsia="Times New Roman CYR" w:hAnsi="Times New Roman CYR" w:cs="Times New Roman CYR"/>
        </w:rPr>
      </w:pPr>
      <w:r w:rsidRPr="00F37B3F">
        <w:rPr>
          <w:rFonts w:ascii="Times New Roman" w:eastAsia="Times New Roman" w:hAnsi="Times New Roman" w:cs="Times New Roman"/>
        </w:rPr>
        <w:t xml:space="preserve">  </w:t>
      </w:r>
      <w:r w:rsidRPr="00F37B3F">
        <w:rPr>
          <w:rFonts w:ascii="Times New Roman CYR" w:eastAsia="Times New Roman CYR" w:hAnsi="Times New Roman CYR" w:cs="Times New Roman CYR"/>
        </w:rPr>
        <w:t>На территории поселения господствуют ветры северо-западных и западных румбов. Особенно лютуют воздушные потоки на стыке зимы и лета – с февраля по май почти не утихают перемещения воздуха, от умер</w:t>
      </w:r>
      <w:r w:rsidR="009E7A77">
        <w:rPr>
          <w:rFonts w:ascii="Times New Roman CYR" w:eastAsia="Times New Roman CYR" w:hAnsi="Times New Roman CYR" w:cs="Times New Roman CYR"/>
        </w:rPr>
        <w:t xml:space="preserve">енных, до сильных. Их средняя </w:t>
      </w:r>
      <w:r w:rsidRPr="00F37B3F">
        <w:rPr>
          <w:rFonts w:ascii="Times New Roman CYR" w:eastAsia="Times New Roman CYR" w:hAnsi="Times New Roman CYR" w:cs="Times New Roman CYR"/>
        </w:rPr>
        <w:t>скорость составляет 3-4 метра в секунду.</w:t>
      </w: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При разработке Программы комплексного развития систем коммунальной инфрас</w:t>
      </w:r>
      <w:r w:rsidR="009E7A77">
        <w:rPr>
          <w:rFonts w:ascii="Times New Roman" w:eastAsia="Times New Roman" w:hAnsi="Times New Roman" w:cs="Times New Roman"/>
        </w:rPr>
        <w:t xml:space="preserve">труктуры МО </w:t>
      </w:r>
      <w:r w:rsidRPr="00F37B3F">
        <w:rPr>
          <w:rFonts w:ascii="Times New Roman" w:eastAsia="Times New Roman" w:hAnsi="Times New Roman" w:cs="Times New Roman"/>
        </w:rPr>
        <w:t>учитывались климатические условия, в том числе резкие перепады температур наружного воздуха в осенний и весенний периоды года.</w:t>
      </w:r>
    </w:p>
    <w:p w:rsidR="00A11D95" w:rsidRPr="00F37B3F" w:rsidRDefault="00A11D95">
      <w:pPr>
        <w:spacing w:after="0" w:line="240" w:lineRule="auto"/>
        <w:ind w:firstLine="709"/>
        <w:jc w:val="both"/>
        <w:rPr>
          <w:rFonts w:ascii="Times New Roman" w:eastAsia="Times New Roman" w:hAnsi="Times New Roman" w:cs="Times New Roman"/>
        </w:rPr>
      </w:pPr>
    </w:p>
    <w:p w:rsidR="00A11D95" w:rsidRPr="00B70FB7" w:rsidRDefault="00506697">
      <w:pPr>
        <w:widowControl w:val="0"/>
        <w:spacing w:after="0" w:line="240" w:lineRule="auto"/>
        <w:ind w:firstLine="709"/>
        <w:jc w:val="center"/>
        <w:rPr>
          <w:rFonts w:ascii="Times New Roman" w:eastAsia="Times New Roman" w:hAnsi="Times New Roman" w:cs="Times New Roman"/>
          <w:b/>
        </w:rPr>
      </w:pPr>
      <w:r w:rsidRPr="00F37B3F">
        <w:rPr>
          <w:rFonts w:ascii="Times New Roman" w:eastAsia="Times New Roman" w:hAnsi="Times New Roman" w:cs="Times New Roman"/>
        </w:rPr>
        <w:t xml:space="preserve"> </w:t>
      </w:r>
      <w:r w:rsidRPr="00B70FB7">
        <w:rPr>
          <w:rFonts w:ascii="Times New Roman" w:eastAsia="Times New Roman" w:hAnsi="Times New Roman" w:cs="Times New Roman"/>
          <w:b/>
        </w:rPr>
        <w:t>Население</w:t>
      </w:r>
    </w:p>
    <w:p w:rsidR="00A11D95" w:rsidRPr="00F37B3F" w:rsidRDefault="00A11D95">
      <w:pPr>
        <w:widowControl w:val="0"/>
        <w:spacing w:after="0" w:line="240" w:lineRule="auto"/>
        <w:ind w:firstLine="709"/>
        <w:jc w:val="center"/>
        <w:rPr>
          <w:rFonts w:ascii="Times New Roman" w:eastAsia="Times New Roman" w:hAnsi="Times New Roman" w:cs="Times New Roman"/>
        </w:rPr>
      </w:pPr>
    </w:p>
    <w:p w:rsidR="00A11D95" w:rsidRPr="00F37B3F" w:rsidRDefault="009E7A77">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Будаговское МО занимает </w:t>
      </w:r>
      <w:r w:rsidR="00506697" w:rsidRPr="00F37B3F">
        <w:rPr>
          <w:rFonts w:ascii="Times New Roman" w:eastAsia="Times New Roman" w:hAnsi="Times New Roman" w:cs="Times New Roman"/>
        </w:rPr>
        <w:t>одно из первых место среди МО по численности населения. Среднегодовая чис</w:t>
      </w:r>
      <w:r>
        <w:rPr>
          <w:rFonts w:ascii="Times New Roman" w:eastAsia="Times New Roman" w:hAnsi="Times New Roman" w:cs="Times New Roman"/>
        </w:rPr>
        <w:t xml:space="preserve">ленность населения МО </w:t>
      </w:r>
      <w:r w:rsidR="00506697" w:rsidRPr="00F37B3F">
        <w:rPr>
          <w:rFonts w:ascii="Times New Roman" w:eastAsia="Times New Roman" w:hAnsi="Times New Roman" w:cs="Times New Roman"/>
        </w:rPr>
        <w:t>в 2014 году составила 1, 835 тыс. чел.</w:t>
      </w:r>
    </w:p>
    <w:p w:rsidR="00A11D95" w:rsidRPr="00F37B3F" w:rsidRDefault="00A11D95">
      <w:pPr>
        <w:spacing w:after="0" w:line="240" w:lineRule="auto"/>
        <w:rPr>
          <w:rFonts w:ascii="Times New Roman" w:eastAsia="Times New Roman" w:hAnsi="Times New Roman" w:cs="Times New Roman"/>
        </w:rPr>
      </w:pPr>
    </w:p>
    <w:p w:rsidR="00A11D95" w:rsidRPr="00F37B3F" w:rsidRDefault="00506697">
      <w:pPr>
        <w:widowControl w:val="0"/>
        <w:spacing w:after="0" w:line="240" w:lineRule="auto"/>
        <w:jc w:val="center"/>
        <w:rPr>
          <w:rFonts w:ascii="Times New Roman" w:eastAsia="Times New Roman" w:hAnsi="Times New Roman" w:cs="Times New Roman"/>
        </w:rPr>
      </w:pPr>
      <w:r w:rsidRPr="00F37B3F">
        <w:rPr>
          <w:rFonts w:ascii="Times New Roman" w:eastAsia="Times New Roman" w:hAnsi="Times New Roman" w:cs="Times New Roman"/>
        </w:rPr>
        <w:t>Числе</w:t>
      </w:r>
      <w:r w:rsidR="009E7A77">
        <w:rPr>
          <w:rFonts w:ascii="Times New Roman" w:eastAsia="Times New Roman" w:hAnsi="Times New Roman" w:cs="Times New Roman"/>
        </w:rPr>
        <w:t>нность населения МО Будаговское</w:t>
      </w:r>
      <w:r w:rsidRPr="00F37B3F">
        <w:rPr>
          <w:rFonts w:ascii="Times New Roman" w:eastAsia="Times New Roman" w:hAnsi="Times New Roman" w:cs="Times New Roman"/>
        </w:rPr>
        <w:t xml:space="preserve"> в 2012 - 2014 гг.</w:t>
      </w:r>
    </w:p>
    <w:p w:rsidR="00A11D95" w:rsidRPr="00F37B3F" w:rsidRDefault="00A11D95">
      <w:pPr>
        <w:spacing w:after="0" w:line="240" w:lineRule="auto"/>
        <w:jc w:val="center"/>
        <w:rPr>
          <w:rFonts w:ascii="Times New Roman" w:eastAsia="Times New Roman" w:hAnsi="Times New Roman" w:cs="Times New Roman"/>
        </w:rPr>
      </w:pPr>
    </w:p>
    <w:tbl>
      <w:tblPr>
        <w:tblW w:w="0" w:type="auto"/>
        <w:tblInd w:w="70" w:type="dxa"/>
        <w:tblCellMar>
          <w:left w:w="10" w:type="dxa"/>
          <w:right w:w="10" w:type="dxa"/>
        </w:tblCellMar>
        <w:tblLook w:val="04A0" w:firstRow="1" w:lastRow="0" w:firstColumn="1" w:lastColumn="0" w:noHBand="0" w:noVBand="1"/>
      </w:tblPr>
      <w:tblGrid>
        <w:gridCol w:w="540"/>
        <w:gridCol w:w="2970"/>
        <w:gridCol w:w="1350"/>
        <w:gridCol w:w="1094"/>
        <w:gridCol w:w="1134"/>
        <w:gridCol w:w="1134"/>
      </w:tblGrid>
      <w:tr w:rsidR="00A0529A" w:rsidRPr="00F37B3F" w:rsidTr="00A0529A">
        <w:trPr>
          <w:cantSplit/>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0529A" w:rsidRPr="00F37B3F" w:rsidRDefault="00A0529A">
            <w:pPr>
              <w:widowControl w:val="0"/>
              <w:spacing w:after="0" w:line="240" w:lineRule="auto"/>
            </w:pPr>
            <w:r w:rsidRPr="00F37B3F">
              <w:rPr>
                <w:rFonts w:ascii="Times New Roman" w:eastAsia="Times New Roman" w:hAnsi="Times New Roman" w:cs="Times New Roman"/>
              </w:rPr>
              <w:t xml:space="preserve">№ </w:t>
            </w:r>
            <w:r w:rsidRPr="00F37B3F">
              <w:rPr>
                <w:rFonts w:ascii="Times New Roman" w:eastAsia="Times New Roman" w:hAnsi="Times New Roman" w:cs="Times New Roman"/>
              </w:rPr>
              <w:br/>
              <w:t>п/п</w:t>
            </w:r>
          </w:p>
        </w:tc>
        <w:tc>
          <w:tcPr>
            <w:tcW w:w="29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0529A" w:rsidRPr="00F37B3F" w:rsidRDefault="00A0529A">
            <w:pPr>
              <w:widowControl w:val="0"/>
              <w:spacing w:after="0" w:line="240" w:lineRule="auto"/>
            </w:pPr>
            <w:r w:rsidRPr="00F37B3F">
              <w:rPr>
                <w:rFonts w:ascii="Times New Roman" w:eastAsia="Times New Roman" w:hAnsi="Times New Roman" w:cs="Times New Roman"/>
              </w:rPr>
              <w:t xml:space="preserve">Показатели </w:t>
            </w:r>
          </w:p>
        </w:tc>
        <w:tc>
          <w:tcPr>
            <w:tcW w:w="135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0529A" w:rsidRPr="00F37B3F" w:rsidRDefault="00A0529A">
            <w:pPr>
              <w:widowControl w:val="0"/>
              <w:spacing w:after="0" w:line="240" w:lineRule="auto"/>
            </w:pPr>
            <w:r w:rsidRPr="00F37B3F">
              <w:rPr>
                <w:rFonts w:ascii="Times New Roman" w:eastAsia="Times New Roman" w:hAnsi="Times New Roman" w:cs="Times New Roman"/>
              </w:rPr>
              <w:t xml:space="preserve">Ед. изм. </w:t>
            </w:r>
          </w:p>
        </w:tc>
        <w:tc>
          <w:tcPr>
            <w:tcW w:w="109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0529A" w:rsidRPr="00F37B3F" w:rsidRDefault="00A0529A">
            <w:pPr>
              <w:widowControl w:val="0"/>
              <w:spacing w:after="0" w:line="240" w:lineRule="auto"/>
            </w:pPr>
            <w:r w:rsidRPr="00F37B3F">
              <w:rPr>
                <w:rFonts w:ascii="Times New Roman" w:eastAsia="Times New Roman" w:hAnsi="Times New Roman" w:cs="Times New Roman"/>
              </w:rPr>
              <w:t>2012г.</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0529A" w:rsidRPr="00F37B3F" w:rsidRDefault="00A0529A">
            <w:pPr>
              <w:widowControl w:val="0"/>
              <w:spacing w:after="0" w:line="240" w:lineRule="auto"/>
            </w:pPr>
            <w:r w:rsidRPr="00F37B3F">
              <w:rPr>
                <w:rFonts w:ascii="Times New Roman" w:eastAsia="Times New Roman" w:hAnsi="Times New Roman" w:cs="Times New Roman"/>
              </w:rPr>
              <w:t>2013 г.</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0529A" w:rsidRPr="00F37B3F" w:rsidRDefault="00A0529A">
            <w:pPr>
              <w:widowControl w:val="0"/>
              <w:spacing w:after="0" w:line="240" w:lineRule="auto"/>
            </w:pPr>
            <w:r w:rsidRPr="00F37B3F">
              <w:rPr>
                <w:rFonts w:ascii="Times New Roman" w:eastAsia="Times New Roman" w:hAnsi="Times New Roman" w:cs="Times New Roman"/>
              </w:rPr>
              <w:t>2014 г.</w:t>
            </w:r>
          </w:p>
        </w:tc>
      </w:tr>
      <w:tr w:rsidR="00A0529A" w:rsidRPr="00F37B3F" w:rsidTr="00A0529A">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0529A" w:rsidRPr="00F37B3F" w:rsidRDefault="00A0529A">
            <w:pPr>
              <w:widowControl w:val="0"/>
              <w:spacing w:after="0" w:line="240" w:lineRule="auto"/>
            </w:pPr>
            <w:r w:rsidRPr="00F37B3F">
              <w:rPr>
                <w:rFonts w:ascii="Times New Roman" w:eastAsia="Times New Roman" w:hAnsi="Times New Roman" w:cs="Times New Roman"/>
              </w:rPr>
              <w:t xml:space="preserve">1. </w:t>
            </w:r>
          </w:p>
        </w:tc>
        <w:tc>
          <w:tcPr>
            <w:tcW w:w="297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0529A" w:rsidRPr="00F37B3F" w:rsidRDefault="00A0529A">
            <w:pPr>
              <w:widowControl w:val="0"/>
              <w:spacing w:after="0" w:line="240" w:lineRule="auto"/>
            </w:pPr>
            <w:r w:rsidRPr="00F37B3F">
              <w:rPr>
                <w:rFonts w:ascii="Times New Roman" w:eastAsia="Times New Roman" w:hAnsi="Times New Roman" w:cs="Times New Roman"/>
              </w:rPr>
              <w:t>Численность населения</w:t>
            </w:r>
          </w:p>
        </w:tc>
        <w:tc>
          <w:tcPr>
            <w:tcW w:w="135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0529A" w:rsidRPr="00F37B3F" w:rsidRDefault="00A0529A">
            <w:pPr>
              <w:widowControl w:val="0"/>
              <w:spacing w:after="0" w:line="240" w:lineRule="auto"/>
            </w:pPr>
            <w:r w:rsidRPr="00F37B3F">
              <w:rPr>
                <w:rFonts w:ascii="Times New Roman" w:eastAsia="Times New Roman" w:hAnsi="Times New Roman" w:cs="Times New Roman"/>
              </w:rPr>
              <w:t>тыс. чел.</w:t>
            </w:r>
          </w:p>
        </w:tc>
        <w:tc>
          <w:tcPr>
            <w:tcW w:w="109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0529A" w:rsidRPr="00F37B3F" w:rsidRDefault="00A0529A">
            <w:pPr>
              <w:widowControl w:val="0"/>
              <w:spacing w:after="0" w:line="240" w:lineRule="auto"/>
            </w:pPr>
            <w:r w:rsidRPr="00F37B3F">
              <w:rPr>
                <w:rFonts w:ascii="Times New Roman" w:eastAsia="Times New Roman" w:hAnsi="Times New Roman" w:cs="Times New Roman"/>
              </w:rPr>
              <w:t>1952</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0529A" w:rsidRPr="00F37B3F" w:rsidRDefault="00A0529A">
            <w:pPr>
              <w:widowControl w:val="0"/>
              <w:spacing w:after="0" w:line="240" w:lineRule="auto"/>
            </w:pPr>
            <w:r w:rsidRPr="00F37B3F">
              <w:rPr>
                <w:rFonts w:ascii="Times New Roman" w:eastAsia="Times New Roman" w:hAnsi="Times New Roman" w:cs="Times New Roman"/>
              </w:rPr>
              <w:t>1835</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0529A" w:rsidRPr="00F37B3F" w:rsidRDefault="00A0529A">
            <w:pPr>
              <w:widowControl w:val="0"/>
              <w:spacing w:after="0" w:line="240" w:lineRule="auto"/>
            </w:pPr>
            <w:r w:rsidRPr="00F37B3F">
              <w:rPr>
                <w:rFonts w:ascii="Times New Roman" w:eastAsia="Times New Roman" w:hAnsi="Times New Roman" w:cs="Times New Roman"/>
              </w:rPr>
              <w:t>1835</w:t>
            </w:r>
          </w:p>
        </w:tc>
      </w:tr>
    </w:tbl>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В течение 2012 - 2013 годов численность населения МО снизилась на 6%, наблюдается стабильная тенденция снижения численности населения.</w:t>
      </w: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 xml:space="preserve">Естественное снижение населения в 2013 году составил 113 чел. </w:t>
      </w:r>
      <w:hyperlink r:id="rId8">
        <w:r w:rsidRPr="00F37B3F">
          <w:rPr>
            <w:rFonts w:ascii="Times New Roman" w:eastAsia="Times New Roman" w:hAnsi="Times New Roman" w:cs="Times New Roman"/>
            <w:u w:val="single"/>
          </w:rPr>
          <w:t>(табл. 2)</w:t>
        </w:r>
      </w:hyperlink>
      <w:r w:rsidRPr="00F37B3F">
        <w:rPr>
          <w:rFonts w:ascii="Times New Roman" w:eastAsia="Times New Roman" w:hAnsi="Times New Roman" w:cs="Times New Roman"/>
        </w:rPr>
        <w:t>. Это связано с ликвидацией Реабилитационного центра п. ключевой, в котором проживало, училось и работало около 80 человек. В течение 2013 - 2014 годах наблюдается устойчивая тенденция равновесия рождаемости и смертности. При этом рождаемость составляет 17 человек и компенсирует е</w:t>
      </w:r>
      <w:r w:rsidR="00201FCF">
        <w:rPr>
          <w:rFonts w:ascii="Times New Roman" w:eastAsia="Times New Roman" w:hAnsi="Times New Roman" w:cs="Times New Roman"/>
        </w:rPr>
        <w:t xml:space="preserve">стественную убыль населения МО </w:t>
      </w:r>
      <w:r w:rsidRPr="00F37B3F">
        <w:rPr>
          <w:rFonts w:ascii="Times New Roman" w:eastAsia="Times New Roman" w:hAnsi="Times New Roman" w:cs="Times New Roman"/>
        </w:rPr>
        <w:t>в период с 2013 по 2014г.г. Темп роста рождаемости в данный период не наблюдается.</w:t>
      </w:r>
    </w:p>
    <w:p w:rsidR="00A11D95" w:rsidRPr="00B70FB7" w:rsidRDefault="00506697" w:rsidP="00B70FB7">
      <w:pPr>
        <w:widowControl w:val="0"/>
        <w:spacing w:after="0" w:line="240" w:lineRule="auto"/>
        <w:jc w:val="center"/>
        <w:rPr>
          <w:rFonts w:ascii="Times New Roman" w:eastAsia="Times New Roman" w:hAnsi="Times New Roman" w:cs="Times New Roman"/>
          <w:b/>
        </w:rPr>
      </w:pPr>
      <w:r w:rsidRPr="00B70FB7">
        <w:rPr>
          <w:rFonts w:ascii="Times New Roman" w:eastAsia="Times New Roman" w:hAnsi="Times New Roman" w:cs="Times New Roman"/>
          <w:b/>
        </w:rPr>
        <w:t>Миграционное движение населения Будаговского МО</w:t>
      </w:r>
    </w:p>
    <w:p w:rsidR="00A11D95" w:rsidRPr="00F37B3F" w:rsidRDefault="00A11D95">
      <w:pPr>
        <w:spacing w:after="0" w:line="240" w:lineRule="auto"/>
        <w:jc w:val="center"/>
        <w:rPr>
          <w:rFonts w:ascii="Times New Roman" w:eastAsia="Times New Roman" w:hAnsi="Times New Roman" w:cs="Times New Roman"/>
        </w:rPr>
      </w:pPr>
    </w:p>
    <w:tbl>
      <w:tblPr>
        <w:tblW w:w="0" w:type="auto"/>
        <w:tblInd w:w="70" w:type="dxa"/>
        <w:tblCellMar>
          <w:left w:w="10" w:type="dxa"/>
          <w:right w:w="10" w:type="dxa"/>
        </w:tblCellMar>
        <w:tblLook w:val="04A0" w:firstRow="1" w:lastRow="0" w:firstColumn="1" w:lastColumn="0" w:noHBand="0" w:noVBand="1"/>
      </w:tblPr>
      <w:tblGrid>
        <w:gridCol w:w="540"/>
        <w:gridCol w:w="2565"/>
        <w:gridCol w:w="675"/>
        <w:gridCol w:w="810"/>
        <w:gridCol w:w="810"/>
        <w:gridCol w:w="810"/>
        <w:gridCol w:w="1620"/>
      </w:tblGrid>
      <w:tr w:rsidR="00A11D95" w:rsidRPr="00F37B3F">
        <w:trPr>
          <w:cantSplit/>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11D95" w:rsidRPr="00F37B3F" w:rsidRDefault="00506697">
            <w:pPr>
              <w:widowControl w:val="0"/>
              <w:spacing w:after="0" w:line="240" w:lineRule="auto"/>
              <w:jc w:val="center"/>
            </w:pPr>
            <w:r w:rsidRPr="00F37B3F">
              <w:rPr>
                <w:rFonts w:ascii="Times New Roman" w:eastAsia="Times New Roman" w:hAnsi="Times New Roman" w:cs="Times New Roman"/>
              </w:rPr>
              <w:t>№ п/п</w:t>
            </w:r>
          </w:p>
        </w:tc>
        <w:tc>
          <w:tcPr>
            <w:tcW w:w="256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11D95" w:rsidRPr="00F37B3F" w:rsidRDefault="00506697">
            <w:pPr>
              <w:widowControl w:val="0"/>
              <w:spacing w:after="0" w:line="240" w:lineRule="auto"/>
              <w:jc w:val="center"/>
            </w:pPr>
            <w:r w:rsidRPr="00F37B3F">
              <w:rPr>
                <w:rFonts w:ascii="Times New Roman" w:eastAsia="Times New Roman" w:hAnsi="Times New Roman" w:cs="Times New Roman"/>
              </w:rPr>
              <w:t>Показатели</w:t>
            </w:r>
          </w:p>
        </w:tc>
        <w:tc>
          <w:tcPr>
            <w:tcW w:w="67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11D95" w:rsidRPr="00F37B3F" w:rsidRDefault="00506697">
            <w:pPr>
              <w:widowControl w:val="0"/>
              <w:spacing w:after="0" w:line="240" w:lineRule="auto"/>
              <w:jc w:val="center"/>
            </w:pPr>
            <w:r w:rsidRPr="00F37B3F">
              <w:rPr>
                <w:rFonts w:ascii="Times New Roman" w:eastAsia="Times New Roman" w:hAnsi="Times New Roman" w:cs="Times New Roman"/>
              </w:rPr>
              <w:t xml:space="preserve">Ед. </w:t>
            </w:r>
            <w:r w:rsidRPr="00F37B3F">
              <w:rPr>
                <w:rFonts w:ascii="Times New Roman" w:eastAsia="Times New Roman" w:hAnsi="Times New Roman" w:cs="Times New Roman"/>
              </w:rPr>
              <w:br/>
              <w:t>изм.</w:t>
            </w:r>
          </w:p>
        </w:tc>
        <w:tc>
          <w:tcPr>
            <w:tcW w:w="81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11D95" w:rsidRPr="00F37B3F" w:rsidRDefault="00506697">
            <w:pPr>
              <w:widowControl w:val="0"/>
              <w:spacing w:after="0" w:line="240" w:lineRule="auto"/>
              <w:jc w:val="center"/>
            </w:pPr>
            <w:r w:rsidRPr="00F37B3F">
              <w:rPr>
                <w:rFonts w:ascii="Times New Roman" w:eastAsia="Times New Roman" w:hAnsi="Times New Roman" w:cs="Times New Roman"/>
              </w:rPr>
              <w:t>2012г.</w:t>
            </w:r>
          </w:p>
        </w:tc>
        <w:tc>
          <w:tcPr>
            <w:tcW w:w="81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11D95" w:rsidRPr="00F37B3F" w:rsidRDefault="00506697">
            <w:pPr>
              <w:widowControl w:val="0"/>
              <w:spacing w:after="0" w:line="240" w:lineRule="auto"/>
              <w:jc w:val="center"/>
            </w:pPr>
            <w:r w:rsidRPr="00F37B3F">
              <w:rPr>
                <w:rFonts w:ascii="Times New Roman" w:eastAsia="Times New Roman" w:hAnsi="Times New Roman" w:cs="Times New Roman"/>
              </w:rPr>
              <w:t>2013г.</w:t>
            </w:r>
          </w:p>
        </w:tc>
        <w:tc>
          <w:tcPr>
            <w:tcW w:w="81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11D95" w:rsidRPr="00F37B3F" w:rsidRDefault="00506697">
            <w:pPr>
              <w:widowControl w:val="0"/>
              <w:spacing w:after="0" w:line="240" w:lineRule="auto"/>
              <w:jc w:val="center"/>
            </w:pPr>
            <w:r w:rsidRPr="00F37B3F">
              <w:rPr>
                <w:rFonts w:ascii="Times New Roman" w:eastAsia="Times New Roman" w:hAnsi="Times New Roman" w:cs="Times New Roman"/>
              </w:rPr>
              <w:t>2014г.</w:t>
            </w:r>
          </w:p>
        </w:tc>
        <w:tc>
          <w:tcPr>
            <w:tcW w:w="162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11D95" w:rsidRPr="00F37B3F" w:rsidRDefault="00506697">
            <w:pPr>
              <w:widowControl w:val="0"/>
              <w:spacing w:after="0" w:line="240" w:lineRule="auto"/>
              <w:jc w:val="center"/>
            </w:pPr>
            <w:r w:rsidRPr="00F37B3F">
              <w:rPr>
                <w:rFonts w:ascii="Times New Roman" w:eastAsia="Times New Roman" w:hAnsi="Times New Roman" w:cs="Times New Roman"/>
              </w:rPr>
              <w:t>Среднее значение за период 2012 - 2014 г.г.</w:t>
            </w:r>
          </w:p>
        </w:tc>
      </w:tr>
      <w:tr w:rsidR="00A11D95" w:rsidRPr="00F37B3F">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11D95" w:rsidRPr="00F37B3F" w:rsidRDefault="00506697">
            <w:pPr>
              <w:widowControl w:val="0"/>
              <w:spacing w:after="0" w:line="240" w:lineRule="auto"/>
            </w:pPr>
            <w:r w:rsidRPr="00F37B3F">
              <w:rPr>
                <w:rFonts w:ascii="Times New Roman" w:eastAsia="Times New Roman" w:hAnsi="Times New Roman" w:cs="Times New Roman"/>
              </w:rPr>
              <w:t xml:space="preserve">1. </w:t>
            </w:r>
          </w:p>
        </w:tc>
        <w:tc>
          <w:tcPr>
            <w:tcW w:w="256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11D95" w:rsidRPr="00F37B3F" w:rsidRDefault="00506697">
            <w:pPr>
              <w:widowControl w:val="0"/>
              <w:spacing w:after="0" w:line="240" w:lineRule="auto"/>
            </w:pPr>
            <w:r w:rsidRPr="00F37B3F">
              <w:rPr>
                <w:rFonts w:ascii="Times New Roman" w:eastAsia="Times New Roman" w:hAnsi="Times New Roman" w:cs="Times New Roman"/>
              </w:rPr>
              <w:t xml:space="preserve">Прибыло           </w:t>
            </w:r>
          </w:p>
        </w:tc>
        <w:tc>
          <w:tcPr>
            <w:tcW w:w="67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11D95" w:rsidRPr="00F37B3F" w:rsidRDefault="00506697">
            <w:pPr>
              <w:widowControl w:val="0"/>
              <w:spacing w:after="0" w:line="240" w:lineRule="auto"/>
            </w:pPr>
            <w:r w:rsidRPr="00F37B3F">
              <w:rPr>
                <w:rFonts w:ascii="Times New Roman" w:eastAsia="Times New Roman" w:hAnsi="Times New Roman" w:cs="Times New Roman"/>
              </w:rPr>
              <w:t>чел.</w:t>
            </w:r>
          </w:p>
        </w:tc>
        <w:tc>
          <w:tcPr>
            <w:tcW w:w="81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11D95" w:rsidRPr="00F37B3F" w:rsidRDefault="00C0650C">
            <w:pPr>
              <w:widowControl w:val="0"/>
              <w:spacing w:after="0" w:line="240" w:lineRule="auto"/>
            </w:pPr>
            <w:r>
              <w:rPr>
                <w:rFonts w:ascii="Times New Roman" w:eastAsia="Times New Roman" w:hAnsi="Times New Roman" w:cs="Times New Roman"/>
              </w:rPr>
              <w:t>20</w:t>
            </w:r>
          </w:p>
        </w:tc>
        <w:tc>
          <w:tcPr>
            <w:tcW w:w="81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11D95" w:rsidRPr="00F37B3F" w:rsidRDefault="00506697">
            <w:pPr>
              <w:widowControl w:val="0"/>
              <w:spacing w:after="0" w:line="240" w:lineRule="auto"/>
            </w:pPr>
            <w:r w:rsidRPr="00F37B3F">
              <w:rPr>
                <w:rFonts w:ascii="Times New Roman" w:eastAsia="Times New Roman" w:hAnsi="Times New Roman" w:cs="Times New Roman"/>
              </w:rPr>
              <w:t>7</w:t>
            </w:r>
          </w:p>
        </w:tc>
        <w:tc>
          <w:tcPr>
            <w:tcW w:w="81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11D95" w:rsidRPr="00F37B3F" w:rsidRDefault="00506697">
            <w:pPr>
              <w:widowControl w:val="0"/>
              <w:spacing w:after="0" w:line="240" w:lineRule="auto"/>
            </w:pPr>
            <w:r w:rsidRPr="00F37B3F">
              <w:rPr>
                <w:rFonts w:ascii="Times New Roman" w:eastAsia="Times New Roman" w:hAnsi="Times New Roman" w:cs="Times New Roman"/>
              </w:rPr>
              <w:t>8</w:t>
            </w:r>
          </w:p>
        </w:tc>
        <w:tc>
          <w:tcPr>
            <w:tcW w:w="162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11D95" w:rsidRPr="00F37B3F" w:rsidRDefault="00506697">
            <w:pPr>
              <w:widowControl w:val="0"/>
              <w:spacing w:after="0" w:line="240" w:lineRule="auto"/>
            </w:pPr>
            <w:r w:rsidRPr="00F37B3F">
              <w:rPr>
                <w:rFonts w:ascii="Times New Roman" w:eastAsia="Times New Roman" w:hAnsi="Times New Roman" w:cs="Times New Roman"/>
              </w:rPr>
              <w:t>8,3</w:t>
            </w:r>
          </w:p>
        </w:tc>
      </w:tr>
      <w:tr w:rsidR="00A11D95" w:rsidRPr="00F37B3F">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11D95" w:rsidRPr="00F37B3F" w:rsidRDefault="00506697">
            <w:pPr>
              <w:widowControl w:val="0"/>
              <w:spacing w:after="0" w:line="240" w:lineRule="auto"/>
            </w:pPr>
            <w:r w:rsidRPr="00F37B3F">
              <w:rPr>
                <w:rFonts w:ascii="Times New Roman" w:eastAsia="Times New Roman" w:hAnsi="Times New Roman" w:cs="Times New Roman"/>
              </w:rPr>
              <w:t xml:space="preserve">2. </w:t>
            </w:r>
          </w:p>
        </w:tc>
        <w:tc>
          <w:tcPr>
            <w:tcW w:w="256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11D95" w:rsidRPr="00F37B3F" w:rsidRDefault="00506697">
            <w:pPr>
              <w:widowControl w:val="0"/>
              <w:spacing w:after="0" w:line="240" w:lineRule="auto"/>
            </w:pPr>
            <w:r w:rsidRPr="00F37B3F">
              <w:rPr>
                <w:rFonts w:ascii="Times New Roman" w:eastAsia="Times New Roman" w:hAnsi="Times New Roman" w:cs="Times New Roman"/>
              </w:rPr>
              <w:t xml:space="preserve">Выбыло            </w:t>
            </w:r>
          </w:p>
        </w:tc>
        <w:tc>
          <w:tcPr>
            <w:tcW w:w="67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11D95" w:rsidRPr="00F37B3F" w:rsidRDefault="00506697">
            <w:pPr>
              <w:widowControl w:val="0"/>
              <w:spacing w:after="0" w:line="240" w:lineRule="auto"/>
            </w:pPr>
            <w:r w:rsidRPr="00F37B3F">
              <w:rPr>
                <w:rFonts w:ascii="Times New Roman" w:eastAsia="Times New Roman" w:hAnsi="Times New Roman" w:cs="Times New Roman"/>
              </w:rPr>
              <w:t>чел.</w:t>
            </w:r>
          </w:p>
        </w:tc>
        <w:tc>
          <w:tcPr>
            <w:tcW w:w="81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11D95" w:rsidRPr="00F37B3F" w:rsidRDefault="00C0650C">
            <w:pPr>
              <w:widowControl w:val="0"/>
              <w:spacing w:after="0" w:line="240" w:lineRule="auto"/>
            </w:pPr>
            <w:r>
              <w:rPr>
                <w:rFonts w:ascii="Times New Roman" w:eastAsia="Times New Roman" w:hAnsi="Times New Roman" w:cs="Times New Roman"/>
              </w:rPr>
              <w:t>49</w:t>
            </w:r>
          </w:p>
        </w:tc>
        <w:tc>
          <w:tcPr>
            <w:tcW w:w="81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11D95" w:rsidRPr="00F37B3F" w:rsidRDefault="00506697">
            <w:pPr>
              <w:widowControl w:val="0"/>
              <w:spacing w:after="0" w:line="240" w:lineRule="auto"/>
            </w:pPr>
            <w:r w:rsidRPr="00F37B3F">
              <w:rPr>
                <w:rFonts w:ascii="Times New Roman" w:eastAsia="Times New Roman" w:hAnsi="Times New Roman" w:cs="Times New Roman"/>
              </w:rPr>
              <w:t>7</w:t>
            </w:r>
          </w:p>
        </w:tc>
        <w:tc>
          <w:tcPr>
            <w:tcW w:w="81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11D95" w:rsidRPr="00F37B3F" w:rsidRDefault="00506697">
            <w:pPr>
              <w:widowControl w:val="0"/>
              <w:spacing w:after="0" w:line="240" w:lineRule="auto"/>
            </w:pPr>
            <w:r w:rsidRPr="00F37B3F">
              <w:rPr>
                <w:rFonts w:ascii="Times New Roman" w:eastAsia="Times New Roman" w:hAnsi="Times New Roman" w:cs="Times New Roman"/>
              </w:rPr>
              <w:t>9</w:t>
            </w:r>
          </w:p>
        </w:tc>
        <w:tc>
          <w:tcPr>
            <w:tcW w:w="162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11D95" w:rsidRPr="00F37B3F" w:rsidRDefault="00506697">
            <w:pPr>
              <w:widowControl w:val="0"/>
              <w:spacing w:after="0" w:line="240" w:lineRule="auto"/>
            </w:pPr>
            <w:r w:rsidRPr="00F37B3F">
              <w:rPr>
                <w:rFonts w:ascii="Times New Roman" w:eastAsia="Times New Roman" w:hAnsi="Times New Roman" w:cs="Times New Roman"/>
              </w:rPr>
              <w:t>9,6</w:t>
            </w:r>
          </w:p>
        </w:tc>
      </w:tr>
      <w:tr w:rsidR="00A11D95" w:rsidRPr="00F37B3F">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11D95" w:rsidRPr="00F37B3F" w:rsidRDefault="00506697">
            <w:pPr>
              <w:widowControl w:val="0"/>
              <w:spacing w:after="0" w:line="240" w:lineRule="auto"/>
            </w:pPr>
            <w:r w:rsidRPr="00F37B3F">
              <w:rPr>
                <w:rFonts w:ascii="Times New Roman" w:eastAsia="Times New Roman" w:hAnsi="Times New Roman" w:cs="Times New Roman"/>
              </w:rPr>
              <w:t xml:space="preserve">3. </w:t>
            </w:r>
          </w:p>
        </w:tc>
        <w:tc>
          <w:tcPr>
            <w:tcW w:w="256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11D95" w:rsidRPr="00F37B3F" w:rsidRDefault="00506697">
            <w:pPr>
              <w:widowControl w:val="0"/>
              <w:spacing w:after="0" w:line="240" w:lineRule="auto"/>
            </w:pPr>
            <w:r w:rsidRPr="00F37B3F">
              <w:rPr>
                <w:rFonts w:ascii="Times New Roman" w:eastAsia="Times New Roman" w:hAnsi="Times New Roman" w:cs="Times New Roman"/>
              </w:rPr>
              <w:t>Миграционная убыль</w:t>
            </w:r>
          </w:p>
        </w:tc>
        <w:tc>
          <w:tcPr>
            <w:tcW w:w="67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11D95" w:rsidRPr="00F37B3F" w:rsidRDefault="00506697">
            <w:pPr>
              <w:widowControl w:val="0"/>
              <w:spacing w:after="0" w:line="240" w:lineRule="auto"/>
            </w:pPr>
            <w:r w:rsidRPr="00F37B3F">
              <w:rPr>
                <w:rFonts w:ascii="Times New Roman" w:eastAsia="Times New Roman" w:hAnsi="Times New Roman" w:cs="Times New Roman"/>
              </w:rPr>
              <w:t>чел.</w:t>
            </w:r>
          </w:p>
        </w:tc>
        <w:tc>
          <w:tcPr>
            <w:tcW w:w="81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11D95" w:rsidRPr="00F37B3F" w:rsidRDefault="00C0650C">
            <w:pPr>
              <w:widowControl w:val="0"/>
              <w:spacing w:after="0" w:line="240" w:lineRule="auto"/>
            </w:pPr>
            <w:r>
              <w:rPr>
                <w:rFonts w:ascii="Times New Roman" w:eastAsia="Times New Roman" w:hAnsi="Times New Roman" w:cs="Times New Roman"/>
              </w:rPr>
              <w:t>29</w:t>
            </w:r>
          </w:p>
        </w:tc>
        <w:tc>
          <w:tcPr>
            <w:tcW w:w="81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11D95" w:rsidRPr="00F37B3F" w:rsidRDefault="00506697">
            <w:pPr>
              <w:widowControl w:val="0"/>
              <w:spacing w:after="0" w:line="240" w:lineRule="auto"/>
            </w:pPr>
            <w:r w:rsidRPr="00F37B3F">
              <w:rPr>
                <w:rFonts w:ascii="Times New Roman" w:eastAsia="Times New Roman" w:hAnsi="Times New Roman" w:cs="Times New Roman"/>
              </w:rPr>
              <w:t>0</w:t>
            </w:r>
          </w:p>
        </w:tc>
        <w:tc>
          <w:tcPr>
            <w:tcW w:w="81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11D95" w:rsidRPr="00F37B3F" w:rsidRDefault="00506697">
            <w:pPr>
              <w:widowControl w:val="0"/>
              <w:spacing w:after="0" w:line="240" w:lineRule="auto"/>
            </w:pPr>
            <w:r w:rsidRPr="00F37B3F">
              <w:rPr>
                <w:rFonts w:ascii="Times New Roman" w:eastAsia="Times New Roman" w:hAnsi="Times New Roman" w:cs="Times New Roman"/>
              </w:rPr>
              <w:t>1</w:t>
            </w:r>
          </w:p>
        </w:tc>
        <w:tc>
          <w:tcPr>
            <w:tcW w:w="1620"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11D95" w:rsidRPr="00F37B3F" w:rsidRDefault="00506697">
            <w:pPr>
              <w:widowControl w:val="0"/>
              <w:spacing w:after="0" w:line="240" w:lineRule="auto"/>
            </w:pPr>
            <w:r w:rsidRPr="00F37B3F">
              <w:rPr>
                <w:rFonts w:ascii="Times New Roman" w:eastAsia="Times New Roman" w:hAnsi="Times New Roman" w:cs="Times New Roman"/>
              </w:rPr>
              <w:t>1,3</w:t>
            </w:r>
          </w:p>
        </w:tc>
      </w:tr>
    </w:tbl>
    <w:p w:rsidR="00A11D95" w:rsidRPr="00F37B3F" w:rsidRDefault="00A11D95">
      <w:pPr>
        <w:spacing w:after="0" w:line="240" w:lineRule="auto"/>
        <w:ind w:firstLine="709"/>
        <w:jc w:val="both"/>
        <w:rPr>
          <w:rFonts w:ascii="Times New Roman" w:eastAsia="Times New Roman" w:hAnsi="Times New Roman" w:cs="Times New Roman"/>
        </w:rPr>
      </w:pP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В МО в начале 2014 года на 1835 человек всех жителей приходится лишь 314 человек занятых в экономике поселения, что составляет 165 от всего населения.</w:t>
      </w: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 xml:space="preserve">    В соответствии с Генеральным планом Будаговского МО  предполагается стабилизация численности населения и составит 1935 человек.</w:t>
      </w:r>
    </w:p>
    <w:p w:rsidR="00A0529A" w:rsidRDefault="00A0529A">
      <w:pPr>
        <w:widowControl w:val="0"/>
        <w:spacing w:after="0" w:line="240" w:lineRule="auto"/>
        <w:jc w:val="center"/>
        <w:rPr>
          <w:rFonts w:ascii="Times New Roman" w:eastAsia="Times New Roman" w:hAnsi="Times New Roman" w:cs="Times New Roman"/>
        </w:rPr>
      </w:pPr>
    </w:p>
    <w:p w:rsidR="00A11D95" w:rsidRPr="00C0650C" w:rsidRDefault="00C0650C">
      <w:pPr>
        <w:widowControl w:val="0"/>
        <w:spacing w:after="0" w:line="240" w:lineRule="auto"/>
        <w:jc w:val="center"/>
        <w:rPr>
          <w:rFonts w:ascii="Times New Roman" w:eastAsia="Times New Roman" w:hAnsi="Times New Roman" w:cs="Times New Roman"/>
          <w:b/>
        </w:rPr>
      </w:pPr>
      <w:r w:rsidRPr="00C0650C">
        <w:rPr>
          <w:rFonts w:ascii="Times New Roman" w:eastAsia="Times New Roman" w:hAnsi="Times New Roman" w:cs="Times New Roman"/>
          <w:b/>
        </w:rPr>
        <w:t>4</w:t>
      </w:r>
      <w:r>
        <w:rPr>
          <w:rFonts w:ascii="Times New Roman" w:eastAsia="Times New Roman" w:hAnsi="Times New Roman" w:cs="Times New Roman"/>
          <w:b/>
        </w:rPr>
        <w:t>.</w:t>
      </w:r>
      <w:r w:rsidRPr="00C0650C">
        <w:rPr>
          <w:rFonts w:ascii="Times New Roman" w:eastAsia="Times New Roman" w:hAnsi="Times New Roman" w:cs="Times New Roman"/>
          <w:b/>
        </w:rPr>
        <w:t xml:space="preserve"> </w:t>
      </w:r>
      <w:r w:rsidR="00506697" w:rsidRPr="00C0650C">
        <w:rPr>
          <w:rFonts w:ascii="Times New Roman" w:eastAsia="Times New Roman" w:hAnsi="Times New Roman" w:cs="Times New Roman"/>
          <w:b/>
        </w:rPr>
        <w:t>Характеристика экономики муниципального образования</w:t>
      </w:r>
    </w:p>
    <w:p w:rsidR="00A11D95" w:rsidRPr="00F37B3F" w:rsidRDefault="00A11D95">
      <w:pPr>
        <w:widowControl w:val="0"/>
        <w:spacing w:after="0" w:line="240" w:lineRule="auto"/>
        <w:jc w:val="center"/>
        <w:rPr>
          <w:rFonts w:ascii="Times New Roman" w:eastAsia="Times New Roman" w:hAnsi="Times New Roman" w:cs="Times New Roman"/>
        </w:rPr>
      </w:pPr>
    </w:p>
    <w:p w:rsidR="00A11D95" w:rsidRPr="00F37B3F" w:rsidRDefault="00632E3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r w:rsidR="00506697" w:rsidRPr="00F37B3F">
        <w:rPr>
          <w:rFonts w:ascii="Times New Roman" w:eastAsia="Times New Roman" w:hAnsi="Times New Roman" w:cs="Times New Roman"/>
        </w:rPr>
        <w:t>В начале 2014 года на территории Будаговского МО  действовало 21 предприятие и организаций. В течение 2012 - 2013 г.г. их количество уменьшилось на 2 единицы.</w:t>
      </w: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Наибольший удельный вес по количеству предприятий на начало 2014 года занимают следующие отрасли экономики:</w:t>
      </w: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 xml:space="preserve">оптовая и розничная торговля, </w:t>
      </w:r>
      <w:r w:rsidR="00C0650C">
        <w:rPr>
          <w:rFonts w:ascii="Times New Roman" w:eastAsia="Times New Roman" w:hAnsi="Times New Roman" w:cs="Times New Roman"/>
        </w:rPr>
        <w:t>образование.</w:t>
      </w:r>
    </w:p>
    <w:p w:rsidR="00A11D95" w:rsidRPr="00F37B3F" w:rsidRDefault="00A11D95">
      <w:pPr>
        <w:spacing w:after="0" w:line="240" w:lineRule="auto"/>
        <w:ind w:firstLine="540"/>
        <w:jc w:val="both"/>
        <w:rPr>
          <w:rFonts w:ascii="Times New Roman" w:eastAsia="Times New Roman" w:hAnsi="Times New Roman" w:cs="Times New Roman"/>
        </w:rPr>
      </w:pPr>
    </w:p>
    <w:p w:rsidR="00A11D95" w:rsidRPr="00DD2C0A" w:rsidRDefault="00506697" w:rsidP="00DD2C0A">
      <w:pPr>
        <w:widowControl w:val="0"/>
        <w:spacing w:after="0" w:line="240" w:lineRule="auto"/>
        <w:jc w:val="center"/>
        <w:rPr>
          <w:rFonts w:ascii="Times New Roman" w:eastAsia="Times New Roman" w:hAnsi="Times New Roman" w:cs="Times New Roman"/>
        </w:rPr>
      </w:pPr>
      <w:r w:rsidRPr="00F37B3F">
        <w:rPr>
          <w:rFonts w:ascii="Times New Roman" w:eastAsia="Times New Roman" w:hAnsi="Times New Roman" w:cs="Times New Roman"/>
        </w:rPr>
        <w:t xml:space="preserve"> </w:t>
      </w:r>
      <w:r w:rsidR="00C0650C" w:rsidRPr="00C0650C">
        <w:rPr>
          <w:rFonts w:ascii="Times New Roman" w:eastAsia="Times New Roman" w:hAnsi="Times New Roman" w:cs="Times New Roman"/>
          <w:b/>
        </w:rPr>
        <w:t xml:space="preserve">5 . </w:t>
      </w:r>
      <w:r w:rsidRPr="00C0650C">
        <w:rPr>
          <w:rFonts w:ascii="Times New Roman" w:eastAsia="Times New Roman" w:hAnsi="Times New Roman" w:cs="Times New Roman"/>
          <w:b/>
        </w:rPr>
        <w:t>Жилищный фонд</w:t>
      </w:r>
    </w:p>
    <w:p w:rsidR="00A11D95" w:rsidRPr="00F37B3F" w:rsidRDefault="00A11D95">
      <w:pPr>
        <w:spacing w:after="0" w:line="240" w:lineRule="auto"/>
        <w:rPr>
          <w:rFonts w:ascii="Times New Roman" w:eastAsia="Times New Roman" w:hAnsi="Times New Roman" w:cs="Times New Roman"/>
        </w:rPr>
      </w:pPr>
    </w:p>
    <w:p w:rsidR="00A11D95" w:rsidRPr="00F37B3F" w:rsidRDefault="00506697">
      <w:pPr>
        <w:spacing w:after="0" w:line="240" w:lineRule="auto"/>
        <w:ind w:firstLine="540"/>
        <w:jc w:val="both"/>
        <w:rPr>
          <w:rFonts w:ascii="Times New Roman" w:eastAsia="Times New Roman" w:hAnsi="Times New Roman" w:cs="Times New Roman"/>
        </w:rPr>
      </w:pPr>
      <w:r w:rsidRPr="00F37B3F">
        <w:rPr>
          <w:rFonts w:ascii="Times New Roman" w:eastAsia="Times New Roman" w:hAnsi="Times New Roman" w:cs="Times New Roman"/>
        </w:rPr>
        <w:t>Обеспечение населения качественным жильем     является одной из важнейш</w:t>
      </w:r>
      <w:r w:rsidR="00D0106F">
        <w:rPr>
          <w:rFonts w:ascii="Times New Roman" w:eastAsia="Times New Roman" w:hAnsi="Times New Roman" w:cs="Times New Roman"/>
        </w:rPr>
        <w:t>их задач</w:t>
      </w:r>
      <w:r w:rsidRPr="00F37B3F">
        <w:rPr>
          <w:rFonts w:ascii="Times New Roman" w:eastAsia="Times New Roman" w:hAnsi="Times New Roman" w:cs="Times New Roman"/>
        </w:rPr>
        <w:t>, стоящих перед муниципальным образованием. Жилищный фонд Будаговского муни</w:t>
      </w:r>
      <w:r w:rsidR="00D0106F">
        <w:rPr>
          <w:rFonts w:ascii="Times New Roman" w:eastAsia="Times New Roman" w:hAnsi="Times New Roman" w:cs="Times New Roman"/>
        </w:rPr>
        <w:t>ципального образования составля</w:t>
      </w:r>
      <w:r w:rsidRPr="00F37B3F">
        <w:rPr>
          <w:rFonts w:ascii="Times New Roman" w:eastAsia="Times New Roman" w:hAnsi="Times New Roman" w:cs="Times New Roman"/>
        </w:rPr>
        <w:t>ет 32, 8 тыс.кв.м, обеспеченность жильем - 16,8 м2 общей площади н</w:t>
      </w:r>
      <w:r w:rsidR="00854916">
        <w:rPr>
          <w:rFonts w:ascii="Times New Roman" w:eastAsia="Times New Roman" w:hAnsi="Times New Roman" w:cs="Times New Roman"/>
        </w:rPr>
        <w:t xml:space="preserve">а одного жителя, что ниже, чем </w:t>
      </w:r>
      <w:r w:rsidRPr="00F37B3F">
        <w:rPr>
          <w:rFonts w:ascii="Times New Roman" w:eastAsia="Times New Roman" w:hAnsi="Times New Roman" w:cs="Times New Roman"/>
        </w:rPr>
        <w:t>в среднем по Иркутской области (19,9 м2/чел.).</w:t>
      </w:r>
    </w:p>
    <w:p w:rsidR="00A11D95" w:rsidRPr="00F37B3F" w:rsidRDefault="00506697">
      <w:pPr>
        <w:spacing w:after="0" w:line="240" w:lineRule="auto"/>
        <w:ind w:firstLine="540"/>
        <w:jc w:val="both"/>
        <w:rPr>
          <w:rFonts w:ascii="Times New Roman" w:eastAsia="Times New Roman" w:hAnsi="Times New Roman" w:cs="Times New Roman"/>
        </w:rPr>
      </w:pPr>
      <w:r w:rsidRPr="00F37B3F">
        <w:rPr>
          <w:rFonts w:ascii="Times New Roman" w:eastAsia="Times New Roman" w:hAnsi="Times New Roman" w:cs="Times New Roman"/>
        </w:rPr>
        <w:t>Жилищный фонд - в основном частный - 31, 6 тыс. кв.</w:t>
      </w:r>
      <w:r w:rsidR="00D0106F">
        <w:rPr>
          <w:rFonts w:ascii="Times New Roman" w:eastAsia="Times New Roman" w:hAnsi="Times New Roman" w:cs="Times New Roman"/>
        </w:rPr>
        <w:t>м., имеет износ 2,7% и ежегодно</w:t>
      </w:r>
      <w:r w:rsidRPr="00F37B3F">
        <w:rPr>
          <w:rFonts w:ascii="Times New Roman" w:eastAsia="Times New Roman" w:hAnsi="Times New Roman" w:cs="Times New Roman"/>
        </w:rPr>
        <w:t xml:space="preserve"> уменьшается, за счет выбытия домов по ветхости и в результате пожаров.</w:t>
      </w:r>
    </w:p>
    <w:p w:rsidR="004961FC" w:rsidRPr="00F37B3F" w:rsidRDefault="004961FC">
      <w:pPr>
        <w:spacing w:after="0" w:line="240" w:lineRule="auto"/>
        <w:ind w:firstLine="540"/>
        <w:jc w:val="both"/>
        <w:rPr>
          <w:rFonts w:ascii="Times New Roman" w:eastAsia="Times New Roman" w:hAnsi="Times New Roman" w:cs="Times New Roman"/>
        </w:rPr>
      </w:pPr>
    </w:p>
    <w:p w:rsidR="004961FC" w:rsidRPr="004961FC" w:rsidRDefault="00C0650C" w:rsidP="004961FC">
      <w:pPr>
        <w:keepLines/>
        <w:autoSpaceDE w:val="0"/>
        <w:autoSpaceDN w:val="0"/>
        <w:adjustRightInd w:val="0"/>
        <w:spacing w:after="0" w:line="240" w:lineRule="auto"/>
        <w:jc w:val="center"/>
        <w:rPr>
          <w:rFonts w:ascii="Times New Roman CYR" w:hAnsi="Times New Roman CYR" w:cs="Times New Roman CYR"/>
          <w:b/>
          <w:bCs/>
          <w:iCs/>
        </w:rPr>
      </w:pPr>
      <w:r w:rsidRPr="00C0650C">
        <w:rPr>
          <w:rFonts w:ascii="Times New Roman CYR" w:hAnsi="Times New Roman CYR" w:cs="Times New Roman CYR"/>
          <w:b/>
          <w:bCs/>
          <w:iCs/>
        </w:rPr>
        <w:t xml:space="preserve">6. </w:t>
      </w:r>
      <w:r w:rsidR="00D0106F">
        <w:rPr>
          <w:rFonts w:ascii="Times New Roman CYR" w:hAnsi="Times New Roman CYR" w:cs="Times New Roman CYR"/>
          <w:b/>
          <w:bCs/>
          <w:iCs/>
        </w:rPr>
        <w:t>Окружающая среда</w:t>
      </w:r>
    </w:p>
    <w:p w:rsidR="004961FC" w:rsidRPr="004961FC" w:rsidRDefault="004961FC" w:rsidP="004961FC">
      <w:pPr>
        <w:keepLines/>
        <w:autoSpaceDE w:val="0"/>
        <w:autoSpaceDN w:val="0"/>
        <w:adjustRightInd w:val="0"/>
        <w:spacing w:after="0" w:line="240" w:lineRule="auto"/>
        <w:jc w:val="both"/>
        <w:rPr>
          <w:rFonts w:ascii="Times New Roman" w:hAnsi="Times New Roman" w:cs="Times New Roman"/>
          <w:b/>
          <w:bCs/>
          <w:i/>
          <w:iCs/>
        </w:rPr>
      </w:pPr>
    </w:p>
    <w:p w:rsidR="004961FC" w:rsidRPr="004961FC" w:rsidRDefault="004961FC" w:rsidP="004961FC">
      <w:pPr>
        <w:autoSpaceDE w:val="0"/>
        <w:autoSpaceDN w:val="0"/>
        <w:adjustRightInd w:val="0"/>
        <w:spacing w:after="0" w:line="240" w:lineRule="auto"/>
        <w:ind w:firstLine="284"/>
        <w:jc w:val="both"/>
        <w:rPr>
          <w:rFonts w:ascii="Times New Roman CYR" w:hAnsi="Times New Roman CYR" w:cs="Times New Roman CYR"/>
        </w:rPr>
      </w:pPr>
      <w:r w:rsidRPr="004961FC">
        <w:rPr>
          <w:rFonts w:ascii="Times New Roman" w:hAnsi="Times New Roman" w:cs="Times New Roman"/>
        </w:rPr>
        <w:t xml:space="preserve">       </w:t>
      </w:r>
      <w:r w:rsidRPr="004961FC">
        <w:rPr>
          <w:rFonts w:ascii="Times New Roman CYR" w:hAnsi="Times New Roman CYR" w:cs="Times New Roman CYR"/>
        </w:rPr>
        <w:t xml:space="preserve">Согласно закону РФ </w:t>
      </w:r>
      <w:r w:rsidRPr="004961FC">
        <w:rPr>
          <w:rFonts w:ascii="Times New Roman" w:hAnsi="Times New Roman" w:cs="Times New Roman"/>
        </w:rPr>
        <w:t>«</w:t>
      </w:r>
      <w:r w:rsidRPr="004961FC">
        <w:rPr>
          <w:rFonts w:ascii="Times New Roman CYR" w:hAnsi="Times New Roman CYR" w:cs="Times New Roman CYR"/>
        </w:rPr>
        <w:t>Об охране окружающей среды</w:t>
      </w:r>
      <w:r w:rsidRPr="004961FC">
        <w:rPr>
          <w:rFonts w:ascii="Times New Roman" w:hAnsi="Times New Roman" w:cs="Times New Roman"/>
        </w:rPr>
        <w:t xml:space="preserve">» (2002 </w:t>
      </w:r>
      <w:r w:rsidRPr="004961FC">
        <w:rPr>
          <w:rFonts w:ascii="Times New Roman CYR" w:hAnsi="Times New Roman CYR" w:cs="Times New Roman CYR"/>
        </w:rPr>
        <w:t>г.), органы местного самоуправления ответственны за экологическое состояние всей подведомственной территории и обязаны оказывать содействие гражданам в реализации их прав в области охраны окружающей среды. Муниципальные власти вправе использовать данные экологического мониторинга для разработки прогнозов социально-экономического развития и целевых программ в области охраны окружающей среды.</w:t>
      </w:r>
    </w:p>
    <w:p w:rsidR="004961FC" w:rsidRPr="004961FC" w:rsidRDefault="004961FC" w:rsidP="004961FC">
      <w:pPr>
        <w:autoSpaceDE w:val="0"/>
        <w:autoSpaceDN w:val="0"/>
        <w:adjustRightInd w:val="0"/>
        <w:spacing w:after="0" w:line="240" w:lineRule="auto"/>
        <w:ind w:firstLine="284"/>
        <w:jc w:val="both"/>
        <w:rPr>
          <w:rFonts w:ascii="Times New Roman CYR" w:hAnsi="Times New Roman CYR" w:cs="Times New Roman CYR"/>
        </w:rPr>
      </w:pPr>
      <w:r w:rsidRPr="004961FC">
        <w:rPr>
          <w:rFonts w:ascii="Times New Roman CYR" w:hAnsi="Times New Roman CYR" w:cs="Times New Roman CYR"/>
        </w:rPr>
        <w:t>В соответствии с ФЗ № 131 (ст.16), к вопросам местного значения муниципального образования относятся, в частности, и вопросы охраны окружающей среды:</w:t>
      </w:r>
    </w:p>
    <w:p w:rsidR="004961FC" w:rsidRPr="004961FC" w:rsidRDefault="004961FC" w:rsidP="004961FC">
      <w:pPr>
        <w:numPr>
          <w:ilvl w:val="0"/>
          <w:numId w:val="20"/>
        </w:numPr>
        <w:tabs>
          <w:tab w:val="left" w:pos="1134"/>
        </w:tabs>
        <w:autoSpaceDE w:val="0"/>
        <w:autoSpaceDN w:val="0"/>
        <w:adjustRightInd w:val="0"/>
        <w:spacing w:after="0" w:line="240" w:lineRule="auto"/>
        <w:ind w:firstLine="284"/>
        <w:jc w:val="both"/>
        <w:rPr>
          <w:rFonts w:ascii="Times New Roman CYR" w:hAnsi="Times New Roman CYR" w:cs="Times New Roman CYR"/>
        </w:rPr>
      </w:pPr>
      <w:r w:rsidRPr="004961FC">
        <w:rPr>
          <w:rFonts w:ascii="Times New Roman CYR" w:hAnsi="Times New Roman CYR" w:cs="Times New Roman CYR"/>
        </w:rPr>
        <w:t>организация мероприятий по охране окружающей среды в границах муниципального образования;</w:t>
      </w:r>
    </w:p>
    <w:p w:rsidR="004961FC" w:rsidRPr="004961FC" w:rsidRDefault="004961FC" w:rsidP="004961FC">
      <w:pPr>
        <w:numPr>
          <w:ilvl w:val="0"/>
          <w:numId w:val="20"/>
        </w:numPr>
        <w:tabs>
          <w:tab w:val="left" w:pos="1134"/>
        </w:tabs>
        <w:autoSpaceDE w:val="0"/>
        <w:autoSpaceDN w:val="0"/>
        <w:adjustRightInd w:val="0"/>
        <w:spacing w:after="0" w:line="240" w:lineRule="auto"/>
        <w:ind w:firstLine="284"/>
        <w:jc w:val="both"/>
        <w:rPr>
          <w:rFonts w:ascii="Times New Roman CYR" w:hAnsi="Times New Roman CYR" w:cs="Times New Roman CYR"/>
        </w:rPr>
      </w:pPr>
      <w:r w:rsidRPr="004961FC">
        <w:rPr>
          <w:rFonts w:ascii="Times New Roman CYR" w:hAnsi="Times New Roman CYR" w:cs="Times New Roman CYR"/>
        </w:rPr>
        <w:t>организация и осуществление экологического контроля объектов производственного и социального назначения на территории поселения, за исключением объектов, экологический контроль которых осуществляют федеральные органы государственной власти;</w:t>
      </w:r>
    </w:p>
    <w:p w:rsidR="004961FC" w:rsidRPr="004961FC" w:rsidRDefault="004961FC" w:rsidP="004961FC">
      <w:pPr>
        <w:numPr>
          <w:ilvl w:val="0"/>
          <w:numId w:val="20"/>
        </w:numPr>
        <w:tabs>
          <w:tab w:val="left" w:pos="1134"/>
        </w:tabs>
        <w:autoSpaceDE w:val="0"/>
        <w:autoSpaceDN w:val="0"/>
        <w:adjustRightInd w:val="0"/>
        <w:spacing w:after="0" w:line="240" w:lineRule="auto"/>
        <w:ind w:firstLine="284"/>
        <w:jc w:val="both"/>
        <w:rPr>
          <w:rFonts w:ascii="Times New Roman CYR" w:hAnsi="Times New Roman CYR" w:cs="Times New Roman CYR"/>
          <w:b/>
          <w:bCs/>
        </w:rPr>
      </w:pPr>
      <w:r w:rsidRPr="004961FC">
        <w:rPr>
          <w:rFonts w:ascii="Times New Roman CYR" w:hAnsi="Times New Roman CYR" w:cs="Times New Roman CYR"/>
        </w:rPr>
        <w:t>организация сбора, вывоза, утилизации и переработки бытовых и промышленных отходов.</w:t>
      </w:r>
    </w:p>
    <w:p w:rsidR="004961FC" w:rsidRPr="004961FC" w:rsidRDefault="004961FC" w:rsidP="004961FC">
      <w:pPr>
        <w:autoSpaceDE w:val="0"/>
        <w:autoSpaceDN w:val="0"/>
        <w:adjustRightInd w:val="0"/>
        <w:spacing w:after="0" w:line="240" w:lineRule="auto"/>
        <w:ind w:firstLine="284"/>
        <w:jc w:val="both"/>
        <w:rPr>
          <w:rFonts w:ascii="Times New Roman CYR" w:hAnsi="Times New Roman CYR" w:cs="Times New Roman CYR"/>
        </w:rPr>
      </w:pPr>
      <w:r w:rsidRPr="004961FC">
        <w:rPr>
          <w:rFonts w:ascii="Times New Roman CYR" w:hAnsi="Times New Roman CYR" w:cs="Times New Roman CYR"/>
        </w:rPr>
        <w:t>Действия администрации муниципального образования должны быть направлены в первую очередь на предупреждение загрязнений окружающей среды путём последовательного и планомерного внедрения современных технологий, способствующих снижению негативного воздействия хозяйственной деятельности на окружающую среду.</w:t>
      </w:r>
    </w:p>
    <w:p w:rsidR="004961FC" w:rsidRPr="004961FC" w:rsidRDefault="004961FC" w:rsidP="004961FC">
      <w:pPr>
        <w:autoSpaceDE w:val="0"/>
        <w:autoSpaceDN w:val="0"/>
        <w:adjustRightInd w:val="0"/>
        <w:spacing w:after="0" w:line="240" w:lineRule="auto"/>
        <w:ind w:firstLine="284"/>
        <w:jc w:val="both"/>
        <w:rPr>
          <w:rFonts w:ascii="Times New Roman" w:hAnsi="Times New Roman" w:cs="Times New Roman"/>
          <w:b/>
          <w:bCs/>
          <w:i/>
          <w:iCs/>
          <w:u w:val="single"/>
        </w:rPr>
      </w:pPr>
    </w:p>
    <w:p w:rsidR="004961FC" w:rsidRPr="00632E36" w:rsidRDefault="004961FC" w:rsidP="004961FC">
      <w:pPr>
        <w:autoSpaceDE w:val="0"/>
        <w:autoSpaceDN w:val="0"/>
        <w:adjustRightInd w:val="0"/>
        <w:spacing w:after="0" w:line="240" w:lineRule="auto"/>
        <w:ind w:firstLine="284"/>
        <w:jc w:val="center"/>
        <w:rPr>
          <w:rFonts w:ascii="Times New Roman CYR" w:hAnsi="Times New Roman CYR" w:cs="Times New Roman CYR"/>
          <w:b/>
          <w:bCs/>
          <w:iCs/>
        </w:rPr>
      </w:pPr>
      <w:r w:rsidRPr="00632E36">
        <w:rPr>
          <w:rFonts w:ascii="Times New Roman CYR" w:hAnsi="Times New Roman CYR" w:cs="Times New Roman CYR"/>
          <w:b/>
          <w:bCs/>
          <w:iCs/>
        </w:rPr>
        <w:t>Состояние и мероприятия по охране окружающей среды</w:t>
      </w:r>
    </w:p>
    <w:p w:rsidR="004961FC" w:rsidRPr="004961FC" w:rsidRDefault="004961FC" w:rsidP="004961FC">
      <w:pPr>
        <w:autoSpaceDE w:val="0"/>
        <w:autoSpaceDN w:val="0"/>
        <w:adjustRightInd w:val="0"/>
        <w:spacing w:after="0" w:line="240" w:lineRule="auto"/>
        <w:jc w:val="both"/>
        <w:rPr>
          <w:rFonts w:ascii="Times New Roman CYR" w:hAnsi="Times New Roman CYR" w:cs="Times New Roman CYR"/>
        </w:rPr>
      </w:pPr>
      <w:r w:rsidRPr="004961FC">
        <w:rPr>
          <w:rFonts w:ascii="Times New Roman" w:hAnsi="Times New Roman" w:cs="Times New Roman"/>
        </w:rPr>
        <w:br/>
        <w:t xml:space="preserve">      </w:t>
      </w:r>
      <w:r w:rsidRPr="004961FC">
        <w:rPr>
          <w:rFonts w:ascii="Times New Roman CYR" w:hAnsi="Times New Roman CYR" w:cs="Times New Roman CYR"/>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4961FC" w:rsidRPr="004961FC" w:rsidRDefault="004961FC" w:rsidP="004961FC">
      <w:pPr>
        <w:autoSpaceDE w:val="0"/>
        <w:autoSpaceDN w:val="0"/>
        <w:adjustRightInd w:val="0"/>
        <w:spacing w:after="0" w:line="240" w:lineRule="auto"/>
        <w:ind w:firstLine="284"/>
        <w:jc w:val="both"/>
        <w:rPr>
          <w:rFonts w:ascii="Times New Roman CYR" w:hAnsi="Times New Roman CYR" w:cs="Times New Roman CYR"/>
          <w:i/>
          <w:iCs/>
        </w:rPr>
      </w:pPr>
      <w:r w:rsidRPr="004961FC">
        <w:rPr>
          <w:rFonts w:ascii="Times New Roman CYR" w:hAnsi="Times New Roman CYR" w:cs="Times New Roman CYR"/>
        </w:rPr>
        <w:t>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w:t>
      </w:r>
      <w:r w:rsidRPr="004961FC">
        <w:rPr>
          <w:rFonts w:ascii="Times New Roman CYR" w:hAnsi="Times New Roman CYR" w:cs="Times New Roman CYR"/>
          <w:i/>
          <w:iCs/>
        </w:rPr>
        <w:t>.</w:t>
      </w:r>
    </w:p>
    <w:p w:rsidR="004961FC" w:rsidRPr="004961FC" w:rsidRDefault="004961FC" w:rsidP="004961FC">
      <w:pPr>
        <w:autoSpaceDE w:val="0"/>
        <w:autoSpaceDN w:val="0"/>
        <w:adjustRightInd w:val="0"/>
        <w:spacing w:after="0" w:line="240" w:lineRule="auto"/>
        <w:ind w:firstLine="284"/>
        <w:jc w:val="both"/>
        <w:rPr>
          <w:rFonts w:ascii="Times New Roman CYR" w:hAnsi="Times New Roman CYR" w:cs="Times New Roman CYR"/>
        </w:rPr>
      </w:pPr>
      <w:r w:rsidRPr="004961FC">
        <w:rPr>
          <w:rFonts w:ascii="Times New Roman CYR" w:hAnsi="Times New Roman CYR" w:cs="Times New Roman CYR"/>
        </w:rPr>
        <w:t xml:space="preserve">Основное влияние на загрязнение атмосферного воздуха поселения оказывают: предприятия деревообрабатывающей промышленности (пилорама), котельная. </w:t>
      </w:r>
    </w:p>
    <w:p w:rsidR="004961FC" w:rsidRPr="004961FC" w:rsidRDefault="004961FC" w:rsidP="004961FC">
      <w:pPr>
        <w:autoSpaceDE w:val="0"/>
        <w:autoSpaceDN w:val="0"/>
        <w:adjustRightInd w:val="0"/>
        <w:spacing w:after="0" w:line="240" w:lineRule="auto"/>
        <w:ind w:firstLine="284"/>
        <w:jc w:val="both"/>
        <w:rPr>
          <w:rFonts w:ascii="Times New Roman CYR" w:hAnsi="Times New Roman CYR" w:cs="Times New Roman CYR"/>
        </w:rPr>
      </w:pPr>
      <w:r w:rsidRPr="004961FC">
        <w:rPr>
          <w:rFonts w:ascii="Times New Roman CYR" w:hAnsi="Times New Roman CYR" w:cs="Times New Roman CYR"/>
        </w:rPr>
        <w:t>Дополнительными источниками загрязнения в поселении являются печное отопление частного сектора, свалки.</w:t>
      </w:r>
    </w:p>
    <w:p w:rsidR="004961FC" w:rsidRPr="004961FC" w:rsidRDefault="004961FC" w:rsidP="004961FC">
      <w:pPr>
        <w:autoSpaceDE w:val="0"/>
        <w:autoSpaceDN w:val="0"/>
        <w:adjustRightInd w:val="0"/>
        <w:spacing w:after="0" w:line="240" w:lineRule="auto"/>
        <w:ind w:firstLine="284"/>
        <w:jc w:val="both"/>
        <w:rPr>
          <w:rFonts w:ascii="Times New Roman CYR" w:hAnsi="Times New Roman CYR" w:cs="Times New Roman CYR"/>
        </w:rPr>
      </w:pPr>
      <w:r w:rsidRPr="004961FC">
        <w:rPr>
          <w:rFonts w:ascii="Times New Roman CYR" w:hAnsi="Times New Roman CYR" w:cs="Times New Roman CYR"/>
        </w:rPr>
        <w:t xml:space="preserve">Выбросы золы характерны для выбросов при сжигании твердого топлива. </w:t>
      </w:r>
    </w:p>
    <w:p w:rsidR="004961FC" w:rsidRPr="004961FC" w:rsidRDefault="004961FC" w:rsidP="004961FC">
      <w:pPr>
        <w:autoSpaceDE w:val="0"/>
        <w:autoSpaceDN w:val="0"/>
        <w:adjustRightInd w:val="0"/>
        <w:spacing w:after="0" w:line="240" w:lineRule="auto"/>
        <w:ind w:firstLine="284"/>
        <w:jc w:val="both"/>
        <w:rPr>
          <w:rFonts w:ascii="Times New Roman CYR" w:hAnsi="Times New Roman CYR" w:cs="Times New Roman CYR"/>
        </w:rPr>
      </w:pPr>
      <w:r w:rsidRPr="004961FC">
        <w:rPr>
          <w:rFonts w:ascii="Times New Roman CYR" w:hAnsi="Times New Roman CYR" w:cs="Times New Roman CYR"/>
        </w:rPr>
        <w:t>Учитывая, что население использует дровяное отопление и существующая котельная имеет малую мощность, негативное воздействие на здоровье населения будет минимальным.</w:t>
      </w:r>
    </w:p>
    <w:p w:rsidR="004961FC" w:rsidRPr="004961FC" w:rsidRDefault="004961FC" w:rsidP="004961FC">
      <w:pPr>
        <w:autoSpaceDE w:val="0"/>
        <w:autoSpaceDN w:val="0"/>
        <w:adjustRightInd w:val="0"/>
        <w:spacing w:after="0" w:line="240" w:lineRule="auto"/>
        <w:ind w:firstLine="284"/>
        <w:jc w:val="both"/>
        <w:rPr>
          <w:rFonts w:ascii="Times New Roman" w:hAnsi="Times New Roman" w:cs="Times New Roman"/>
        </w:rPr>
      </w:pPr>
    </w:p>
    <w:p w:rsidR="004961FC" w:rsidRPr="004961FC" w:rsidRDefault="004961FC" w:rsidP="004961FC">
      <w:pPr>
        <w:autoSpaceDE w:val="0"/>
        <w:autoSpaceDN w:val="0"/>
        <w:adjustRightInd w:val="0"/>
        <w:spacing w:after="0" w:line="240" w:lineRule="auto"/>
        <w:ind w:firstLine="284"/>
        <w:jc w:val="center"/>
        <w:rPr>
          <w:rFonts w:ascii="Times New Roman CYR" w:hAnsi="Times New Roman CYR" w:cs="Times New Roman CYR"/>
          <w:b/>
          <w:bCs/>
          <w:i/>
          <w:iCs/>
        </w:rPr>
      </w:pPr>
      <w:r w:rsidRPr="004961FC">
        <w:rPr>
          <w:rFonts w:ascii="Times New Roman CYR" w:hAnsi="Times New Roman CYR" w:cs="Times New Roman CYR"/>
          <w:b/>
          <w:bCs/>
          <w:i/>
          <w:iCs/>
        </w:rPr>
        <w:t>Перечень существующих предприятий, источников загрязнения</w:t>
      </w:r>
    </w:p>
    <w:p w:rsidR="004961FC" w:rsidRPr="004961FC" w:rsidRDefault="00402F07" w:rsidP="004961FC">
      <w:pPr>
        <w:autoSpaceDE w:val="0"/>
        <w:autoSpaceDN w:val="0"/>
        <w:adjustRightInd w:val="0"/>
        <w:spacing w:after="0" w:line="240" w:lineRule="auto"/>
        <w:ind w:firstLine="284"/>
        <w:jc w:val="center"/>
        <w:rPr>
          <w:rFonts w:ascii="Times New Roman CYR" w:hAnsi="Times New Roman CYR" w:cs="Times New Roman CYR"/>
          <w:b/>
          <w:bCs/>
          <w:i/>
          <w:iCs/>
        </w:rPr>
      </w:pPr>
      <w:r w:rsidRPr="00F37B3F">
        <w:rPr>
          <w:rFonts w:ascii="Times New Roman CYR" w:hAnsi="Times New Roman CYR" w:cs="Times New Roman CYR"/>
          <w:b/>
          <w:bCs/>
          <w:i/>
          <w:iCs/>
        </w:rPr>
        <w:t>Будаговского</w:t>
      </w:r>
      <w:r w:rsidR="004961FC" w:rsidRPr="004961FC">
        <w:rPr>
          <w:rFonts w:ascii="Times New Roman CYR" w:hAnsi="Times New Roman CYR" w:cs="Times New Roman CYR"/>
          <w:b/>
          <w:bCs/>
          <w:i/>
          <w:iCs/>
        </w:rPr>
        <w:t xml:space="preserve"> муниципального образования</w:t>
      </w:r>
    </w:p>
    <w:p w:rsidR="004961FC" w:rsidRPr="004961FC" w:rsidRDefault="004961FC" w:rsidP="004961FC">
      <w:pPr>
        <w:autoSpaceDE w:val="0"/>
        <w:autoSpaceDN w:val="0"/>
        <w:adjustRightInd w:val="0"/>
        <w:spacing w:after="0" w:line="240" w:lineRule="auto"/>
        <w:ind w:firstLine="284"/>
        <w:jc w:val="both"/>
        <w:rPr>
          <w:rFonts w:ascii="Times New Roman" w:hAnsi="Times New Roman" w:cs="Times New Roman"/>
          <w:b/>
          <w:bCs/>
        </w:rPr>
      </w:pPr>
    </w:p>
    <w:p w:rsidR="004961FC" w:rsidRPr="008C4939" w:rsidRDefault="004961FC" w:rsidP="004961FC">
      <w:pPr>
        <w:autoSpaceDE w:val="0"/>
        <w:autoSpaceDN w:val="0"/>
        <w:adjustRightInd w:val="0"/>
        <w:spacing w:after="0" w:line="240" w:lineRule="auto"/>
        <w:jc w:val="both"/>
        <w:rPr>
          <w:rFonts w:ascii="Times New Roman" w:hAnsi="Times New Roman" w:cs="Times New Roman"/>
          <w:b/>
          <w:bCs/>
          <w:i/>
          <w:iCs/>
        </w:rPr>
      </w:pPr>
    </w:p>
    <w:tbl>
      <w:tblPr>
        <w:tblW w:w="0" w:type="auto"/>
        <w:tblInd w:w="104" w:type="dxa"/>
        <w:tblLayout w:type="fixed"/>
        <w:tblLook w:val="0000" w:firstRow="0" w:lastRow="0" w:firstColumn="0" w:lastColumn="0" w:noHBand="0" w:noVBand="0"/>
      </w:tblPr>
      <w:tblGrid>
        <w:gridCol w:w="563"/>
        <w:gridCol w:w="2698"/>
        <w:gridCol w:w="2836"/>
        <w:gridCol w:w="1275"/>
        <w:gridCol w:w="2978"/>
      </w:tblGrid>
      <w:tr w:rsidR="00F37B3F" w:rsidRPr="00402F07">
        <w:trPr>
          <w:trHeight w:val="1"/>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b/>
                <w:bCs/>
                <w:lang w:val="en-US"/>
              </w:rPr>
              <w:t xml:space="preserve">№ </w:t>
            </w:r>
            <w:r w:rsidRPr="00402F07">
              <w:rPr>
                <w:rFonts w:ascii="Times New Roman CYR" w:hAnsi="Times New Roman CYR" w:cs="Times New Roman CYR"/>
                <w:b/>
                <w:bCs/>
              </w:rPr>
              <w:t>п/п</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CYR" w:hAnsi="Times New Roman CYR" w:cs="Times New Roman CYR"/>
                <w:b/>
                <w:bCs/>
              </w:rPr>
              <w:t>Наименование предприятий</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ind w:firstLine="52"/>
              <w:jc w:val="center"/>
              <w:rPr>
                <w:rFonts w:ascii="Calibri" w:hAnsi="Calibri" w:cs="Calibri"/>
                <w:lang w:val="en-US"/>
              </w:rPr>
            </w:pPr>
            <w:r w:rsidRPr="00402F07">
              <w:rPr>
                <w:rFonts w:ascii="Times New Roman CYR" w:hAnsi="Times New Roman CYR" w:cs="Times New Roman CYR"/>
                <w:b/>
                <w:bCs/>
              </w:rPr>
              <w:t>Вид деятельности</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ind w:firstLine="52"/>
              <w:jc w:val="center"/>
              <w:rPr>
                <w:rFonts w:ascii="Calibri" w:hAnsi="Calibri" w:cs="Calibri"/>
                <w:lang w:val="en-US"/>
              </w:rPr>
            </w:pPr>
            <w:r w:rsidRPr="00402F07">
              <w:rPr>
                <w:rFonts w:ascii="Times New Roman CYR" w:hAnsi="Times New Roman CYR" w:cs="Times New Roman CYR"/>
                <w:b/>
                <w:bCs/>
              </w:rPr>
              <w:t>Класс</w:t>
            </w: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Times New Roman CYR" w:hAnsi="Times New Roman CYR" w:cs="Times New Roman CYR"/>
                <w:b/>
                <w:bCs/>
              </w:rPr>
            </w:pPr>
            <w:r w:rsidRPr="00402F07">
              <w:rPr>
                <w:rFonts w:ascii="Times New Roman CYR" w:hAnsi="Times New Roman CYR" w:cs="Times New Roman CYR"/>
                <w:b/>
                <w:bCs/>
              </w:rPr>
              <w:t>Размер</w:t>
            </w:r>
          </w:p>
          <w:p w:rsidR="00402F07" w:rsidRPr="00402F07" w:rsidRDefault="00402F07" w:rsidP="00402F07">
            <w:pPr>
              <w:autoSpaceDE w:val="0"/>
              <w:autoSpaceDN w:val="0"/>
              <w:adjustRightInd w:val="0"/>
              <w:spacing w:after="0" w:line="240" w:lineRule="auto"/>
              <w:jc w:val="center"/>
              <w:rPr>
                <w:rFonts w:ascii="Calibri" w:hAnsi="Calibri" w:cs="Calibri"/>
              </w:rPr>
            </w:pPr>
            <w:r w:rsidRPr="00402F07">
              <w:rPr>
                <w:rFonts w:ascii="Times New Roman CYR" w:hAnsi="Times New Roman CYR" w:cs="Times New Roman CYR"/>
                <w:b/>
                <w:bCs/>
              </w:rPr>
              <w:t>нормативной санитарно-защитной зоны, м</w:t>
            </w:r>
          </w:p>
        </w:tc>
      </w:tr>
      <w:tr w:rsidR="00F37B3F" w:rsidRPr="00402F07">
        <w:trPr>
          <w:trHeight w:val="1"/>
        </w:trPr>
        <w:tc>
          <w:tcPr>
            <w:tcW w:w="1035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ind w:left="19" w:right="177" w:firstLine="52"/>
              <w:jc w:val="center"/>
              <w:rPr>
                <w:rFonts w:ascii="Calibri" w:hAnsi="Calibri" w:cs="Calibri"/>
                <w:lang w:val="en-US"/>
              </w:rPr>
            </w:pPr>
            <w:r w:rsidRPr="00402F07">
              <w:rPr>
                <w:rFonts w:ascii="Times New Roman CYR" w:hAnsi="Times New Roman CYR" w:cs="Times New Roman CYR"/>
                <w:b/>
                <w:bCs/>
                <w:highlight w:val="white"/>
              </w:rPr>
              <w:t>Будаговское муниципальное образование</w:t>
            </w:r>
          </w:p>
        </w:tc>
      </w:tr>
      <w:tr w:rsidR="00F37B3F" w:rsidRPr="00402F07">
        <w:trPr>
          <w:trHeight w:val="192"/>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ind w:firstLine="720"/>
              <w:jc w:val="both"/>
              <w:rPr>
                <w:rFonts w:ascii="Calibri" w:hAnsi="Calibri" w:cs="Calibri"/>
                <w:lang w:val="en-US"/>
              </w:rPr>
            </w:pPr>
            <w:r w:rsidRPr="00402F07">
              <w:rPr>
                <w:rFonts w:ascii="Times New Roman" w:hAnsi="Times New Roman" w:cs="Times New Roman"/>
                <w:lang w:val="en-US"/>
              </w:rPr>
              <w:t xml:space="preserve"> </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ind w:right="177"/>
              <w:jc w:val="both"/>
              <w:rPr>
                <w:rFonts w:ascii="Calibri" w:hAnsi="Calibri" w:cs="Calibri"/>
                <w:lang w:val="en-US"/>
              </w:rPr>
            </w:pPr>
            <w:r w:rsidRPr="00402F07">
              <w:rPr>
                <w:rFonts w:ascii="Times New Roman CYR" w:hAnsi="Times New Roman CYR" w:cs="Times New Roman CYR"/>
                <w:b/>
                <w:bCs/>
              </w:rPr>
              <w:t>с. Будагово</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ind w:left="19" w:right="177" w:firstLine="52"/>
              <w:jc w:val="both"/>
              <w:rPr>
                <w:rFonts w:ascii="Calibri" w:hAnsi="Calibri" w:cs="Calibri"/>
                <w:lang w:val="en-US"/>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ind w:left="19" w:right="177" w:firstLine="52"/>
              <w:jc w:val="both"/>
              <w:rPr>
                <w:rFonts w:ascii="Calibri" w:hAnsi="Calibri" w:cs="Calibri"/>
                <w:lang w:val="en-US"/>
              </w:rPr>
            </w:pP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ind w:left="19" w:right="177" w:firstLine="52"/>
              <w:jc w:val="both"/>
              <w:rPr>
                <w:rFonts w:ascii="Calibri" w:hAnsi="Calibri" w:cs="Calibri"/>
                <w:lang w:val="en-US"/>
              </w:rPr>
            </w:pPr>
          </w:p>
        </w:tc>
      </w:tr>
      <w:tr w:rsidR="00F37B3F" w:rsidRPr="00402F07">
        <w:trPr>
          <w:trHeight w:val="192"/>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r w:rsidRPr="00402F07">
              <w:rPr>
                <w:rFonts w:ascii="Times New Roman" w:hAnsi="Times New Roman" w:cs="Times New Roman"/>
                <w:lang w:val="en-US"/>
              </w:rPr>
              <w:t>1</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 xml:space="preserve">Котельные </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 xml:space="preserve">Теплоснабжение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V</w:t>
            </w: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50*</w:t>
            </w:r>
          </w:p>
        </w:tc>
      </w:tr>
      <w:tr w:rsidR="00F37B3F" w:rsidRPr="00402F07">
        <w:trPr>
          <w:trHeight w:val="192"/>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r w:rsidRPr="00402F07">
              <w:rPr>
                <w:rFonts w:ascii="Times New Roman" w:hAnsi="Times New Roman" w:cs="Times New Roman"/>
                <w:lang w:val="en-US"/>
              </w:rPr>
              <w:t>2</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Пилорама</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 xml:space="preserve">Деревообработка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IV</w:t>
            </w: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100</w:t>
            </w:r>
          </w:p>
        </w:tc>
      </w:tr>
      <w:tr w:rsidR="00F37B3F" w:rsidRPr="00402F07">
        <w:trPr>
          <w:trHeight w:val="1"/>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r w:rsidRPr="00402F07">
              <w:rPr>
                <w:rFonts w:ascii="Times New Roman" w:hAnsi="Times New Roman" w:cs="Times New Roman"/>
                <w:lang w:val="en-US"/>
              </w:rPr>
              <w:t>3</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ind w:left="19" w:right="177"/>
              <w:jc w:val="both"/>
              <w:rPr>
                <w:rFonts w:ascii="Calibri" w:hAnsi="Calibri" w:cs="Calibri"/>
                <w:lang w:val="en-US"/>
              </w:rPr>
            </w:pPr>
            <w:r w:rsidRPr="00402F07">
              <w:rPr>
                <w:rFonts w:ascii="Times New Roman CYR" w:hAnsi="Times New Roman CYR" w:cs="Times New Roman CYR"/>
                <w:highlight w:val="white"/>
              </w:rPr>
              <w:t>Склад ГСМ</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ind w:right="177"/>
              <w:jc w:val="both"/>
              <w:rPr>
                <w:rFonts w:ascii="Calibri" w:hAnsi="Calibri" w:cs="Calibri"/>
                <w:lang w:val="en-US"/>
              </w:rPr>
            </w:pPr>
            <w:r w:rsidRPr="00402F07">
              <w:rPr>
                <w:rFonts w:ascii="Times New Roman CYR" w:hAnsi="Times New Roman CYR" w:cs="Times New Roman CYR"/>
                <w:highlight w:val="white"/>
              </w:rPr>
              <w:t xml:space="preserve">Транспорт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III</w:t>
            </w: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300</w:t>
            </w:r>
          </w:p>
        </w:tc>
      </w:tr>
      <w:tr w:rsidR="00F37B3F" w:rsidRPr="00402F07">
        <w:trPr>
          <w:trHeight w:val="1"/>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r w:rsidRPr="00402F07">
              <w:rPr>
                <w:rFonts w:ascii="Times New Roman" w:hAnsi="Times New Roman" w:cs="Times New Roman"/>
                <w:lang w:val="en-US"/>
              </w:rPr>
              <w:t>4</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ind w:left="19" w:right="177"/>
              <w:jc w:val="both"/>
              <w:rPr>
                <w:rFonts w:ascii="Calibri" w:hAnsi="Calibri" w:cs="Calibri"/>
                <w:lang w:val="en-US"/>
              </w:rPr>
            </w:pPr>
            <w:r w:rsidRPr="00402F07">
              <w:rPr>
                <w:rFonts w:ascii="Times New Roman CYR" w:hAnsi="Times New Roman CYR" w:cs="Times New Roman CYR"/>
                <w:highlight w:val="white"/>
              </w:rPr>
              <w:t>АЗС</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Транспорт</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IV</w:t>
            </w: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100</w:t>
            </w:r>
          </w:p>
        </w:tc>
      </w:tr>
      <w:tr w:rsidR="00F37B3F" w:rsidRPr="00402F07">
        <w:trPr>
          <w:trHeight w:val="1"/>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r w:rsidRPr="00402F07">
              <w:rPr>
                <w:rFonts w:ascii="Times New Roman" w:hAnsi="Times New Roman" w:cs="Times New Roman"/>
                <w:lang w:val="en-US"/>
              </w:rPr>
              <w:t>5</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ind w:left="19" w:right="177"/>
              <w:rPr>
                <w:rFonts w:ascii="Calibri" w:hAnsi="Calibri" w:cs="Calibri"/>
                <w:lang w:val="en-US"/>
              </w:rPr>
            </w:pPr>
            <w:proofErr w:type="spellStart"/>
            <w:r w:rsidRPr="00402F07">
              <w:rPr>
                <w:rFonts w:ascii="Times New Roman CYR" w:hAnsi="Times New Roman CYR" w:cs="Times New Roman CYR"/>
                <w:highlight w:val="white"/>
              </w:rPr>
              <w:t>Шино</w:t>
            </w:r>
            <w:proofErr w:type="spellEnd"/>
            <w:r w:rsidRPr="00402F07">
              <w:rPr>
                <w:rFonts w:ascii="Times New Roman CYR" w:hAnsi="Times New Roman CYR" w:cs="Times New Roman CYR"/>
                <w:highlight w:val="white"/>
              </w:rPr>
              <w:t>-монтажная мастерская</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ind w:right="177"/>
              <w:jc w:val="both"/>
              <w:rPr>
                <w:rFonts w:ascii="Calibri" w:hAnsi="Calibri" w:cs="Calibri"/>
                <w:lang w:val="en-US"/>
              </w:rPr>
            </w:pPr>
            <w:r w:rsidRPr="00402F07">
              <w:rPr>
                <w:rFonts w:ascii="Times New Roman CYR" w:hAnsi="Times New Roman CYR" w:cs="Times New Roman CYR"/>
                <w:highlight w:val="white"/>
              </w:rPr>
              <w:t>Транспорт</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IV</w:t>
            </w: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50</w:t>
            </w:r>
          </w:p>
        </w:tc>
      </w:tr>
      <w:tr w:rsidR="00F37B3F" w:rsidRPr="00402F07">
        <w:trPr>
          <w:trHeight w:val="1"/>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r w:rsidRPr="00402F07">
              <w:rPr>
                <w:rFonts w:ascii="Times New Roman" w:hAnsi="Times New Roman" w:cs="Times New Roman"/>
                <w:lang w:val="en-US"/>
              </w:rPr>
              <w:t>6</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ind w:left="19" w:right="177"/>
              <w:rPr>
                <w:rFonts w:ascii="Calibri" w:hAnsi="Calibri" w:cs="Calibri"/>
                <w:lang w:val="en-US"/>
              </w:rPr>
            </w:pPr>
            <w:r w:rsidRPr="00402F07">
              <w:rPr>
                <w:rFonts w:ascii="Times New Roman CYR" w:hAnsi="Times New Roman CYR" w:cs="Times New Roman CYR"/>
                <w:highlight w:val="white"/>
              </w:rPr>
              <w:t>Хлебопекарня</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ind w:right="177"/>
              <w:jc w:val="both"/>
              <w:rPr>
                <w:rFonts w:ascii="Calibri" w:hAnsi="Calibri" w:cs="Calibri"/>
                <w:lang w:val="en-US"/>
              </w:rPr>
            </w:pPr>
            <w:r w:rsidRPr="00402F07">
              <w:rPr>
                <w:rFonts w:ascii="Times New Roman CYR" w:hAnsi="Times New Roman CYR" w:cs="Times New Roman CYR"/>
                <w:highlight w:val="white"/>
              </w:rPr>
              <w:t>Пищевая промышленность</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100</w:t>
            </w:r>
          </w:p>
        </w:tc>
      </w:tr>
      <w:tr w:rsidR="00F37B3F" w:rsidRPr="00402F07">
        <w:trPr>
          <w:trHeight w:val="1"/>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r w:rsidRPr="00402F07">
              <w:rPr>
                <w:rFonts w:ascii="Times New Roman" w:hAnsi="Times New Roman" w:cs="Times New Roman"/>
                <w:lang w:val="en-US"/>
              </w:rPr>
              <w:t>7</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ind w:left="19" w:right="177"/>
              <w:rPr>
                <w:rFonts w:ascii="Calibri" w:hAnsi="Calibri" w:cs="Calibri"/>
                <w:lang w:val="en-US"/>
              </w:rPr>
            </w:pPr>
            <w:r w:rsidRPr="00402F07">
              <w:rPr>
                <w:rFonts w:ascii="Times New Roman CYR" w:hAnsi="Times New Roman CYR" w:cs="Times New Roman CYR"/>
                <w:highlight w:val="white"/>
              </w:rPr>
              <w:t>Электроподстанция</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ind w:right="177"/>
              <w:jc w:val="both"/>
              <w:rPr>
                <w:rFonts w:ascii="Calibri" w:hAnsi="Calibri" w:cs="Calibri"/>
                <w:lang w:val="en-US"/>
              </w:rPr>
            </w:pPr>
            <w:r w:rsidRPr="00402F07">
              <w:rPr>
                <w:rFonts w:ascii="Times New Roman CYR" w:hAnsi="Times New Roman CYR" w:cs="Times New Roman CYR"/>
                <w:highlight w:val="white"/>
              </w:rPr>
              <w:t>Электроснабжение</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140</w:t>
            </w:r>
          </w:p>
        </w:tc>
      </w:tr>
      <w:tr w:rsidR="00F37B3F" w:rsidRPr="00402F07">
        <w:trPr>
          <w:trHeight w:val="1"/>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r w:rsidRPr="00402F07">
              <w:rPr>
                <w:rFonts w:ascii="Times New Roman" w:hAnsi="Times New Roman" w:cs="Times New Roman"/>
                <w:lang w:val="en-US"/>
              </w:rPr>
              <w:t>8</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ind w:left="19" w:right="177"/>
              <w:rPr>
                <w:rFonts w:ascii="Calibri" w:hAnsi="Calibri" w:cs="Calibri"/>
                <w:lang w:val="en-US"/>
              </w:rPr>
            </w:pPr>
            <w:r w:rsidRPr="00402F07">
              <w:rPr>
                <w:rFonts w:ascii="Times New Roman CYR" w:hAnsi="Times New Roman CYR" w:cs="Times New Roman CYR"/>
                <w:highlight w:val="white"/>
              </w:rPr>
              <w:t>Площадка хранения ТБО</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ind w:right="177"/>
              <w:jc w:val="both"/>
              <w:rPr>
                <w:rFonts w:ascii="Calibri" w:hAnsi="Calibri" w:cs="Calibri"/>
                <w:lang w:val="en-US"/>
              </w:rPr>
            </w:pPr>
            <w:r w:rsidRPr="00402F07">
              <w:rPr>
                <w:rFonts w:ascii="Times New Roman CYR" w:hAnsi="Times New Roman CYR" w:cs="Times New Roman CYR"/>
                <w:highlight w:val="white"/>
              </w:rPr>
              <w:t>Санитарная очистка</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III</w:t>
            </w: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500</w:t>
            </w:r>
          </w:p>
        </w:tc>
      </w:tr>
      <w:tr w:rsidR="00F37B3F" w:rsidRPr="00402F07">
        <w:trPr>
          <w:trHeight w:val="1"/>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r w:rsidRPr="00402F07">
              <w:rPr>
                <w:rFonts w:ascii="Times New Roman" w:hAnsi="Times New Roman" w:cs="Times New Roman"/>
                <w:lang w:val="en-US"/>
              </w:rPr>
              <w:t>9</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 xml:space="preserve">Кладбище </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 xml:space="preserve">Санитарная очистка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IV</w:t>
            </w: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50</w:t>
            </w:r>
          </w:p>
        </w:tc>
      </w:tr>
      <w:tr w:rsidR="00F37B3F" w:rsidRPr="00402F07">
        <w:trPr>
          <w:trHeight w:val="1"/>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ind w:firstLine="720"/>
              <w:jc w:val="both"/>
              <w:rPr>
                <w:rFonts w:ascii="Calibri" w:hAnsi="Calibri" w:cs="Calibri"/>
                <w:lang w:val="en-US"/>
              </w:rPr>
            </w:pPr>
            <w:r w:rsidRPr="00402F07">
              <w:rPr>
                <w:rFonts w:ascii="Times New Roman" w:hAnsi="Times New Roman" w:cs="Times New Roman"/>
                <w:lang w:val="en-US"/>
              </w:rPr>
              <w:t xml:space="preserve"> </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ind w:right="177"/>
              <w:jc w:val="both"/>
              <w:rPr>
                <w:rFonts w:ascii="Calibri" w:hAnsi="Calibri" w:cs="Calibri"/>
                <w:lang w:val="en-US"/>
              </w:rPr>
            </w:pPr>
            <w:r w:rsidRPr="00402F07">
              <w:rPr>
                <w:rFonts w:ascii="Times New Roman CYR" w:hAnsi="Times New Roman CYR" w:cs="Times New Roman CYR"/>
                <w:b/>
                <w:bCs/>
              </w:rPr>
              <w:t>д. Аверьяновка</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ind w:left="19" w:right="177" w:firstLine="52"/>
              <w:jc w:val="both"/>
              <w:rPr>
                <w:rFonts w:ascii="Calibri" w:hAnsi="Calibri" w:cs="Calibri"/>
                <w:lang w:val="en-US"/>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ind w:left="19" w:right="177" w:firstLine="52"/>
              <w:jc w:val="both"/>
              <w:rPr>
                <w:rFonts w:ascii="Calibri" w:hAnsi="Calibri" w:cs="Calibri"/>
                <w:lang w:val="en-US"/>
              </w:rPr>
            </w:pP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ind w:left="19" w:right="177" w:firstLine="52"/>
              <w:jc w:val="both"/>
              <w:rPr>
                <w:rFonts w:ascii="Calibri" w:hAnsi="Calibri" w:cs="Calibri"/>
                <w:lang w:val="en-US"/>
              </w:rPr>
            </w:pPr>
          </w:p>
        </w:tc>
      </w:tr>
      <w:tr w:rsidR="00F37B3F" w:rsidRPr="00402F07">
        <w:trPr>
          <w:trHeight w:val="281"/>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r w:rsidRPr="00402F07">
              <w:rPr>
                <w:rFonts w:ascii="Times New Roman" w:hAnsi="Times New Roman" w:cs="Times New Roman"/>
                <w:lang w:val="en-US"/>
              </w:rPr>
              <w:t>10</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Склад ГСМ</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 xml:space="preserve">Транспорт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III</w:t>
            </w: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300</w:t>
            </w:r>
          </w:p>
        </w:tc>
      </w:tr>
      <w:tr w:rsidR="00F37B3F" w:rsidRPr="00402F07">
        <w:trPr>
          <w:trHeight w:val="187"/>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r w:rsidRPr="00402F07">
              <w:rPr>
                <w:rFonts w:ascii="Times New Roman" w:hAnsi="Times New Roman" w:cs="Times New Roman"/>
                <w:lang w:val="en-US"/>
              </w:rPr>
              <w:t>11</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Зерносклад</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Хранение</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IV</w:t>
            </w: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100</w:t>
            </w:r>
          </w:p>
        </w:tc>
      </w:tr>
      <w:tr w:rsidR="00F37B3F" w:rsidRPr="00402F07">
        <w:trPr>
          <w:trHeight w:val="243"/>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r w:rsidRPr="00402F07">
              <w:rPr>
                <w:rFonts w:ascii="Times New Roman" w:hAnsi="Times New Roman" w:cs="Times New Roman"/>
                <w:lang w:val="en-US"/>
              </w:rPr>
              <w:t>12</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КФХ</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Сельское хозяйство</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IV</w:t>
            </w: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100</w:t>
            </w:r>
          </w:p>
        </w:tc>
      </w:tr>
      <w:tr w:rsidR="00F37B3F" w:rsidRPr="00402F07">
        <w:trPr>
          <w:trHeight w:val="149"/>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r w:rsidRPr="00402F07">
              <w:rPr>
                <w:rFonts w:ascii="Times New Roman" w:hAnsi="Times New Roman" w:cs="Times New Roman"/>
                <w:lang w:val="en-US"/>
              </w:rPr>
              <w:t>13</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Трансформаторная подстанция</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Электроснабжение</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V</w:t>
            </w: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10</w:t>
            </w:r>
          </w:p>
        </w:tc>
      </w:tr>
      <w:tr w:rsidR="00F37B3F" w:rsidRPr="00402F07">
        <w:trPr>
          <w:trHeight w:val="1"/>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b/>
                <w:bCs/>
              </w:rPr>
              <w:t>д. Килим</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p>
        </w:tc>
      </w:tr>
      <w:tr w:rsidR="00F37B3F" w:rsidRPr="00402F07">
        <w:trPr>
          <w:trHeight w:val="206"/>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r w:rsidRPr="00402F07">
              <w:rPr>
                <w:rFonts w:ascii="Times New Roman" w:hAnsi="Times New Roman" w:cs="Times New Roman"/>
                <w:lang w:val="en-US"/>
              </w:rPr>
              <w:t>14</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 xml:space="preserve">Кладбище </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 xml:space="preserve">Санитарная очистка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IV</w:t>
            </w: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50</w:t>
            </w:r>
          </w:p>
        </w:tc>
      </w:tr>
      <w:tr w:rsidR="00F37B3F" w:rsidRPr="00402F07">
        <w:trPr>
          <w:trHeight w:val="243"/>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r w:rsidRPr="00402F07">
              <w:rPr>
                <w:rFonts w:ascii="Times New Roman" w:hAnsi="Times New Roman" w:cs="Times New Roman"/>
                <w:lang w:val="en-US"/>
              </w:rPr>
              <w:t>15</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Пилорама</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IV</w:t>
            </w: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100</w:t>
            </w:r>
          </w:p>
        </w:tc>
      </w:tr>
      <w:tr w:rsidR="00F37B3F" w:rsidRPr="00402F07">
        <w:trPr>
          <w:trHeight w:val="243"/>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r w:rsidRPr="00402F07">
              <w:rPr>
                <w:rFonts w:ascii="Times New Roman" w:hAnsi="Times New Roman" w:cs="Times New Roman"/>
                <w:lang w:val="en-US"/>
              </w:rPr>
              <w:t>16</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КФХ</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Сельское хозяйство</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100</w:t>
            </w:r>
          </w:p>
        </w:tc>
      </w:tr>
      <w:tr w:rsidR="00F37B3F" w:rsidRPr="00402F07">
        <w:trPr>
          <w:trHeight w:val="281"/>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r w:rsidRPr="00402F07">
              <w:rPr>
                <w:rFonts w:ascii="Times New Roman" w:hAnsi="Times New Roman" w:cs="Times New Roman"/>
                <w:lang w:val="en-US"/>
              </w:rPr>
              <w:t>17</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Трансформаторная подстанция</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Электроснабжение</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10</w:t>
            </w:r>
          </w:p>
        </w:tc>
      </w:tr>
      <w:tr w:rsidR="00F37B3F" w:rsidRPr="00402F07">
        <w:trPr>
          <w:trHeight w:val="1"/>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ind w:left="19" w:right="177"/>
              <w:rPr>
                <w:rFonts w:ascii="Calibri" w:hAnsi="Calibri" w:cs="Calibri"/>
                <w:lang w:val="en-US"/>
              </w:rPr>
            </w:pPr>
            <w:r w:rsidRPr="00402F07">
              <w:rPr>
                <w:rFonts w:ascii="Times New Roman CYR" w:hAnsi="Times New Roman CYR" w:cs="Times New Roman CYR"/>
                <w:b/>
                <w:bCs/>
                <w:highlight w:val="white"/>
              </w:rPr>
              <w:t>п. Ключевой</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p>
        </w:tc>
      </w:tr>
      <w:tr w:rsidR="00F37B3F" w:rsidRPr="00402F07">
        <w:trPr>
          <w:trHeight w:val="1"/>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r w:rsidRPr="00402F07">
              <w:rPr>
                <w:rFonts w:ascii="Times New Roman" w:hAnsi="Times New Roman" w:cs="Times New Roman"/>
                <w:lang w:val="en-US"/>
              </w:rPr>
              <w:t>18</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Пилорама</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Деревопереработка</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IV</w:t>
            </w: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100</w:t>
            </w:r>
          </w:p>
        </w:tc>
      </w:tr>
      <w:tr w:rsidR="00F37B3F" w:rsidRPr="00402F07">
        <w:trPr>
          <w:trHeight w:val="374"/>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r w:rsidRPr="00402F07">
              <w:rPr>
                <w:rFonts w:ascii="Times New Roman" w:hAnsi="Times New Roman" w:cs="Times New Roman"/>
                <w:lang w:val="en-US"/>
              </w:rPr>
              <w:t>19</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Котельная</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Теплоснабжение</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V</w:t>
            </w: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50</w:t>
            </w:r>
          </w:p>
        </w:tc>
      </w:tr>
      <w:tr w:rsidR="00F37B3F" w:rsidRPr="00402F07">
        <w:trPr>
          <w:trHeight w:val="381"/>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b/>
                <w:bCs/>
              </w:rPr>
              <w:t>д. Северный Кадуй</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p>
        </w:tc>
      </w:tr>
      <w:tr w:rsidR="00F37B3F" w:rsidRPr="00402F07">
        <w:trPr>
          <w:trHeight w:val="395"/>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r w:rsidRPr="00402F07">
              <w:rPr>
                <w:rFonts w:ascii="Times New Roman" w:hAnsi="Times New Roman" w:cs="Times New Roman"/>
                <w:lang w:val="en-US"/>
              </w:rPr>
              <w:t>20</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Мельница</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Переработка зерна</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IV</w:t>
            </w: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100</w:t>
            </w:r>
          </w:p>
        </w:tc>
      </w:tr>
      <w:tr w:rsidR="00F37B3F" w:rsidRPr="00402F07">
        <w:trPr>
          <w:trHeight w:val="299"/>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r w:rsidRPr="00402F07">
              <w:rPr>
                <w:rFonts w:ascii="Times New Roman" w:hAnsi="Times New Roman" w:cs="Times New Roman"/>
                <w:lang w:val="en-US"/>
              </w:rPr>
              <w:t>21</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Склад ГСМ</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Транспорт</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III</w:t>
            </w: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300</w:t>
            </w:r>
          </w:p>
        </w:tc>
      </w:tr>
      <w:tr w:rsidR="00F37B3F" w:rsidRPr="00402F07">
        <w:trPr>
          <w:trHeight w:val="205"/>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r w:rsidRPr="00402F07">
              <w:rPr>
                <w:rFonts w:ascii="Times New Roman" w:hAnsi="Times New Roman" w:cs="Times New Roman"/>
                <w:lang w:val="en-US"/>
              </w:rPr>
              <w:t>22</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КФХ</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Сельское хозяйство</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IV</w:t>
            </w: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100</w:t>
            </w:r>
          </w:p>
        </w:tc>
      </w:tr>
      <w:tr w:rsidR="00F37B3F" w:rsidRPr="00402F07">
        <w:trPr>
          <w:trHeight w:val="155"/>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r w:rsidRPr="00402F07">
              <w:rPr>
                <w:rFonts w:ascii="Times New Roman" w:hAnsi="Times New Roman" w:cs="Times New Roman"/>
                <w:lang w:val="en-US"/>
              </w:rPr>
              <w:t>23</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Трансформаторная подстанция</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Электроснабжение</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V</w:t>
            </w: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10</w:t>
            </w:r>
          </w:p>
        </w:tc>
      </w:tr>
      <w:tr w:rsidR="00F37B3F" w:rsidRPr="00402F07">
        <w:trPr>
          <w:trHeight w:val="368"/>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b/>
                <w:bCs/>
              </w:rPr>
              <w:t>д. Южный Кадуй</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p>
        </w:tc>
      </w:tr>
      <w:tr w:rsidR="00F37B3F" w:rsidRPr="00402F07">
        <w:trPr>
          <w:trHeight w:val="318"/>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r w:rsidRPr="00402F07">
              <w:rPr>
                <w:rFonts w:ascii="Times New Roman" w:hAnsi="Times New Roman" w:cs="Times New Roman"/>
                <w:lang w:val="en-US"/>
              </w:rPr>
              <w:t>24</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Times New Roman CYR" w:hAnsi="Times New Roman CYR" w:cs="Times New Roman CYR"/>
              </w:rPr>
            </w:pPr>
            <w:r w:rsidRPr="00402F07">
              <w:rPr>
                <w:rFonts w:ascii="Times New Roman CYR" w:hAnsi="Times New Roman CYR" w:cs="Times New Roman CYR"/>
              </w:rPr>
              <w:t>Пилорама</w:t>
            </w:r>
          </w:p>
          <w:p w:rsidR="00402F07" w:rsidRPr="00402F07" w:rsidRDefault="00402F07" w:rsidP="00402F07">
            <w:pPr>
              <w:autoSpaceDE w:val="0"/>
              <w:autoSpaceDN w:val="0"/>
              <w:adjustRightInd w:val="0"/>
              <w:spacing w:after="0" w:line="240" w:lineRule="auto"/>
              <w:rPr>
                <w:rFonts w:ascii="Calibri" w:hAnsi="Calibri" w:cs="Calibri"/>
                <w:lang w:val="en-US"/>
              </w:rPr>
            </w:pP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Деревообработка</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IV</w:t>
            </w: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100</w:t>
            </w:r>
          </w:p>
        </w:tc>
      </w:tr>
      <w:tr w:rsidR="00F37B3F" w:rsidRPr="00402F07">
        <w:trPr>
          <w:trHeight w:val="168"/>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r w:rsidRPr="00402F07">
              <w:rPr>
                <w:rFonts w:ascii="Times New Roman" w:hAnsi="Times New Roman" w:cs="Times New Roman"/>
                <w:lang w:val="en-US"/>
              </w:rPr>
              <w:t>25</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Трансформаторная подстанция</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Электроснабжение</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V</w:t>
            </w: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10</w:t>
            </w:r>
          </w:p>
        </w:tc>
      </w:tr>
      <w:tr w:rsidR="00F37B3F" w:rsidRPr="00402F07">
        <w:trPr>
          <w:trHeight w:val="318"/>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Times New Roman CYR" w:hAnsi="Times New Roman CYR" w:cs="Times New Roman CYR"/>
                <w:b/>
                <w:bCs/>
              </w:rPr>
            </w:pPr>
            <w:r w:rsidRPr="00402F07">
              <w:rPr>
                <w:rFonts w:ascii="Times New Roman CYR" w:hAnsi="Times New Roman CYR" w:cs="Times New Roman CYR"/>
                <w:b/>
                <w:bCs/>
              </w:rPr>
              <w:t>д. Трактово-Курзан</w:t>
            </w:r>
          </w:p>
          <w:p w:rsidR="00402F07" w:rsidRPr="00402F07" w:rsidRDefault="00402F07" w:rsidP="00402F07">
            <w:pPr>
              <w:autoSpaceDE w:val="0"/>
              <w:autoSpaceDN w:val="0"/>
              <w:adjustRightInd w:val="0"/>
              <w:spacing w:after="0" w:line="240" w:lineRule="auto"/>
              <w:rPr>
                <w:rFonts w:ascii="Calibri" w:hAnsi="Calibri" w:cs="Calibri"/>
                <w:lang w:val="en-US"/>
              </w:rPr>
            </w:pP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p>
        </w:tc>
      </w:tr>
      <w:tr w:rsidR="00F37B3F" w:rsidRPr="00402F07">
        <w:trPr>
          <w:trHeight w:val="169"/>
        </w:trPr>
        <w:tc>
          <w:tcPr>
            <w:tcW w:w="563"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both"/>
              <w:rPr>
                <w:rFonts w:ascii="Calibri" w:hAnsi="Calibri" w:cs="Calibri"/>
                <w:lang w:val="en-US"/>
              </w:rPr>
            </w:pPr>
            <w:r w:rsidRPr="00402F07">
              <w:rPr>
                <w:rFonts w:ascii="Times New Roman" w:hAnsi="Times New Roman" w:cs="Times New Roman"/>
                <w:lang w:val="en-US"/>
              </w:rPr>
              <w:t>26</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Трансформаторная подстанция</w:t>
            </w:r>
          </w:p>
        </w:tc>
        <w:tc>
          <w:tcPr>
            <w:tcW w:w="2836"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rPr>
                <w:rFonts w:ascii="Calibri" w:hAnsi="Calibri" w:cs="Calibri"/>
                <w:lang w:val="en-US"/>
              </w:rPr>
            </w:pPr>
            <w:r w:rsidRPr="00402F07">
              <w:rPr>
                <w:rFonts w:ascii="Times New Roman CYR" w:hAnsi="Times New Roman CYR" w:cs="Times New Roman CYR"/>
              </w:rPr>
              <w:t>Электроснабжение</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V</w:t>
            </w:r>
          </w:p>
        </w:tc>
        <w:tc>
          <w:tcPr>
            <w:tcW w:w="2978" w:type="dxa"/>
            <w:tcBorders>
              <w:top w:val="single" w:sz="3" w:space="0" w:color="000000"/>
              <w:left w:val="single" w:sz="3" w:space="0" w:color="000000"/>
              <w:bottom w:val="single" w:sz="3" w:space="0" w:color="000000"/>
              <w:right w:val="single" w:sz="3" w:space="0" w:color="000000"/>
            </w:tcBorders>
            <w:shd w:val="clear" w:color="000000" w:fill="FFFFFF"/>
          </w:tcPr>
          <w:p w:rsidR="00402F07" w:rsidRPr="00402F07" w:rsidRDefault="00402F07" w:rsidP="00402F07">
            <w:pPr>
              <w:autoSpaceDE w:val="0"/>
              <w:autoSpaceDN w:val="0"/>
              <w:adjustRightInd w:val="0"/>
              <w:spacing w:after="0" w:line="240" w:lineRule="auto"/>
              <w:jc w:val="center"/>
              <w:rPr>
                <w:rFonts w:ascii="Calibri" w:hAnsi="Calibri" w:cs="Calibri"/>
                <w:lang w:val="en-US"/>
              </w:rPr>
            </w:pPr>
            <w:r w:rsidRPr="00402F07">
              <w:rPr>
                <w:rFonts w:ascii="Times New Roman" w:hAnsi="Times New Roman" w:cs="Times New Roman"/>
                <w:lang w:val="en-US"/>
              </w:rPr>
              <w:t>10</w:t>
            </w:r>
          </w:p>
        </w:tc>
      </w:tr>
    </w:tbl>
    <w:p w:rsidR="00402F07" w:rsidRPr="00F37B3F" w:rsidRDefault="00402F07" w:rsidP="004961FC">
      <w:pPr>
        <w:autoSpaceDE w:val="0"/>
        <w:autoSpaceDN w:val="0"/>
        <w:adjustRightInd w:val="0"/>
        <w:spacing w:after="0" w:line="240" w:lineRule="auto"/>
        <w:jc w:val="both"/>
        <w:rPr>
          <w:rFonts w:ascii="Times New Roman" w:hAnsi="Times New Roman" w:cs="Times New Roman"/>
          <w:b/>
          <w:bCs/>
          <w:i/>
          <w:iCs/>
          <w:lang w:val="en-US"/>
        </w:rPr>
      </w:pPr>
    </w:p>
    <w:p w:rsidR="00A11D95" w:rsidRPr="00D0106F" w:rsidRDefault="00D0106F" w:rsidP="00D0106F">
      <w:pPr>
        <w:spacing w:after="0" w:line="240" w:lineRule="auto"/>
        <w:jc w:val="center"/>
        <w:rPr>
          <w:rFonts w:ascii="Times New Roman" w:eastAsia="Times New Roman" w:hAnsi="Times New Roman" w:cs="Times New Roman"/>
          <w:b/>
        </w:rPr>
      </w:pPr>
      <w:r w:rsidRPr="00D0106F">
        <w:rPr>
          <w:rFonts w:ascii="Times New Roman" w:eastAsia="Times New Roman" w:hAnsi="Times New Roman" w:cs="Times New Roman"/>
          <w:b/>
        </w:rPr>
        <w:t xml:space="preserve">7. </w:t>
      </w:r>
      <w:r w:rsidR="00402F07" w:rsidRPr="00D0106F">
        <w:rPr>
          <w:rFonts w:ascii="Times New Roman" w:eastAsia="Times New Roman" w:hAnsi="Times New Roman" w:cs="Times New Roman"/>
          <w:b/>
        </w:rPr>
        <w:t>Характеристика состояния коммунальной инфраструктуры</w:t>
      </w:r>
    </w:p>
    <w:p w:rsidR="00A11D95" w:rsidRPr="00F37B3F" w:rsidRDefault="00A11D95">
      <w:pPr>
        <w:spacing w:after="0" w:line="240" w:lineRule="auto"/>
        <w:rPr>
          <w:rFonts w:ascii="Times New Roman" w:eastAsia="Times New Roman" w:hAnsi="Times New Roman" w:cs="Times New Roman"/>
        </w:rPr>
      </w:pP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К коммунальным услугам, предоставляемым населению по Будаговскому муниципаль</w:t>
      </w:r>
      <w:r w:rsidR="00402F07" w:rsidRPr="00F37B3F">
        <w:rPr>
          <w:rFonts w:ascii="Times New Roman" w:eastAsia="Times New Roman" w:hAnsi="Times New Roman" w:cs="Times New Roman"/>
        </w:rPr>
        <w:t>ному образован</w:t>
      </w:r>
      <w:r w:rsidRPr="00F37B3F">
        <w:rPr>
          <w:rFonts w:ascii="Times New Roman" w:eastAsia="Times New Roman" w:hAnsi="Times New Roman" w:cs="Times New Roman"/>
        </w:rPr>
        <w:t>ию и рассматриваемым в рамках Программы, относятся:</w:t>
      </w: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водоснабжение;</w:t>
      </w: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теплоснабжение;</w:t>
      </w: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электроснабжение.</w:t>
      </w:r>
    </w:p>
    <w:p w:rsidR="00402F07" w:rsidRPr="00F37B3F" w:rsidRDefault="00402F0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Водоотведение, горячее водоснабжение, газоснабжение на территории поселения отсутствует.</w:t>
      </w:r>
    </w:p>
    <w:p w:rsidR="00A11D95" w:rsidRPr="00F37B3F" w:rsidRDefault="00402F0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 xml:space="preserve">Характер потребления жилищно-коммунальных услуг в значительной степени </w:t>
      </w:r>
      <w:r w:rsidR="000B6DA7" w:rsidRPr="00F37B3F">
        <w:rPr>
          <w:rFonts w:ascii="Times New Roman" w:eastAsia="Times New Roman" w:hAnsi="Times New Roman" w:cs="Times New Roman"/>
        </w:rPr>
        <w:t xml:space="preserve">зависит от </w:t>
      </w:r>
      <w:r w:rsidR="007E0325" w:rsidRPr="00F37B3F">
        <w:rPr>
          <w:rFonts w:ascii="Times New Roman" w:eastAsia="Times New Roman" w:hAnsi="Times New Roman" w:cs="Times New Roman"/>
        </w:rPr>
        <w:t>уровня благоустройства</w:t>
      </w:r>
      <w:r w:rsidRPr="00F37B3F">
        <w:rPr>
          <w:rFonts w:ascii="Times New Roman" w:eastAsia="Times New Roman" w:hAnsi="Times New Roman" w:cs="Times New Roman"/>
        </w:rPr>
        <w:t xml:space="preserve"> жилищного фонда</w:t>
      </w:r>
      <w:r w:rsidR="000B6DA7" w:rsidRPr="00F37B3F">
        <w:rPr>
          <w:rFonts w:ascii="Times New Roman" w:eastAsia="Times New Roman" w:hAnsi="Times New Roman" w:cs="Times New Roman"/>
        </w:rPr>
        <w:t>. Жилищный фонд в основном частный – 31,</w:t>
      </w:r>
      <w:r w:rsidR="007E0325" w:rsidRPr="00F37B3F">
        <w:rPr>
          <w:rFonts w:ascii="Times New Roman" w:eastAsia="Times New Roman" w:hAnsi="Times New Roman" w:cs="Times New Roman"/>
        </w:rPr>
        <w:t>6 тыс.кв.м., это индивидуальные жилые дома, в которых и</w:t>
      </w:r>
      <w:r w:rsidR="000B6DA7" w:rsidRPr="00F37B3F">
        <w:rPr>
          <w:rFonts w:ascii="Times New Roman" w:eastAsia="Times New Roman" w:hAnsi="Times New Roman" w:cs="Times New Roman"/>
        </w:rPr>
        <w:t xml:space="preserve">сточниками </w:t>
      </w:r>
      <w:r w:rsidR="007E0325" w:rsidRPr="00F37B3F">
        <w:rPr>
          <w:rFonts w:ascii="Times New Roman" w:eastAsia="Times New Roman" w:hAnsi="Times New Roman" w:cs="Times New Roman"/>
        </w:rPr>
        <w:t xml:space="preserve">теплоснабжения </w:t>
      </w:r>
      <w:r w:rsidR="000B6DA7" w:rsidRPr="00F37B3F">
        <w:rPr>
          <w:rFonts w:ascii="Times New Roman" w:eastAsia="Times New Roman" w:hAnsi="Times New Roman" w:cs="Times New Roman"/>
        </w:rPr>
        <w:t>являются индивидуальные печи</w:t>
      </w:r>
      <w:r w:rsidR="007E0325" w:rsidRPr="00F37B3F">
        <w:rPr>
          <w:rFonts w:ascii="Times New Roman" w:eastAsia="Times New Roman" w:hAnsi="Times New Roman" w:cs="Times New Roman"/>
        </w:rPr>
        <w:t>.</w:t>
      </w:r>
      <w:r w:rsidR="00F37B3F" w:rsidRPr="00F37B3F">
        <w:rPr>
          <w:rFonts w:ascii="Times New Roman" w:eastAsia="Times New Roman" w:hAnsi="Times New Roman" w:cs="Times New Roman"/>
        </w:rPr>
        <w:t xml:space="preserve"> Электроплитами (напольными) обеспечено 82% жилого фонда.</w:t>
      </w:r>
    </w:p>
    <w:p w:rsidR="007E0325" w:rsidRPr="00F37B3F" w:rsidRDefault="007E0325">
      <w:pPr>
        <w:spacing w:after="0" w:line="240" w:lineRule="auto"/>
        <w:ind w:firstLine="709"/>
        <w:jc w:val="both"/>
        <w:rPr>
          <w:rFonts w:ascii="Times New Roman" w:eastAsia="Times New Roman" w:hAnsi="Times New Roman" w:cs="Times New Roman"/>
        </w:rPr>
      </w:pPr>
    </w:p>
    <w:p w:rsidR="00A11D95" w:rsidRPr="00D0106F" w:rsidRDefault="00F37B3F" w:rsidP="00DD2C0A">
      <w:pPr>
        <w:spacing w:after="0" w:line="240" w:lineRule="auto"/>
        <w:jc w:val="center"/>
        <w:rPr>
          <w:rFonts w:ascii="Times New Roman" w:eastAsia="Times New Roman" w:hAnsi="Times New Roman" w:cs="Times New Roman"/>
          <w:b/>
        </w:rPr>
      </w:pPr>
      <w:r w:rsidRPr="00D0106F">
        <w:rPr>
          <w:rFonts w:ascii="Times New Roman" w:eastAsia="Times New Roman" w:hAnsi="Times New Roman" w:cs="Times New Roman"/>
          <w:b/>
        </w:rPr>
        <w:t>Холодное в</w:t>
      </w:r>
      <w:r w:rsidR="00506697" w:rsidRPr="00D0106F">
        <w:rPr>
          <w:rFonts w:ascii="Times New Roman" w:eastAsia="Times New Roman" w:hAnsi="Times New Roman" w:cs="Times New Roman"/>
          <w:b/>
        </w:rPr>
        <w:t>одоснабжение</w:t>
      </w:r>
    </w:p>
    <w:p w:rsidR="00F37B3F" w:rsidRPr="00F37B3F" w:rsidRDefault="00D0106F" w:rsidP="00F37B3F">
      <w:pPr>
        <w:keepLines/>
        <w:tabs>
          <w:tab w:val="left" w:pos="6877"/>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sidR="00F37B3F" w:rsidRPr="00F37B3F">
        <w:rPr>
          <w:rFonts w:ascii="Times New Roman CYR" w:hAnsi="Times New Roman CYR" w:cs="Times New Roman CYR"/>
        </w:rPr>
        <w:t>В целях улучшения жилищных условий и предоставления качественной услуги водоснабжения приоритетными задачами сельского поселения являются строительство новых водопроводных сетей, накопительных ёмкостей и скважин, а также ремонт существующих.</w:t>
      </w:r>
    </w:p>
    <w:p w:rsidR="00F37B3F" w:rsidRPr="00F37B3F" w:rsidRDefault="00F37B3F" w:rsidP="00F37B3F">
      <w:pPr>
        <w:keepLines/>
        <w:tabs>
          <w:tab w:val="left" w:pos="6877"/>
        </w:tabs>
        <w:autoSpaceDE w:val="0"/>
        <w:autoSpaceDN w:val="0"/>
        <w:adjustRightInd w:val="0"/>
        <w:spacing w:after="0" w:line="240" w:lineRule="auto"/>
        <w:jc w:val="both"/>
        <w:rPr>
          <w:rFonts w:ascii="Times New Roman CYR" w:hAnsi="Times New Roman CYR" w:cs="Times New Roman CYR"/>
        </w:rPr>
      </w:pPr>
      <w:r w:rsidRPr="00F37B3F">
        <w:rPr>
          <w:rFonts w:ascii="Times New Roman CYR" w:hAnsi="Times New Roman CYR" w:cs="Times New Roman CYR"/>
        </w:rPr>
        <w:t>Водоснабжение в поселении осуществляется по смешенной схеме.</w:t>
      </w:r>
    </w:p>
    <w:p w:rsidR="00A11D95" w:rsidRPr="00F37B3F" w:rsidRDefault="00A11D95">
      <w:pPr>
        <w:spacing w:after="0" w:line="240" w:lineRule="auto"/>
        <w:ind w:firstLine="709"/>
        <w:jc w:val="both"/>
        <w:rPr>
          <w:rFonts w:ascii="Times New Roman" w:eastAsia="Times New Roman" w:hAnsi="Times New Roman" w:cs="Times New Roman"/>
        </w:rPr>
      </w:pPr>
    </w:p>
    <w:p w:rsidR="00A11D95" w:rsidRPr="00F37B3F" w:rsidRDefault="00506697">
      <w:pPr>
        <w:spacing w:after="0" w:line="240" w:lineRule="auto"/>
        <w:jc w:val="both"/>
        <w:rPr>
          <w:rFonts w:ascii="Times New Roman" w:eastAsia="Times New Roman" w:hAnsi="Times New Roman" w:cs="Times New Roman"/>
        </w:rPr>
      </w:pPr>
      <w:r w:rsidRPr="00F37B3F">
        <w:rPr>
          <w:rFonts w:ascii="Times New Roman" w:eastAsia="Times New Roman" w:hAnsi="Times New Roman" w:cs="Times New Roman"/>
        </w:rPr>
        <w:t>В настоящее время источником хозяйственно-питьевого водоснабжения Будаговского сельского поселения являются подземные воды.</w:t>
      </w:r>
    </w:p>
    <w:p w:rsidR="00F37B3F" w:rsidRPr="00F37B3F" w:rsidRDefault="00F37B3F" w:rsidP="00F37B3F">
      <w:pPr>
        <w:keepLines/>
        <w:tabs>
          <w:tab w:val="left" w:pos="6877"/>
        </w:tabs>
        <w:autoSpaceDE w:val="0"/>
        <w:autoSpaceDN w:val="0"/>
        <w:adjustRightInd w:val="0"/>
        <w:spacing w:after="0" w:line="240" w:lineRule="auto"/>
        <w:jc w:val="both"/>
        <w:rPr>
          <w:rFonts w:ascii="Times New Roman CYR" w:hAnsi="Times New Roman CYR" w:cs="Times New Roman CYR"/>
        </w:rPr>
      </w:pPr>
      <w:r w:rsidRPr="00F37B3F">
        <w:rPr>
          <w:rFonts w:ascii="Times New Roman CYR" w:hAnsi="Times New Roman CYR" w:cs="Times New Roman CYR"/>
        </w:rPr>
        <w:t>Часть населения снабжаются водой из индивидуальных водозаборных скважин и личн</w:t>
      </w:r>
      <w:r w:rsidR="00D0106F">
        <w:rPr>
          <w:rFonts w:ascii="Times New Roman CYR" w:hAnsi="Times New Roman CYR" w:cs="Times New Roman CYR"/>
        </w:rPr>
        <w:t xml:space="preserve">ых колодцев, а часть населения </w:t>
      </w:r>
      <w:r w:rsidRPr="00F37B3F">
        <w:rPr>
          <w:rFonts w:ascii="Times New Roman CYR" w:hAnsi="Times New Roman CYR" w:cs="Times New Roman CYR"/>
        </w:rPr>
        <w:t>обеспечивается водой за счёт ряда водонапорных башен.</w:t>
      </w:r>
    </w:p>
    <w:p w:rsidR="00A11D95" w:rsidRPr="00F37B3F" w:rsidRDefault="00A11D95">
      <w:pPr>
        <w:spacing w:after="0" w:line="240" w:lineRule="auto"/>
        <w:jc w:val="both"/>
        <w:rPr>
          <w:rFonts w:ascii="Times New Roman" w:eastAsia="Times New Roman" w:hAnsi="Times New Roman" w:cs="Times New Roman"/>
        </w:rPr>
      </w:pPr>
    </w:p>
    <w:p w:rsidR="00A11D95" w:rsidRPr="00F37B3F" w:rsidRDefault="00506697">
      <w:pPr>
        <w:spacing w:after="0" w:line="240" w:lineRule="auto"/>
        <w:jc w:val="both"/>
        <w:rPr>
          <w:rFonts w:ascii="Times New Roman" w:eastAsia="Times New Roman" w:hAnsi="Times New Roman" w:cs="Times New Roman"/>
        </w:rPr>
      </w:pPr>
      <w:r w:rsidRPr="00F37B3F">
        <w:rPr>
          <w:rFonts w:ascii="Times New Roman" w:eastAsia="Times New Roman" w:hAnsi="Times New Roman" w:cs="Times New Roman"/>
        </w:rPr>
        <w:t xml:space="preserve">      На территории Будаговского муниципаль</w:t>
      </w:r>
      <w:r w:rsidR="00B70FB7">
        <w:rPr>
          <w:rFonts w:ascii="Times New Roman" w:eastAsia="Times New Roman" w:hAnsi="Times New Roman" w:cs="Times New Roman"/>
        </w:rPr>
        <w:t xml:space="preserve">ного образования действует </w:t>
      </w:r>
      <w:r w:rsidRPr="00F37B3F">
        <w:rPr>
          <w:rFonts w:ascii="Times New Roman" w:eastAsia="Times New Roman" w:hAnsi="Times New Roman" w:cs="Times New Roman"/>
        </w:rPr>
        <w:t xml:space="preserve"> 9 водонапорных башен:</w:t>
      </w:r>
    </w:p>
    <w:p w:rsidR="00A11D95" w:rsidRPr="00F37B3F" w:rsidRDefault="00506697">
      <w:pPr>
        <w:spacing w:after="0" w:line="240" w:lineRule="auto"/>
        <w:jc w:val="both"/>
        <w:rPr>
          <w:rFonts w:ascii="Times New Roman" w:eastAsia="Times New Roman" w:hAnsi="Times New Roman" w:cs="Times New Roman"/>
        </w:rPr>
      </w:pPr>
      <w:r w:rsidRPr="00F37B3F">
        <w:rPr>
          <w:rFonts w:ascii="Times New Roman" w:eastAsia="Times New Roman" w:hAnsi="Times New Roman" w:cs="Times New Roman"/>
        </w:rPr>
        <w:t>В с. Будагово – 6 водонапорных башен;</w:t>
      </w:r>
    </w:p>
    <w:p w:rsidR="00A11D95" w:rsidRPr="00F37B3F" w:rsidRDefault="00506697">
      <w:pPr>
        <w:spacing w:after="0" w:line="240" w:lineRule="auto"/>
        <w:jc w:val="both"/>
        <w:rPr>
          <w:rFonts w:ascii="Times New Roman" w:eastAsia="Times New Roman" w:hAnsi="Times New Roman" w:cs="Times New Roman"/>
        </w:rPr>
      </w:pPr>
      <w:r w:rsidRPr="00F37B3F">
        <w:rPr>
          <w:rFonts w:ascii="Times New Roman" w:eastAsia="Times New Roman" w:hAnsi="Times New Roman" w:cs="Times New Roman"/>
        </w:rPr>
        <w:t>В Д. Трактово-Курзан – 1 водонапорная башня,</w:t>
      </w:r>
    </w:p>
    <w:p w:rsidR="00A11D95" w:rsidRPr="00F37B3F" w:rsidRDefault="00D0106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д. Южный Кадуй – 1 </w:t>
      </w:r>
      <w:r w:rsidR="00506697" w:rsidRPr="00F37B3F">
        <w:rPr>
          <w:rFonts w:ascii="Times New Roman" w:eastAsia="Times New Roman" w:hAnsi="Times New Roman" w:cs="Times New Roman"/>
        </w:rPr>
        <w:t>водонапорная башня;</w:t>
      </w:r>
    </w:p>
    <w:p w:rsidR="00A11D95" w:rsidRPr="00F37B3F" w:rsidRDefault="00506697">
      <w:pPr>
        <w:spacing w:after="0" w:line="240" w:lineRule="auto"/>
        <w:jc w:val="both"/>
        <w:rPr>
          <w:rFonts w:ascii="Times New Roman" w:eastAsia="Times New Roman" w:hAnsi="Times New Roman" w:cs="Times New Roman"/>
        </w:rPr>
      </w:pPr>
      <w:r w:rsidRPr="00F37B3F">
        <w:rPr>
          <w:rFonts w:ascii="Times New Roman" w:eastAsia="Times New Roman" w:hAnsi="Times New Roman" w:cs="Times New Roman"/>
        </w:rPr>
        <w:t>В д. Северный Кадуй - 1 водонапорная башня.</w:t>
      </w:r>
    </w:p>
    <w:p w:rsidR="00A11D95" w:rsidRPr="00F37B3F" w:rsidRDefault="00A11D95">
      <w:pPr>
        <w:spacing w:after="0" w:line="240" w:lineRule="auto"/>
        <w:jc w:val="both"/>
        <w:rPr>
          <w:rFonts w:ascii="Times New Roman" w:eastAsia="Times New Roman" w:hAnsi="Times New Roman" w:cs="Times New Roman"/>
        </w:rPr>
      </w:pPr>
    </w:p>
    <w:tbl>
      <w:tblPr>
        <w:tblW w:w="0" w:type="auto"/>
        <w:tblInd w:w="-15" w:type="dxa"/>
        <w:tblCellMar>
          <w:left w:w="10" w:type="dxa"/>
          <w:right w:w="10" w:type="dxa"/>
        </w:tblCellMar>
        <w:tblLook w:val="04A0" w:firstRow="1" w:lastRow="0" w:firstColumn="1" w:lastColumn="0" w:noHBand="0" w:noVBand="1"/>
      </w:tblPr>
      <w:tblGrid>
        <w:gridCol w:w="628"/>
        <w:gridCol w:w="2135"/>
        <w:gridCol w:w="2665"/>
        <w:gridCol w:w="814"/>
        <w:gridCol w:w="1129"/>
        <w:gridCol w:w="945"/>
        <w:gridCol w:w="1129"/>
      </w:tblGrid>
      <w:tr w:rsidR="00A11D95" w:rsidRPr="00F37B3F">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rPr>
                <w:rFonts w:ascii="Times New Roman" w:eastAsia="Times New Roman" w:hAnsi="Times New Roman" w:cs="Times New Roman"/>
              </w:rPr>
            </w:pPr>
            <w:r w:rsidRPr="00F37B3F">
              <w:rPr>
                <w:rFonts w:ascii="Times New Roman" w:eastAsia="Times New Roman" w:hAnsi="Times New Roman" w:cs="Times New Roman"/>
              </w:rPr>
              <w:t>№</w:t>
            </w:r>
          </w:p>
          <w:p w:rsidR="00A11D95" w:rsidRPr="00F37B3F" w:rsidRDefault="00506697">
            <w:pPr>
              <w:spacing w:after="0" w:line="240" w:lineRule="auto"/>
              <w:jc w:val="center"/>
            </w:pPr>
            <w:r w:rsidRPr="00F37B3F">
              <w:rPr>
                <w:rFonts w:ascii="Times New Roman" w:eastAsia="Times New Roman" w:hAnsi="Times New Roman" w:cs="Times New Roman"/>
              </w:rPr>
              <w:t>п/п</w:t>
            </w:r>
          </w:p>
        </w:tc>
        <w:tc>
          <w:tcPr>
            <w:tcW w:w="2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tabs>
                <w:tab w:val="left" w:pos="10082"/>
              </w:tabs>
              <w:spacing w:after="0" w:line="240" w:lineRule="auto"/>
              <w:jc w:val="center"/>
            </w:pPr>
            <w:r w:rsidRPr="00F37B3F">
              <w:rPr>
                <w:rFonts w:ascii="Times New Roman" w:eastAsia="Times New Roman" w:hAnsi="Times New Roman" w:cs="Times New Roman"/>
              </w:rPr>
              <w:t>Наименование</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Адрес</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Год ввода</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Площадь, кв.м</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Кровля</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Стены</w:t>
            </w:r>
          </w:p>
        </w:tc>
      </w:tr>
      <w:tr w:rsidR="00A11D95" w:rsidRPr="00F37B3F">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1</w:t>
            </w:r>
          </w:p>
        </w:tc>
        <w:tc>
          <w:tcPr>
            <w:tcW w:w="2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Водонапорная башня</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д.</w:t>
            </w:r>
            <w:r w:rsidR="00D0106F">
              <w:rPr>
                <w:rFonts w:ascii="Times New Roman" w:eastAsia="Times New Roman" w:hAnsi="Times New Roman" w:cs="Times New Roman"/>
              </w:rPr>
              <w:t xml:space="preserve"> </w:t>
            </w:r>
            <w:r w:rsidRPr="00F37B3F">
              <w:rPr>
                <w:rFonts w:ascii="Times New Roman" w:eastAsia="Times New Roman" w:hAnsi="Times New Roman" w:cs="Times New Roman"/>
              </w:rPr>
              <w:t>Северный Кадуй, ул. Новая, 7</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1965</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56</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ind w:left="-743" w:firstLine="142"/>
              <w:jc w:val="center"/>
            </w:pPr>
            <w:r w:rsidRPr="00F37B3F">
              <w:rPr>
                <w:rFonts w:ascii="Times New Roman" w:eastAsia="Times New Roman" w:hAnsi="Times New Roman" w:cs="Times New Roman"/>
              </w:rPr>
              <w:t>шифер</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кирпич</w:t>
            </w:r>
          </w:p>
        </w:tc>
      </w:tr>
      <w:tr w:rsidR="00A11D95" w:rsidRPr="00F37B3F">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2</w:t>
            </w:r>
          </w:p>
        </w:tc>
        <w:tc>
          <w:tcPr>
            <w:tcW w:w="2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Водонапорная башня</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с. Будагово, ул. Транспортная, 25-а</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1948</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42</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шифер</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кирпич</w:t>
            </w:r>
          </w:p>
        </w:tc>
      </w:tr>
      <w:tr w:rsidR="00A11D95" w:rsidRPr="00F37B3F">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3</w:t>
            </w:r>
          </w:p>
        </w:tc>
        <w:tc>
          <w:tcPr>
            <w:tcW w:w="2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Водонапорная башня</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с. Будагово, ул. Ленина, 32</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2012</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25</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proofErr w:type="spellStart"/>
            <w:r w:rsidRPr="00F37B3F">
              <w:rPr>
                <w:rFonts w:ascii="Times New Roman" w:eastAsia="Times New Roman" w:hAnsi="Times New Roman" w:cs="Times New Roman"/>
              </w:rPr>
              <w:t>проф</w:t>
            </w:r>
            <w:proofErr w:type="spellEnd"/>
            <w:r w:rsidRPr="00F37B3F">
              <w:rPr>
                <w:rFonts w:ascii="Times New Roman" w:eastAsia="Times New Roman" w:hAnsi="Times New Roman" w:cs="Times New Roman"/>
              </w:rPr>
              <w:t>-лист</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брус</w:t>
            </w:r>
          </w:p>
        </w:tc>
      </w:tr>
      <w:tr w:rsidR="00A11D95" w:rsidRPr="00F37B3F">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4</w:t>
            </w:r>
          </w:p>
        </w:tc>
        <w:tc>
          <w:tcPr>
            <w:tcW w:w="2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Водонапорная башня</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с. Будагово, ул. Школьная, 11-Б</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1969</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36</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шифер</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кирпич</w:t>
            </w:r>
          </w:p>
        </w:tc>
      </w:tr>
      <w:tr w:rsidR="00A11D95" w:rsidRPr="00F37B3F">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5</w:t>
            </w:r>
          </w:p>
        </w:tc>
        <w:tc>
          <w:tcPr>
            <w:tcW w:w="2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Водонапорная башня</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с. Будагово, ул. Заводская, 11-б</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1972</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56</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шифер</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кирпич</w:t>
            </w:r>
          </w:p>
        </w:tc>
      </w:tr>
      <w:tr w:rsidR="00A11D95" w:rsidRPr="00F37B3F">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6</w:t>
            </w:r>
          </w:p>
        </w:tc>
        <w:tc>
          <w:tcPr>
            <w:tcW w:w="2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Водонапорная башня</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с. Будагово, ул. Ленина, 57-б</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1972</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25</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шифер</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бревно</w:t>
            </w:r>
          </w:p>
        </w:tc>
      </w:tr>
      <w:tr w:rsidR="00A11D95" w:rsidRPr="00F37B3F">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7</w:t>
            </w:r>
          </w:p>
        </w:tc>
        <w:tc>
          <w:tcPr>
            <w:tcW w:w="2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Водонапорная башня</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с. Будагово, ул. Лесная, 1</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1978</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42</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шифер</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брус</w:t>
            </w:r>
          </w:p>
        </w:tc>
      </w:tr>
      <w:tr w:rsidR="00A11D95" w:rsidRPr="00F37B3F">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8</w:t>
            </w:r>
          </w:p>
        </w:tc>
        <w:tc>
          <w:tcPr>
            <w:tcW w:w="2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Водонапорная башня</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д. Южный Кадуй, ул. Трактовая, 14-А</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1972</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25</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шифер</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rPr>
                <w:rFonts w:ascii="Times New Roman" w:eastAsia="Times New Roman" w:hAnsi="Times New Roman" w:cs="Times New Roman"/>
              </w:rPr>
            </w:pPr>
            <w:r w:rsidRPr="00F37B3F">
              <w:rPr>
                <w:rFonts w:ascii="Times New Roman" w:eastAsia="Times New Roman" w:hAnsi="Times New Roman" w:cs="Times New Roman"/>
              </w:rPr>
              <w:t>½-бетон</w:t>
            </w:r>
          </w:p>
          <w:p w:rsidR="00A11D95" w:rsidRPr="00F37B3F" w:rsidRDefault="00506697">
            <w:pPr>
              <w:spacing w:after="0" w:line="240" w:lineRule="auto"/>
              <w:jc w:val="center"/>
            </w:pPr>
            <w:r w:rsidRPr="00F37B3F">
              <w:rPr>
                <w:rFonts w:ascii="Times New Roman" w:eastAsia="Times New Roman" w:hAnsi="Times New Roman" w:cs="Times New Roman"/>
              </w:rPr>
              <w:t>½ брус</w:t>
            </w:r>
          </w:p>
        </w:tc>
      </w:tr>
      <w:tr w:rsidR="00A11D95" w:rsidRPr="00F37B3F">
        <w:trPr>
          <w:trHeight w:val="1"/>
        </w:trPr>
        <w:tc>
          <w:tcPr>
            <w:tcW w:w="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9</w:t>
            </w:r>
          </w:p>
        </w:tc>
        <w:tc>
          <w:tcPr>
            <w:tcW w:w="2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Водонапорная башня</w:t>
            </w:r>
          </w:p>
        </w:tc>
        <w:tc>
          <w:tcPr>
            <w:tcW w:w="3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д. Трактово-Курзан, ул. Трактовая, 32-А</w:t>
            </w: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1976</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25</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шифер</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брус</w:t>
            </w:r>
          </w:p>
        </w:tc>
      </w:tr>
    </w:tbl>
    <w:p w:rsidR="00A11D95" w:rsidRPr="00F37B3F" w:rsidRDefault="00A11D95">
      <w:pPr>
        <w:spacing w:after="0" w:line="240" w:lineRule="auto"/>
        <w:jc w:val="both"/>
        <w:rPr>
          <w:rFonts w:ascii="Times New Roman" w:eastAsia="Times New Roman" w:hAnsi="Times New Roman" w:cs="Times New Roman"/>
        </w:rPr>
      </w:pPr>
    </w:p>
    <w:p w:rsidR="00A11D95" w:rsidRPr="00F37B3F" w:rsidRDefault="00506697">
      <w:pPr>
        <w:spacing w:after="0" w:line="240" w:lineRule="auto"/>
        <w:jc w:val="center"/>
        <w:rPr>
          <w:rFonts w:ascii="Times New Roman" w:eastAsia="Times New Roman" w:hAnsi="Times New Roman" w:cs="Times New Roman"/>
          <w:b/>
        </w:rPr>
      </w:pPr>
      <w:r w:rsidRPr="00F37B3F">
        <w:rPr>
          <w:rFonts w:ascii="Times New Roman" w:eastAsia="Times New Roman" w:hAnsi="Times New Roman" w:cs="Times New Roman"/>
          <w:b/>
        </w:rPr>
        <w:t>Оборудование водонапорных башен</w:t>
      </w:r>
    </w:p>
    <w:p w:rsidR="00A11D95" w:rsidRPr="00F37B3F" w:rsidRDefault="00A11D95">
      <w:pPr>
        <w:spacing w:after="0" w:line="240" w:lineRule="auto"/>
        <w:jc w:val="center"/>
        <w:rPr>
          <w:rFonts w:ascii="Times New Roman" w:eastAsia="Times New Roman" w:hAnsi="Times New Roman" w:cs="Times New Roman"/>
          <w:b/>
        </w:rPr>
      </w:pPr>
    </w:p>
    <w:tbl>
      <w:tblPr>
        <w:tblW w:w="0" w:type="auto"/>
        <w:tblInd w:w="-15" w:type="dxa"/>
        <w:tblCellMar>
          <w:left w:w="10" w:type="dxa"/>
          <w:right w:w="10" w:type="dxa"/>
        </w:tblCellMar>
        <w:tblLook w:val="04A0" w:firstRow="1" w:lastRow="0" w:firstColumn="1" w:lastColumn="0" w:noHBand="0" w:noVBand="1"/>
      </w:tblPr>
      <w:tblGrid>
        <w:gridCol w:w="539"/>
        <w:gridCol w:w="2297"/>
        <w:gridCol w:w="1232"/>
        <w:gridCol w:w="1385"/>
        <w:gridCol w:w="1773"/>
        <w:gridCol w:w="1095"/>
        <w:gridCol w:w="1124"/>
      </w:tblGrid>
      <w:tr w:rsidR="00A11D95" w:rsidRPr="00F37B3F">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rPr>
                <w:rFonts w:ascii="Times New Roman" w:eastAsia="Times New Roman" w:hAnsi="Times New Roman" w:cs="Times New Roman"/>
              </w:rPr>
            </w:pPr>
            <w:r w:rsidRPr="00F37B3F">
              <w:rPr>
                <w:rFonts w:ascii="Times New Roman" w:eastAsia="Times New Roman" w:hAnsi="Times New Roman" w:cs="Times New Roman"/>
              </w:rPr>
              <w:t>№</w:t>
            </w:r>
          </w:p>
          <w:p w:rsidR="00A11D95" w:rsidRPr="00F37B3F" w:rsidRDefault="00506697">
            <w:pPr>
              <w:spacing w:after="0" w:line="240" w:lineRule="auto"/>
              <w:jc w:val="center"/>
            </w:pPr>
            <w:r w:rsidRPr="00F37B3F">
              <w:rPr>
                <w:rFonts w:ascii="Times New Roman" w:eastAsia="Times New Roman" w:hAnsi="Times New Roman" w:cs="Times New Roman"/>
              </w:rPr>
              <w:t>п/п</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Адрес водонапорной башни</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Глубина скважины</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Щит управления</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Диаметр трубы и количество труб</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Объем емкости</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Марка насоса</w:t>
            </w:r>
          </w:p>
        </w:tc>
      </w:tr>
      <w:tr w:rsidR="00A11D95" w:rsidRPr="00F37B3F">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1</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д. Северный Кадуй, ул. Новая, 7</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65 м</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rPr>
                <w:rFonts w:ascii="Times New Roman" w:eastAsia="Times New Roman" w:hAnsi="Times New Roman" w:cs="Times New Roman"/>
              </w:rPr>
            </w:pPr>
            <w:r w:rsidRPr="00F37B3F">
              <w:rPr>
                <w:rFonts w:ascii="Times New Roman" w:eastAsia="Times New Roman" w:hAnsi="Times New Roman" w:cs="Times New Roman"/>
              </w:rPr>
              <w:t>Диаметр -63</w:t>
            </w:r>
          </w:p>
          <w:p w:rsidR="00A11D95" w:rsidRPr="00F37B3F" w:rsidRDefault="00506697">
            <w:pPr>
              <w:spacing w:after="0" w:line="240" w:lineRule="auto"/>
              <w:jc w:val="center"/>
            </w:pPr>
            <w:r w:rsidRPr="00F37B3F">
              <w:rPr>
                <w:rFonts w:ascii="Times New Roman" w:eastAsia="Times New Roman" w:hAnsi="Times New Roman" w:cs="Times New Roman"/>
              </w:rPr>
              <w:t>Кол-во - 6</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8 м3</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ЭЦВ -6</w:t>
            </w:r>
          </w:p>
        </w:tc>
      </w:tr>
      <w:tr w:rsidR="00A11D95" w:rsidRPr="00F37B3F">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2</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с. Будагово, ул. Транспортная, 25-а</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75м</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rPr>
                <w:rFonts w:ascii="Times New Roman" w:eastAsia="Times New Roman" w:hAnsi="Times New Roman" w:cs="Times New Roman"/>
              </w:rPr>
            </w:pPr>
            <w:r w:rsidRPr="00F37B3F">
              <w:rPr>
                <w:rFonts w:ascii="Times New Roman" w:eastAsia="Times New Roman" w:hAnsi="Times New Roman" w:cs="Times New Roman"/>
              </w:rPr>
              <w:t>Диаметр -63</w:t>
            </w:r>
          </w:p>
          <w:p w:rsidR="00A11D95" w:rsidRPr="00F37B3F" w:rsidRDefault="00506697">
            <w:pPr>
              <w:spacing w:after="0" w:line="240" w:lineRule="auto"/>
              <w:jc w:val="center"/>
            </w:pPr>
            <w:r w:rsidRPr="00F37B3F">
              <w:rPr>
                <w:rFonts w:ascii="Times New Roman" w:eastAsia="Times New Roman" w:hAnsi="Times New Roman" w:cs="Times New Roman"/>
              </w:rPr>
              <w:t>Кол-во - 7</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70 м3</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ЭЦВ -6</w:t>
            </w:r>
          </w:p>
        </w:tc>
      </w:tr>
      <w:tr w:rsidR="00A11D95" w:rsidRPr="00F37B3F">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3</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с. Будагово, ул. Ленина, 32</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95 м</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rPr>
                <w:rFonts w:ascii="Times New Roman" w:eastAsia="Times New Roman" w:hAnsi="Times New Roman" w:cs="Times New Roman"/>
              </w:rPr>
            </w:pPr>
            <w:r w:rsidRPr="00F37B3F">
              <w:rPr>
                <w:rFonts w:ascii="Times New Roman" w:eastAsia="Times New Roman" w:hAnsi="Times New Roman" w:cs="Times New Roman"/>
              </w:rPr>
              <w:t>Диаметр -63</w:t>
            </w:r>
          </w:p>
          <w:p w:rsidR="00A11D95" w:rsidRPr="00F37B3F" w:rsidRDefault="00506697">
            <w:pPr>
              <w:spacing w:after="0" w:line="240" w:lineRule="auto"/>
              <w:jc w:val="center"/>
            </w:pPr>
            <w:r w:rsidRPr="00F37B3F">
              <w:rPr>
                <w:rFonts w:ascii="Times New Roman" w:eastAsia="Times New Roman" w:hAnsi="Times New Roman" w:cs="Times New Roman"/>
              </w:rPr>
              <w:t>Кол-во - 8</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10 м3</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ЭЦВ -6</w:t>
            </w:r>
          </w:p>
        </w:tc>
      </w:tr>
      <w:tr w:rsidR="00A11D95" w:rsidRPr="00F37B3F">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4</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с. Будагово, ул. Школьная, 11-Б</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90 м</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rPr>
                <w:rFonts w:ascii="Times New Roman" w:eastAsia="Times New Roman" w:hAnsi="Times New Roman" w:cs="Times New Roman"/>
              </w:rPr>
            </w:pPr>
            <w:r w:rsidRPr="00F37B3F">
              <w:rPr>
                <w:rFonts w:ascii="Times New Roman" w:eastAsia="Times New Roman" w:hAnsi="Times New Roman" w:cs="Times New Roman"/>
              </w:rPr>
              <w:t>Диаметр -63</w:t>
            </w:r>
          </w:p>
          <w:p w:rsidR="00A11D95" w:rsidRPr="00F37B3F" w:rsidRDefault="00506697">
            <w:pPr>
              <w:spacing w:after="0" w:line="240" w:lineRule="auto"/>
              <w:jc w:val="center"/>
            </w:pPr>
            <w:r w:rsidRPr="00F37B3F">
              <w:rPr>
                <w:rFonts w:ascii="Times New Roman" w:eastAsia="Times New Roman" w:hAnsi="Times New Roman" w:cs="Times New Roman"/>
              </w:rPr>
              <w:t>Кол-во - 6</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24 м3</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ЭЦВ -6</w:t>
            </w:r>
          </w:p>
        </w:tc>
      </w:tr>
      <w:tr w:rsidR="00A11D95" w:rsidRPr="00F37B3F">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5</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с. Будагово, ул. Заводская, 11-б</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70 м</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rPr>
                <w:rFonts w:ascii="Times New Roman" w:eastAsia="Times New Roman" w:hAnsi="Times New Roman" w:cs="Times New Roman"/>
              </w:rPr>
            </w:pPr>
            <w:r w:rsidRPr="00F37B3F">
              <w:rPr>
                <w:rFonts w:ascii="Times New Roman" w:eastAsia="Times New Roman" w:hAnsi="Times New Roman" w:cs="Times New Roman"/>
              </w:rPr>
              <w:t>Диаметр -63</w:t>
            </w:r>
          </w:p>
          <w:p w:rsidR="00A11D95" w:rsidRPr="00F37B3F" w:rsidRDefault="00506697">
            <w:pPr>
              <w:spacing w:after="0" w:line="240" w:lineRule="auto"/>
              <w:jc w:val="center"/>
            </w:pPr>
            <w:r w:rsidRPr="00F37B3F">
              <w:rPr>
                <w:rFonts w:ascii="Times New Roman" w:eastAsia="Times New Roman" w:hAnsi="Times New Roman" w:cs="Times New Roman"/>
              </w:rPr>
              <w:t>Кол-во - 6</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10 м3</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ЭЦВ -6</w:t>
            </w:r>
          </w:p>
        </w:tc>
      </w:tr>
      <w:tr w:rsidR="00A11D95" w:rsidRPr="00F37B3F">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6</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с. Будагово, ул. Ленина, 57-б</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90 м</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rPr>
                <w:rFonts w:ascii="Times New Roman" w:eastAsia="Times New Roman" w:hAnsi="Times New Roman" w:cs="Times New Roman"/>
              </w:rPr>
            </w:pPr>
            <w:r w:rsidRPr="00F37B3F">
              <w:rPr>
                <w:rFonts w:ascii="Times New Roman" w:eastAsia="Times New Roman" w:hAnsi="Times New Roman" w:cs="Times New Roman"/>
              </w:rPr>
              <w:t>Диаметр -63</w:t>
            </w:r>
          </w:p>
          <w:p w:rsidR="00A11D95" w:rsidRPr="00F37B3F" w:rsidRDefault="00506697">
            <w:pPr>
              <w:spacing w:after="0" w:line="240" w:lineRule="auto"/>
              <w:jc w:val="center"/>
            </w:pPr>
            <w:r w:rsidRPr="00F37B3F">
              <w:rPr>
                <w:rFonts w:ascii="Times New Roman" w:eastAsia="Times New Roman" w:hAnsi="Times New Roman" w:cs="Times New Roman"/>
              </w:rPr>
              <w:t>Кол-во - 7</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8 м3</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ЭЦВ -6</w:t>
            </w:r>
          </w:p>
        </w:tc>
      </w:tr>
      <w:tr w:rsidR="00A11D95" w:rsidRPr="00F37B3F">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7</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с. Будагово, ул. Лесная, 1</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65 м</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rPr>
                <w:rFonts w:ascii="Times New Roman" w:eastAsia="Times New Roman" w:hAnsi="Times New Roman" w:cs="Times New Roman"/>
              </w:rPr>
            </w:pPr>
            <w:r w:rsidRPr="00F37B3F">
              <w:rPr>
                <w:rFonts w:ascii="Times New Roman" w:eastAsia="Times New Roman" w:hAnsi="Times New Roman" w:cs="Times New Roman"/>
              </w:rPr>
              <w:t>Диаметр -63</w:t>
            </w:r>
          </w:p>
          <w:p w:rsidR="00A11D95" w:rsidRPr="00F37B3F" w:rsidRDefault="00506697">
            <w:pPr>
              <w:spacing w:after="0" w:line="240" w:lineRule="auto"/>
              <w:jc w:val="center"/>
            </w:pPr>
            <w:r w:rsidRPr="00F37B3F">
              <w:rPr>
                <w:rFonts w:ascii="Times New Roman" w:eastAsia="Times New Roman" w:hAnsi="Times New Roman" w:cs="Times New Roman"/>
              </w:rPr>
              <w:t>Кол-во - 6</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10 м3</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ЭЦВ -6</w:t>
            </w:r>
          </w:p>
        </w:tc>
      </w:tr>
      <w:tr w:rsidR="00A11D95" w:rsidRPr="00F37B3F">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8</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д. Южный Кадуй, ул. Трактовая, 14-А</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70 м</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rPr>
                <w:rFonts w:ascii="Times New Roman" w:eastAsia="Times New Roman" w:hAnsi="Times New Roman" w:cs="Times New Roman"/>
              </w:rPr>
            </w:pPr>
            <w:r w:rsidRPr="00F37B3F">
              <w:rPr>
                <w:rFonts w:ascii="Times New Roman" w:eastAsia="Times New Roman" w:hAnsi="Times New Roman" w:cs="Times New Roman"/>
              </w:rPr>
              <w:t>Диаметр -63</w:t>
            </w:r>
          </w:p>
          <w:p w:rsidR="00A11D95" w:rsidRPr="00F37B3F" w:rsidRDefault="00506697">
            <w:pPr>
              <w:spacing w:after="0" w:line="240" w:lineRule="auto"/>
              <w:jc w:val="center"/>
            </w:pPr>
            <w:r w:rsidRPr="00F37B3F">
              <w:rPr>
                <w:rFonts w:ascii="Times New Roman" w:eastAsia="Times New Roman" w:hAnsi="Times New Roman" w:cs="Times New Roman"/>
              </w:rPr>
              <w:t>Кол-во - 6</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10 м3</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ЭЦВ -6</w:t>
            </w:r>
          </w:p>
        </w:tc>
      </w:tr>
      <w:tr w:rsidR="00A11D95" w:rsidRPr="00F37B3F">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9</w:t>
            </w:r>
          </w:p>
        </w:tc>
        <w:tc>
          <w:tcPr>
            <w:tcW w:w="2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д. Трактово-Курзан, ул. Трактовая, 32-А</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65 м</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rPr>
                <w:rFonts w:ascii="Times New Roman" w:eastAsia="Times New Roman" w:hAnsi="Times New Roman" w:cs="Times New Roman"/>
              </w:rPr>
            </w:pPr>
            <w:r w:rsidRPr="00F37B3F">
              <w:rPr>
                <w:rFonts w:ascii="Times New Roman" w:eastAsia="Times New Roman" w:hAnsi="Times New Roman" w:cs="Times New Roman"/>
              </w:rPr>
              <w:t>Диаметр -63</w:t>
            </w:r>
          </w:p>
          <w:p w:rsidR="00A11D95" w:rsidRPr="00F37B3F" w:rsidRDefault="00506697">
            <w:pPr>
              <w:spacing w:after="0" w:line="240" w:lineRule="auto"/>
              <w:jc w:val="center"/>
            </w:pPr>
            <w:r w:rsidRPr="00F37B3F">
              <w:rPr>
                <w:rFonts w:ascii="Times New Roman" w:eastAsia="Times New Roman" w:hAnsi="Times New Roman" w:cs="Times New Roman"/>
              </w:rPr>
              <w:t>Кол-во - 6</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10 м3</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ЭЦВ -6</w:t>
            </w:r>
          </w:p>
        </w:tc>
      </w:tr>
    </w:tbl>
    <w:p w:rsidR="00A11D95" w:rsidRPr="00F37B3F" w:rsidRDefault="00A11D95">
      <w:pPr>
        <w:spacing w:after="0" w:line="240" w:lineRule="auto"/>
        <w:jc w:val="center"/>
        <w:rPr>
          <w:rFonts w:ascii="Times New Roman" w:eastAsia="Times New Roman" w:hAnsi="Times New Roman" w:cs="Times New Roman"/>
          <w:b/>
        </w:rPr>
      </w:pPr>
    </w:p>
    <w:p w:rsidR="00A11D95" w:rsidRPr="00F37B3F" w:rsidRDefault="00A11D95">
      <w:pPr>
        <w:spacing w:after="0" w:line="240" w:lineRule="auto"/>
        <w:jc w:val="center"/>
        <w:rPr>
          <w:rFonts w:ascii="Times New Roman" w:eastAsia="Times New Roman" w:hAnsi="Times New Roman" w:cs="Times New Roman"/>
          <w:b/>
        </w:rPr>
      </w:pPr>
    </w:p>
    <w:p w:rsidR="00A11D95" w:rsidRPr="00F37B3F" w:rsidRDefault="00506697">
      <w:pPr>
        <w:spacing w:after="0" w:line="240" w:lineRule="auto"/>
        <w:jc w:val="center"/>
        <w:rPr>
          <w:rFonts w:ascii="Times New Roman" w:eastAsia="Times New Roman" w:hAnsi="Times New Roman" w:cs="Times New Roman"/>
          <w:b/>
        </w:rPr>
      </w:pPr>
      <w:r w:rsidRPr="00F37B3F">
        <w:rPr>
          <w:rFonts w:ascii="Times New Roman" w:eastAsia="Times New Roman" w:hAnsi="Times New Roman" w:cs="Times New Roman"/>
          <w:b/>
        </w:rPr>
        <w:t>Централизованное водоснабжение</w:t>
      </w:r>
    </w:p>
    <w:p w:rsidR="00A11D95" w:rsidRPr="00F37B3F" w:rsidRDefault="00A11D95">
      <w:pPr>
        <w:spacing w:after="0" w:line="240" w:lineRule="auto"/>
        <w:jc w:val="center"/>
        <w:rPr>
          <w:rFonts w:ascii="Times New Roman" w:eastAsia="Times New Roman" w:hAnsi="Times New Roman" w:cs="Times New Roman"/>
          <w:b/>
        </w:rPr>
      </w:pPr>
    </w:p>
    <w:p w:rsidR="00A11D95" w:rsidRPr="00F37B3F" w:rsidRDefault="00506697">
      <w:pPr>
        <w:spacing w:after="0" w:line="240" w:lineRule="auto"/>
        <w:jc w:val="both"/>
        <w:rPr>
          <w:rFonts w:ascii="Times New Roman" w:eastAsia="Times New Roman" w:hAnsi="Times New Roman" w:cs="Times New Roman"/>
        </w:rPr>
      </w:pPr>
      <w:r w:rsidRPr="00F37B3F">
        <w:rPr>
          <w:rFonts w:ascii="Times New Roman" w:eastAsia="Times New Roman" w:hAnsi="Times New Roman" w:cs="Times New Roman"/>
        </w:rPr>
        <w:t xml:space="preserve">      Централизованное водоснабжение с. Будагово осуществляется от муниципальной водозаборной скважины, которая обеспечивает водой жилые дома, общественные здания, а также служит источником обеспечения пожарной безопасности поселения. Скважина находится на расстоянии 223 метров от котельной.</w:t>
      </w:r>
    </w:p>
    <w:p w:rsidR="00A11D95" w:rsidRPr="00F37B3F" w:rsidRDefault="00506697">
      <w:pPr>
        <w:spacing w:after="0" w:line="240" w:lineRule="auto"/>
        <w:jc w:val="both"/>
        <w:rPr>
          <w:rFonts w:ascii="Times New Roman" w:eastAsia="Times New Roman" w:hAnsi="Times New Roman" w:cs="Times New Roman"/>
        </w:rPr>
      </w:pPr>
      <w:r w:rsidRPr="00F37B3F">
        <w:rPr>
          <w:rFonts w:ascii="Times New Roman" w:eastAsia="Times New Roman" w:hAnsi="Times New Roman" w:cs="Times New Roman"/>
        </w:rPr>
        <w:t xml:space="preserve">      Водонапорная скважина находится в водонапорной башне, которая была построена в 1969 году, сооружение кирпичное, кровля из шифера.</w:t>
      </w:r>
    </w:p>
    <w:p w:rsidR="00A11D95" w:rsidRPr="00F37B3F" w:rsidRDefault="00506697">
      <w:pPr>
        <w:spacing w:after="0" w:line="240" w:lineRule="auto"/>
        <w:jc w:val="both"/>
        <w:rPr>
          <w:rFonts w:ascii="Times New Roman" w:eastAsia="Times New Roman" w:hAnsi="Times New Roman" w:cs="Times New Roman"/>
        </w:rPr>
      </w:pPr>
      <w:r w:rsidRPr="00F37B3F">
        <w:rPr>
          <w:rFonts w:ascii="Times New Roman" w:eastAsia="Times New Roman" w:hAnsi="Times New Roman" w:cs="Times New Roman"/>
        </w:rPr>
        <w:t xml:space="preserve">     Источником водоснабжения и основным оборудованием водонапорной башни является глубинный насос, предназначенный для подъема воды из скважины с целью водоснабжения.</w:t>
      </w:r>
    </w:p>
    <w:p w:rsidR="00A11D95" w:rsidRPr="00F37B3F" w:rsidRDefault="00A11D95">
      <w:pPr>
        <w:spacing w:after="0" w:line="240" w:lineRule="auto"/>
        <w:jc w:val="both"/>
        <w:rPr>
          <w:rFonts w:ascii="Times New Roman" w:eastAsia="Times New Roman" w:hAnsi="Times New Roman" w:cs="Times New Roman"/>
        </w:rPr>
      </w:pPr>
    </w:p>
    <w:tbl>
      <w:tblPr>
        <w:tblW w:w="0" w:type="auto"/>
        <w:tblInd w:w="-15" w:type="dxa"/>
        <w:tblCellMar>
          <w:left w:w="10" w:type="dxa"/>
          <w:right w:w="10" w:type="dxa"/>
        </w:tblCellMar>
        <w:tblLook w:val="04A0" w:firstRow="1" w:lastRow="0" w:firstColumn="1" w:lastColumn="0" w:noHBand="0" w:noVBand="1"/>
      </w:tblPr>
      <w:tblGrid>
        <w:gridCol w:w="535"/>
        <w:gridCol w:w="2548"/>
        <w:gridCol w:w="2410"/>
        <w:gridCol w:w="2126"/>
        <w:gridCol w:w="1826"/>
      </w:tblGrid>
      <w:tr w:rsidR="00A11D95" w:rsidRPr="00F37B3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rPr>
                <w:rFonts w:ascii="Times New Roman" w:eastAsia="Times New Roman" w:hAnsi="Times New Roman" w:cs="Times New Roman"/>
              </w:rPr>
            </w:pPr>
            <w:r w:rsidRPr="00F37B3F">
              <w:rPr>
                <w:rFonts w:ascii="Times New Roman" w:eastAsia="Times New Roman" w:hAnsi="Times New Roman" w:cs="Times New Roman"/>
              </w:rPr>
              <w:t>№</w:t>
            </w:r>
          </w:p>
          <w:p w:rsidR="00A11D95" w:rsidRPr="00F37B3F" w:rsidRDefault="00506697">
            <w:pPr>
              <w:spacing w:after="0" w:line="240" w:lineRule="auto"/>
              <w:jc w:val="center"/>
            </w:pPr>
            <w:r w:rsidRPr="00F37B3F">
              <w:rPr>
                <w:rFonts w:ascii="Times New Roman" w:eastAsia="Times New Roman" w:hAnsi="Times New Roman" w:cs="Times New Roman"/>
              </w:rPr>
              <w:t>п/п</w:t>
            </w:r>
          </w:p>
        </w:tc>
        <w:tc>
          <w:tcPr>
            <w:tcW w:w="2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Поселение</w:t>
            </w:r>
          </w:p>
        </w:tc>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Наименование водонапорной башни, адрес</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Тип и размер электронасоса</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Протяженность сетей водоснабжения, м</w:t>
            </w:r>
          </w:p>
        </w:tc>
      </w:tr>
      <w:tr w:rsidR="00A11D95" w:rsidRPr="00F37B3F">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1.</w:t>
            </w:r>
          </w:p>
        </w:tc>
        <w:tc>
          <w:tcPr>
            <w:tcW w:w="2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rPr>
                <w:rFonts w:ascii="Times New Roman" w:eastAsia="Times New Roman" w:hAnsi="Times New Roman" w:cs="Times New Roman"/>
              </w:rPr>
            </w:pPr>
            <w:r w:rsidRPr="00F37B3F">
              <w:rPr>
                <w:rFonts w:ascii="Times New Roman" w:eastAsia="Times New Roman" w:hAnsi="Times New Roman" w:cs="Times New Roman"/>
              </w:rPr>
              <w:t>Будаговское сельское поселение</w:t>
            </w:r>
          </w:p>
          <w:p w:rsidR="00A11D95" w:rsidRPr="00F37B3F" w:rsidRDefault="00A11D95">
            <w:pPr>
              <w:spacing w:after="0" w:line="240" w:lineRule="auto"/>
              <w:jc w:val="center"/>
            </w:pPr>
          </w:p>
        </w:tc>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rPr>
                <w:rFonts w:ascii="Times New Roman" w:eastAsia="Times New Roman" w:hAnsi="Times New Roman" w:cs="Times New Roman"/>
              </w:rPr>
            </w:pPr>
            <w:r w:rsidRPr="00F37B3F">
              <w:rPr>
                <w:rFonts w:ascii="Times New Roman" w:eastAsia="Times New Roman" w:hAnsi="Times New Roman" w:cs="Times New Roman"/>
              </w:rPr>
              <w:t>с. Будагово,</w:t>
            </w:r>
          </w:p>
          <w:p w:rsidR="00A11D95" w:rsidRPr="00F37B3F" w:rsidRDefault="00506697">
            <w:pPr>
              <w:spacing w:after="0" w:line="240" w:lineRule="auto"/>
              <w:jc w:val="center"/>
            </w:pPr>
            <w:r w:rsidRPr="00F37B3F">
              <w:rPr>
                <w:rFonts w:ascii="Times New Roman" w:eastAsia="Times New Roman" w:hAnsi="Times New Roman" w:cs="Times New Roman"/>
              </w:rPr>
              <w:t>ул. Школьная, 11Б</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ЭЦВ-№6-10-85</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633</w:t>
            </w:r>
          </w:p>
        </w:tc>
      </w:tr>
    </w:tbl>
    <w:p w:rsidR="00A11D95" w:rsidRPr="00F37B3F" w:rsidRDefault="00A11D95">
      <w:pPr>
        <w:spacing w:after="0" w:line="240" w:lineRule="auto"/>
        <w:jc w:val="both"/>
        <w:rPr>
          <w:rFonts w:ascii="Times New Roman" w:eastAsia="Times New Roman" w:hAnsi="Times New Roman" w:cs="Times New Roman"/>
        </w:rPr>
      </w:pPr>
    </w:p>
    <w:p w:rsidR="00A11D95" w:rsidRPr="00F37B3F" w:rsidRDefault="00A11D95">
      <w:pPr>
        <w:spacing w:after="0" w:line="240" w:lineRule="auto"/>
        <w:jc w:val="both"/>
        <w:rPr>
          <w:rFonts w:ascii="Times New Roman" w:eastAsia="Times New Roman" w:hAnsi="Times New Roman" w:cs="Times New Roman"/>
        </w:rPr>
      </w:pPr>
    </w:p>
    <w:p w:rsidR="00A11D95" w:rsidRPr="00F37B3F" w:rsidRDefault="00A11D95">
      <w:pPr>
        <w:spacing w:after="0" w:line="240" w:lineRule="auto"/>
        <w:jc w:val="both"/>
        <w:rPr>
          <w:rFonts w:ascii="Times New Roman" w:eastAsia="Times New Roman" w:hAnsi="Times New Roman" w:cs="Times New Roman"/>
        </w:rPr>
      </w:pPr>
    </w:p>
    <w:p w:rsidR="00A11D95" w:rsidRPr="00F37B3F" w:rsidRDefault="00506697">
      <w:pPr>
        <w:spacing w:after="0" w:line="240" w:lineRule="auto"/>
        <w:jc w:val="both"/>
        <w:rPr>
          <w:rFonts w:ascii="Times New Roman" w:eastAsia="Times New Roman" w:hAnsi="Times New Roman" w:cs="Times New Roman"/>
        </w:rPr>
      </w:pPr>
      <w:r w:rsidRPr="00F37B3F">
        <w:rPr>
          <w:rFonts w:ascii="Times New Roman" w:eastAsia="Times New Roman" w:hAnsi="Times New Roman" w:cs="Times New Roman"/>
        </w:rPr>
        <w:t xml:space="preserve">      Глубинный насос опущен на глубину 50 метров, качает 10 кубов воды в час, высота до бака 14 метров, его емкость 24 кубометра, накачивается на 2/3, автоматически. Обогрев внутри водонапорной башни осуществляется от централизованного отопления.</w:t>
      </w:r>
    </w:p>
    <w:p w:rsidR="00A11D95" w:rsidRPr="00F37B3F" w:rsidRDefault="00506697">
      <w:pPr>
        <w:spacing w:after="0" w:line="240" w:lineRule="auto"/>
        <w:jc w:val="both"/>
        <w:rPr>
          <w:rFonts w:ascii="Times New Roman" w:eastAsia="Times New Roman" w:hAnsi="Times New Roman" w:cs="Times New Roman"/>
        </w:rPr>
      </w:pPr>
      <w:r w:rsidRPr="00F37B3F">
        <w:rPr>
          <w:rFonts w:ascii="Times New Roman" w:eastAsia="Times New Roman" w:hAnsi="Times New Roman" w:cs="Times New Roman"/>
        </w:rPr>
        <w:t xml:space="preserve">      В настоящее время водонапорная башня находится на обслуживании в МУСХП «Центральное».</w:t>
      </w:r>
    </w:p>
    <w:p w:rsidR="00A11D95" w:rsidRPr="00F37B3F" w:rsidRDefault="00A11D95">
      <w:pPr>
        <w:spacing w:after="0" w:line="240" w:lineRule="auto"/>
        <w:jc w:val="center"/>
        <w:rPr>
          <w:rFonts w:ascii="Times New Roman" w:eastAsia="Times New Roman" w:hAnsi="Times New Roman" w:cs="Times New Roman"/>
        </w:rPr>
      </w:pPr>
    </w:p>
    <w:p w:rsidR="00A11D95" w:rsidRPr="00F37B3F" w:rsidRDefault="00506697">
      <w:pPr>
        <w:spacing w:after="0" w:line="240" w:lineRule="auto"/>
        <w:jc w:val="center"/>
        <w:rPr>
          <w:rFonts w:ascii="Times New Roman" w:eastAsia="Times New Roman" w:hAnsi="Times New Roman" w:cs="Times New Roman"/>
          <w:b/>
        </w:rPr>
      </w:pPr>
      <w:r w:rsidRPr="00F37B3F">
        <w:rPr>
          <w:rFonts w:ascii="Times New Roman" w:eastAsia="Times New Roman" w:hAnsi="Times New Roman" w:cs="Times New Roman"/>
          <w:b/>
        </w:rPr>
        <w:t>Тарифы на холодную воду для МУСХП «Центральное».</w:t>
      </w:r>
    </w:p>
    <w:p w:rsidR="00A11D95" w:rsidRPr="00F37B3F" w:rsidRDefault="00A11D95">
      <w:pPr>
        <w:spacing w:after="0" w:line="240" w:lineRule="auto"/>
        <w:jc w:val="center"/>
        <w:rPr>
          <w:rFonts w:ascii="Times New Roman" w:eastAsia="Times New Roman" w:hAnsi="Times New Roman" w:cs="Times New Roman"/>
          <w:b/>
        </w:rPr>
      </w:pPr>
    </w:p>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 xml:space="preserve">      В соответствии с Приказом Службы по тарифам иркутской области от 25 августа 2014 года 363-спр, установлены следующие тарифы по холодному водоснабжению:</w:t>
      </w:r>
    </w:p>
    <w:p w:rsidR="00A11D95" w:rsidRPr="00F37B3F" w:rsidRDefault="00A11D95">
      <w:pPr>
        <w:spacing w:after="0" w:line="240" w:lineRule="auto"/>
        <w:rPr>
          <w:rFonts w:ascii="Times New Roman" w:eastAsia="Times New Roman" w:hAnsi="Times New Roman" w:cs="Times New Roman"/>
        </w:rPr>
      </w:pPr>
    </w:p>
    <w:p w:rsidR="00A11D95" w:rsidRPr="00F37B3F" w:rsidRDefault="00A11D95">
      <w:pPr>
        <w:spacing w:after="0" w:line="240" w:lineRule="auto"/>
        <w:rPr>
          <w:rFonts w:ascii="Times New Roman" w:eastAsia="Times New Roman" w:hAnsi="Times New Roman" w:cs="Times New Roman"/>
        </w:rPr>
      </w:pPr>
    </w:p>
    <w:tbl>
      <w:tblPr>
        <w:tblW w:w="0" w:type="auto"/>
        <w:tblInd w:w="-15" w:type="dxa"/>
        <w:tblCellMar>
          <w:left w:w="10" w:type="dxa"/>
          <w:right w:w="10" w:type="dxa"/>
        </w:tblCellMar>
        <w:tblLook w:val="04A0" w:firstRow="1" w:lastRow="0" w:firstColumn="1" w:lastColumn="0" w:noHBand="0" w:noVBand="1"/>
      </w:tblPr>
      <w:tblGrid>
        <w:gridCol w:w="696"/>
        <w:gridCol w:w="3641"/>
        <w:gridCol w:w="2961"/>
        <w:gridCol w:w="2147"/>
      </w:tblGrid>
      <w:tr w:rsidR="00A11D95" w:rsidRPr="00F37B3F">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rPr>
                <w:rFonts w:ascii="Times New Roman" w:eastAsia="Times New Roman" w:hAnsi="Times New Roman" w:cs="Times New Roman"/>
              </w:rPr>
            </w:pPr>
            <w:r w:rsidRPr="00F37B3F">
              <w:rPr>
                <w:rFonts w:ascii="Times New Roman" w:eastAsia="Times New Roman" w:hAnsi="Times New Roman" w:cs="Times New Roman"/>
              </w:rPr>
              <w:t>№</w:t>
            </w:r>
          </w:p>
          <w:p w:rsidR="00A11D95" w:rsidRPr="00F37B3F" w:rsidRDefault="00506697">
            <w:pPr>
              <w:spacing w:after="0" w:line="240" w:lineRule="auto"/>
              <w:jc w:val="center"/>
            </w:pPr>
            <w:r w:rsidRPr="00F37B3F">
              <w:rPr>
                <w:rFonts w:ascii="Times New Roman" w:eastAsia="Times New Roman" w:hAnsi="Times New Roman" w:cs="Times New Roman"/>
              </w:rPr>
              <w:t>п/п</w:t>
            </w:r>
          </w:p>
        </w:tc>
        <w:tc>
          <w:tcPr>
            <w:tcW w:w="3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Наименование предприятия</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Тариф (</w:t>
            </w:r>
            <w:proofErr w:type="spellStart"/>
            <w:r w:rsidRPr="00F37B3F">
              <w:rPr>
                <w:rFonts w:ascii="Times New Roman" w:eastAsia="Times New Roman" w:hAnsi="Times New Roman" w:cs="Times New Roman"/>
              </w:rPr>
              <w:t>руб</w:t>
            </w:r>
            <w:proofErr w:type="spellEnd"/>
            <w:r w:rsidRPr="00F37B3F">
              <w:rPr>
                <w:rFonts w:ascii="Times New Roman" w:eastAsia="Times New Roman" w:hAnsi="Times New Roman" w:cs="Times New Roman"/>
              </w:rPr>
              <w:t>/м3) НДС не облагается, для населения</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Тариф (</w:t>
            </w:r>
            <w:proofErr w:type="spellStart"/>
            <w:r w:rsidRPr="00F37B3F">
              <w:rPr>
                <w:rFonts w:ascii="Times New Roman" w:eastAsia="Times New Roman" w:hAnsi="Times New Roman" w:cs="Times New Roman"/>
              </w:rPr>
              <w:t>руб</w:t>
            </w:r>
            <w:proofErr w:type="spellEnd"/>
            <w:r w:rsidRPr="00F37B3F">
              <w:rPr>
                <w:rFonts w:ascii="Times New Roman" w:eastAsia="Times New Roman" w:hAnsi="Times New Roman" w:cs="Times New Roman"/>
              </w:rPr>
              <w:t>/м3) НДС не облагается, для прочих потребителей</w:t>
            </w:r>
          </w:p>
        </w:tc>
      </w:tr>
      <w:tr w:rsidR="00A11D95" w:rsidRPr="00F37B3F">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1</w:t>
            </w:r>
          </w:p>
        </w:tc>
        <w:tc>
          <w:tcPr>
            <w:tcW w:w="3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МУСХП «Центральное»</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60,72</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11D95" w:rsidRPr="00F37B3F" w:rsidRDefault="00506697">
            <w:pPr>
              <w:spacing w:after="0" w:line="240" w:lineRule="auto"/>
              <w:jc w:val="center"/>
            </w:pPr>
            <w:r w:rsidRPr="00F37B3F">
              <w:rPr>
                <w:rFonts w:ascii="Times New Roman" w:eastAsia="Times New Roman" w:hAnsi="Times New Roman" w:cs="Times New Roman"/>
              </w:rPr>
              <w:t>52,83</w:t>
            </w:r>
          </w:p>
        </w:tc>
      </w:tr>
    </w:tbl>
    <w:p w:rsidR="00A11D95" w:rsidRPr="00F37B3F" w:rsidRDefault="00A11D95">
      <w:pPr>
        <w:spacing w:after="0" w:line="240" w:lineRule="auto"/>
        <w:rPr>
          <w:rFonts w:ascii="Times New Roman" w:eastAsia="Times New Roman" w:hAnsi="Times New Roman" w:cs="Times New Roman"/>
        </w:rPr>
      </w:pPr>
    </w:p>
    <w:p w:rsidR="00DD2C0A" w:rsidRDefault="00DD2C0A" w:rsidP="00D0106F">
      <w:pPr>
        <w:spacing w:after="0" w:line="240" w:lineRule="auto"/>
        <w:ind w:firstLine="709"/>
        <w:jc w:val="center"/>
        <w:rPr>
          <w:rFonts w:ascii="Times New Roman" w:eastAsia="Times New Roman" w:hAnsi="Times New Roman" w:cs="Times New Roman"/>
          <w:b/>
        </w:rPr>
      </w:pPr>
    </w:p>
    <w:p w:rsidR="00DD2C0A" w:rsidRDefault="00DD2C0A" w:rsidP="00D0106F">
      <w:pPr>
        <w:spacing w:after="0" w:line="240" w:lineRule="auto"/>
        <w:ind w:firstLine="709"/>
        <w:jc w:val="center"/>
        <w:rPr>
          <w:rFonts w:ascii="Times New Roman" w:eastAsia="Times New Roman" w:hAnsi="Times New Roman" w:cs="Times New Roman"/>
          <w:b/>
        </w:rPr>
      </w:pPr>
    </w:p>
    <w:p w:rsidR="00A11D95" w:rsidRPr="00D0106F" w:rsidRDefault="00506697" w:rsidP="00D0106F">
      <w:pPr>
        <w:spacing w:after="0" w:line="240" w:lineRule="auto"/>
        <w:ind w:firstLine="709"/>
        <w:jc w:val="center"/>
        <w:rPr>
          <w:rFonts w:ascii="Times New Roman" w:eastAsia="Times New Roman" w:hAnsi="Times New Roman" w:cs="Times New Roman"/>
          <w:b/>
        </w:rPr>
      </w:pPr>
      <w:r w:rsidRPr="00D0106F">
        <w:rPr>
          <w:rFonts w:ascii="Times New Roman" w:eastAsia="Times New Roman" w:hAnsi="Times New Roman" w:cs="Times New Roman"/>
          <w:b/>
        </w:rPr>
        <w:t>Теплоснабжение</w:t>
      </w:r>
    </w:p>
    <w:p w:rsidR="00506697" w:rsidRPr="00F37B3F" w:rsidRDefault="00506697" w:rsidP="00506697">
      <w:pPr>
        <w:autoSpaceDE w:val="0"/>
        <w:autoSpaceDN w:val="0"/>
        <w:adjustRightInd w:val="0"/>
        <w:spacing w:after="0" w:line="240" w:lineRule="auto"/>
        <w:rPr>
          <w:rFonts w:ascii="Times New Roman CYR" w:hAnsi="Times New Roman CYR" w:cs="Times New Roman CYR"/>
        </w:rPr>
      </w:pPr>
      <w:r w:rsidRPr="00F37B3F">
        <w:rPr>
          <w:rFonts w:ascii="Times New Roman" w:hAnsi="Times New Roman" w:cs="Times New Roman"/>
        </w:rPr>
        <w:t xml:space="preserve">      </w:t>
      </w:r>
      <w:r w:rsidRPr="00F37B3F">
        <w:rPr>
          <w:rFonts w:ascii="Times New Roman CYR" w:hAnsi="Times New Roman CYR" w:cs="Times New Roman CYR"/>
        </w:rPr>
        <w:t>Теплоснабжение жилой и общественной застройки на территории Будаговского муниципального образования осуществляется по смешанной схеме. Индивидуальная жилая застройка и большая часть мелких общественных и коммунально-бытовых потребителей оборудованы печами на твердом топливе. Горячего водоснабжения у указанных потребителей нет.</w:t>
      </w:r>
    </w:p>
    <w:p w:rsidR="00506697" w:rsidRPr="00F37B3F" w:rsidRDefault="00506697" w:rsidP="00506697">
      <w:pPr>
        <w:autoSpaceDE w:val="0"/>
        <w:autoSpaceDN w:val="0"/>
        <w:adjustRightInd w:val="0"/>
        <w:spacing w:after="0" w:line="240" w:lineRule="auto"/>
        <w:rPr>
          <w:rFonts w:ascii="Times New Roman" w:hAnsi="Times New Roman" w:cs="Times New Roman"/>
        </w:rPr>
      </w:pPr>
    </w:p>
    <w:p w:rsidR="00506697" w:rsidRPr="00F37B3F" w:rsidRDefault="00506697" w:rsidP="00506697">
      <w:pPr>
        <w:autoSpaceDE w:val="0"/>
        <w:autoSpaceDN w:val="0"/>
        <w:adjustRightInd w:val="0"/>
        <w:spacing w:after="0" w:line="240" w:lineRule="auto"/>
        <w:rPr>
          <w:rFonts w:ascii="Times New Roman" w:hAnsi="Times New Roman" w:cs="Times New Roman"/>
        </w:rPr>
      </w:pPr>
      <w:r w:rsidRPr="00F37B3F">
        <w:rPr>
          <w:rFonts w:ascii="Times New Roman" w:hAnsi="Times New Roman" w:cs="Times New Roman"/>
        </w:rPr>
        <w:t xml:space="preserve">      </w:t>
      </w:r>
      <w:r w:rsidRPr="00F37B3F">
        <w:rPr>
          <w:rFonts w:ascii="Times New Roman CYR" w:hAnsi="Times New Roman CYR" w:cs="Times New Roman CYR"/>
        </w:rPr>
        <w:t xml:space="preserve">Часть многоквартирного жилого фонда, крупные общественные </w:t>
      </w:r>
      <w:r w:rsidR="00D0106F" w:rsidRPr="00F37B3F">
        <w:rPr>
          <w:rFonts w:ascii="Times New Roman CYR" w:hAnsi="Times New Roman CYR" w:cs="Times New Roman CYR"/>
        </w:rPr>
        <w:t>здания подключены</w:t>
      </w:r>
      <w:r w:rsidRPr="00F37B3F">
        <w:rPr>
          <w:rFonts w:ascii="Times New Roman CYR" w:hAnsi="Times New Roman CYR" w:cs="Times New Roman CYR"/>
        </w:rPr>
        <w:t xml:space="preserve"> к централизованной системе теплоснабжения, которая состоит из </w:t>
      </w:r>
      <w:r w:rsidR="00D0106F" w:rsidRPr="00F37B3F">
        <w:rPr>
          <w:rFonts w:ascii="Times New Roman CYR" w:hAnsi="Times New Roman CYR" w:cs="Times New Roman CYR"/>
        </w:rPr>
        <w:t>котельной и</w:t>
      </w:r>
      <w:r w:rsidRPr="00F37B3F">
        <w:rPr>
          <w:rFonts w:ascii="Times New Roman CYR" w:hAnsi="Times New Roman CYR" w:cs="Times New Roman CYR"/>
        </w:rPr>
        <w:t xml:space="preserve"> тепловых сетей. Эксплуатацию </w:t>
      </w:r>
      <w:r w:rsidR="00D0106F" w:rsidRPr="00F37B3F">
        <w:rPr>
          <w:rFonts w:ascii="Times New Roman CYR" w:hAnsi="Times New Roman CYR" w:cs="Times New Roman CYR"/>
        </w:rPr>
        <w:t>котельной и</w:t>
      </w:r>
      <w:r w:rsidRPr="00F37B3F">
        <w:rPr>
          <w:rFonts w:ascii="Times New Roman CYR" w:hAnsi="Times New Roman CYR" w:cs="Times New Roman CYR"/>
        </w:rPr>
        <w:t xml:space="preserve"> тепловых сетей на территории Будаговского сельского </w:t>
      </w:r>
      <w:r w:rsidR="00D0106F" w:rsidRPr="00F37B3F">
        <w:rPr>
          <w:rFonts w:ascii="Times New Roman CYR" w:hAnsi="Times New Roman CYR" w:cs="Times New Roman CYR"/>
        </w:rPr>
        <w:t>поселения осуществляет</w:t>
      </w:r>
      <w:r w:rsidRPr="00F37B3F">
        <w:rPr>
          <w:rFonts w:ascii="Times New Roman CYR" w:hAnsi="Times New Roman CYR" w:cs="Times New Roman CYR"/>
        </w:rPr>
        <w:t xml:space="preserve"> МУСХП «Центральное».</w:t>
      </w:r>
    </w:p>
    <w:p w:rsidR="00506697" w:rsidRPr="00F37B3F" w:rsidRDefault="00506697" w:rsidP="00506697">
      <w:pPr>
        <w:autoSpaceDE w:val="0"/>
        <w:autoSpaceDN w:val="0"/>
        <w:adjustRightInd w:val="0"/>
        <w:spacing w:after="0" w:line="240" w:lineRule="auto"/>
        <w:rPr>
          <w:rFonts w:ascii="Times New Roman" w:hAnsi="Times New Roman" w:cs="Times New Roman"/>
        </w:rPr>
      </w:pPr>
    </w:p>
    <w:p w:rsidR="00506697" w:rsidRPr="00F37B3F" w:rsidRDefault="00506697" w:rsidP="00506697">
      <w:pPr>
        <w:autoSpaceDE w:val="0"/>
        <w:autoSpaceDN w:val="0"/>
        <w:adjustRightInd w:val="0"/>
        <w:spacing w:after="0" w:line="240" w:lineRule="auto"/>
        <w:rPr>
          <w:rFonts w:ascii="Times New Roman CYR" w:hAnsi="Times New Roman CYR" w:cs="Times New Roman CYR"/>
        </w:rPr>
      </w:pPr>
      <w:r w:rsidRPr="00F37B3F">
        <w:rPr>
          <w:rFonts w:ascii="Times New Roman" w:hAnsi="Times New Roman" w:cs="Times New Roman"/>
        </w:rPr>
        <w:t xml:space="preserve">      </w:t>
      </w:r>
      <w:r w:rsidRPr="00F37B3F">
        <w:rPr>
          <w:rFonts w:ascii="Times New Roman CYR" w:hAnsi="Times New Roman CYR" w:cs="Times New Roman CYR"/>
        </w:rPr>
        <w:t xml:space="preserve">Теплоснабжение производственных объектов, </w:t>
      </w:r>
      <w:r w:rsidR="00D0106F" w:rsidRPr="00F37B3F">
        <w:rPr>
          <w:rFonts w:ascii="Times New Roman CYR" w:hAnsi="Times New Roman CYR" w:cs="Times New Roman CYR"/>
        </w:rPr>
        <w:t>предприятий,</w:t>
      </w:r>
      <w:r w:rsidRPr="00F37B3F">
        <w:rPr>
          <w:rFonts w:ascii="Times New Roman CYR" w:hAnsi="Times New Roman CYR" w:cs="Times New Roman CYR"/>
        </w:rPr>
        <w:t xml:space="preserve"> расположенных на территории</w:t>
      </w:r>
    </w:p>
    <w:p w:rsidR="00506697" w:rsidRPr="00F37B3F" w:rsidRDefault="00506697" w:rsidP="00506697">
      <w:pPr>
        <w:autoSpaceDE w:val="0"/>
        <w:autoSpaceDN w:val="0"/>
        <w:adjustRightInd w:val="0"/>
        <w:spacing w:after="0" w:line="240" w:lineRule="auto"/>
        <w:rPr>
          <w:rFonts w:ascii="Times New Roman CYR" w:hAnsi="Times New Roman CYR" w:cs="Times New Roman CYR"/>
        </w:rPr>
      </w:pPr>
      <w:r w:rsidRPr="00F37B3F">
        <w:rPr>
          <w:rFonts w:ascii="Times New Roman CYR" w:hAnsi="Times New Roman CYR" w:cs="Times New Roman CYR"/>
        </w:rPr>
        <w:t xml:space="preserve">с. Будагово осуществляется от собственных котельных, размещенных на территориях предприятий, но существует и централизованная котельная, обеспечивающая тепловой </w:t>
      </w:r>
      <w:r w:rsidR="00D0106F" w:rsidRPr="00F37B3F">
        <w:rPr>
          <w:rFonts w:ascii="Times New Roman CYR" w:hAnsi="Times New Roman CYR" w:cs="Times New Roman CYR"/>
        </w:rPr>
        <w:t>энергией общественные</w:t>
      </w:r>
      <w:r w:rsidRPr="00F37B3F">
        <w:rPr>
          <w:rFonts w:ascii="Times New Roman CYR" w:hAnsi="Times New Roman CYR" w:cs="Times New Roman CYR"/>
        </w:rPr>
        <w:t xml:space="preserve"> здания и часть жилого фонда.</w:t>
      </w:r>
    </w:p>
    <w:p w:rsidR="00506697" w:rsidRPr="00F37B3F" w:rsidRDefault="00506697" w:rsidP="00506697">
      <w:pPr>
        <w:autoSpaceDE w:val="0"/>
        <w:autoSpaceDN w:val="0"/>
        <w:adjustRightInd w:val="0"/>
        <w:spacing w:after="0" w:line="240" w:lineRule="auto"/>
        <w:rPr>
          <w:rFonts w:ascii="Times New Roman" w:hAnsi="Times New Roman" w:cs="Times New Roman"/>
        </w:rPr>
      </w:pPr>
    </w:p>
    <w:p w:rsidR="00506697" w:rsidRPr="00F37B3F" w:rsidRDefault="00506697" w:rsidP="00506697">
      <w:pPr>
        <w:autoSpaceDE w:val="0"/>
        <w:autoSpaceDN w:val="0"/>
        <w:adjustRightInd w:val="0"/>
        <w:spacing w:after="0" w:line="240" w:lineRule="auto"/>
        <w:rPr>
          <w:rFonts w:ascii="Times New Roman" w:hAnsi="Times New Roman" w:cs="Times New Roman"/>
        </w:rPr>
      </w:pPr>
    </w:p>
    <w:tbl>
      <w:tblPr>
        <w:tblW w:w="0" w:type="auto"/>
        <w:tblInd w:w="-1172" w:type="dxa"/>
        <w:tblLayout w:type="fixed"/>
        <w:tblLook w:val="0000" w:firstRow="0" w:lastRow="0" w:firstColumn="0" w:lastColumn="0" w:noHBand="0" w:noVBand="0"/>
      </w:tblPr>
      <w:tblGrid>
        <w:gridCol w:w="567"/>
        <w:gridCol w:w="1964"/>
        <w:gridCol w:w="3424"/>
        <w:gridCol w:w="1133"/>
        <w:gridCol w:w="710"/>
        <w:gridCol w:w="710"/>
        <w:gridCol w:w="2690"/>
      </w:tblGrid>
      <w:tr w:rsidR="00506697" w:rsidRPr="00F37B3F">
        <w:trPr>
          <w:trHeight w:val="675"/>
        </w:trPr>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w:hAnsi="Times New Roman" w:cs="Times New Roman"/>
                <w:b/>
                <w:bCs/>
                <w:i/>
                <w:iCs/>
                <w:lang w:val="en-US"/>
              </w:rPr>
              <w:t>№</w:t>
            </w:r>
          </w:p>
        </w:tc>
        <w:tc>
          <w:tcPr>
            <w:tcW w:w="196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CYR" w:hAnsi="Times New Roman CYR" w:cs="Times New Roman CYR"/>
                <w:b/>
                <w:bCs/>
                <w:i/>
                <w:iCs/>
              </w:rPr>
              <w:t>Котельная</w:t>
            </w:r>
          </w:p>
        </w:tc>
        <w:tc>
          <w:tcPr>
            <w:tcW w:w="342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Times New Roman CYR" w:hAnsi="Times New Roman CYR" w:cs="Times New Roman CYR"/>
                <w:b/>
                <w:bCs/>
                <w:i/>
                <w:iCs/>
              </w:rPr>
            </w:pPr>
            <w:r w:rsidRPr="00F37B3F">
              <w:rPr>
                <w:rFonts w:ascii="Times New Roman CYR" w:hAnsi="Times New Roman CYR" w:cs="Times New Roman CYR"/>
                <w:b/>
                <w:bCs/>
                <w:i/>
                <w:iCs/>
              </w:rPr>
              <w:t>Отапливаемые объекты</w:t>
            </w:r>
          </w:p>
          <w:p w:rsidR="00506697" w:rsidRPr="00F37B3F" w:rsidRDefault="00506697" w:rsidP="00506697">
            <w:pPr>
              <w:autoSpaceDE w:val="0"/>
              <w:autoSpaceDN w:val="0"/>
              <w:adjustRightInd w:val="0"/>
              <w:spacing w:after="0" w:line="240" w:lineRule="auto"/>
              <w:jc w:val="center"/>
              <w:rPr>
                <w:rFonts w:ascii="Calibri" w:hAnsi="Calibri" w:cs="Calibri"/>
                <w:lang w:val="en-US"/>
              </w:rPr>
            </w:pPr>
          </w:p>
        </w:tc>
        <w:tc>
          <w:tcPr>
            <w:tcW w:w="113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Times New Roman CYR" w:hAnsi="Times New Roman CYR" w:cs="Times New Roman CYR"/>
                <w:b/>
                <w:bCs/>
                <w:i/>
                <w:iCs/>
              </w:rPr>
            </w:pPr>
            <w:r w:rsidRPr="00F37B3F">
              <w:rPr>
                <w:rFonts w:ascii="Times New Roman CYR" w:hAnsi="Times New Roman CYR" w:cs="Times New Roman CYR"/>
                <w:b/>
                <w:bCs/>
                <w:i/>
                <w:iCs/>
              </w:rPr>
              <w:t>Протяжен</w:t>
            </w:r>
          </w:p>
          <w:p w:rsidR="00506697" w:rsidRPr="00F37B3F" w:rsidRDefault="00506697" w:rsidP="00506697">
            <w:pPr>
              <w:autoSpaceDE w:val="0"/>
              <w:autoSpaceDN w:val="0"/>
              <w:adjustRightInd w:val="0"/>
              <w:spacing w:after="0" w:line="240" w:lineRule="auto"/>
              <w:jc w:val="center"/>
              <w:rPr>
                <w:rFonts w:ascii="Times New Roman CYR" w:hAnsi="Times New Roman CYR" w:cs="Times New Roman CYR"/>
                <w:b/>
                <w:bCs/>
                <w:i/>
                <w:iCs/>
              </w:rPr>
            </w:pPr>
            <w:proofErr w:type="spellStart"/>
            <w:r w:rsidRPr="00F37B3F">
              <w:rPr>
                <w:rFonts w:ascii="Times New Roman CYR" w:hAnsi="Times New Roman CYR" w:cs="Times New Roman CYR"/>
                <w:b/>
                <w:bCs/>
                <w:i/>
                <w:iCs/>
              </w:rPr>
              <w:t>ность</w:t>
            </w:r>
            <w:proofErr w:type="spellEnd"/>
            <w:r w:rsidRPr="00F37B3F">
              <w:rPr>
                <w:rFonts w:ascii="Times New Roman CYR" w:hAnsi="Times New Roman CYR" w:cs="Times New Roman CYR"/>
                <w:b/>
                <w:bCs/>
                <w:i/>
                <w:iCs/>
              </w:rPr>
              <w:t xml:space="preserve"> сетей (м)</w:t>
            </w:r>
          </w:p>
          <w:p w:rsidR="00506697" w:rsidRPr="00F37B3F" w:rsidRDefault="00506697" w:rsidP="00506697">
            <w:pPr>
              <w:autoSpaceDE w:val="0"/>
              <w:autoSpaceDN w:val="0"/>
              <w:adjustRightInd w:val="0"/>
              <w:spacing w:after="0" w:line="240" w:lineRule="auto"/>
              <w:jc w:val="center"/>
              <w:rPr>
                <w:rFonts w:ascii="Calibri" w:hAnsi="Calibri" w:cs="Calibri"/>
                <w:lang w:val="en-US"/>
              </w:rPr>
            </w:pPr>
          </w:p>
        </w:tc>
        <w:tc>
          <w:tcPr>
            <w:tcW w:w="14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Times New Roman CYR" w:hAnsi="Times New Roman CYR" w:cs="Times New Roman CYR"/>
                <w:b/>
                <w:bCs/>
                <w:i/>
                <w:iCs/>
              </w:rPr>
            </w:pPr>
            <w:r w:rsidRPr="00F37B3F">
              <w:rPr>
                <w:rFonts w:ascii="Times New Roman CYR" w:hAnsi="Times New Roman CYR" w:cs="Times New Roman CYR"/>
                <w:b/>
                <w:bCs/>
                <w:i/>
                <w:iCs/>
              </w:rPr>
              <w:t>Тип прокладки</w:t>
            </w:r>
          </w:p>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w:hAnsi="Times New Roman" w:cs="Times New Roman"/>
                <w:b/>
                <w:bCs/>
                <w:i/>
                <w:iCs/>
                <w:lang w:val="en-US"/>
              </w:rPr>
              <w:t>(</w:t>
            </w:r>
            <w:r w:rsidRPr="00F37B3F">
              <w:rPr>
                <w:rFonts w:ascii="Times New Roman CYR" w:hAnsi="Times New Roman CYR" w:cs="Times New Roman CYR"/>
                <w:b/>
                <w:bCs/>
                <w:i/>
                <w:iCs/>
              </w:rPr>
              <w:t>м)</w:t>
            </w:r>
          </w:p>
        </w:tc>
        <w:tc>
          <w:tcPr>
            <w:tcW w:w="269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CYR" w:hAnsi="Times New Roman CYR" w:cs="Times New Roman CYR"/>
                <w:b/>
                <w:bCs/>
                <w:i/>
                <w:iCs/>
              </w:rPr>
              <w:t>Обслуживающая организация</w:t>
            </w:r>
          </w:p>
        </w:tc>
      </w:tr>
      <w:tr w:rsidR="00506697" w:rsidRPr="00F37B3F">
        <w:trPr>
          <w:trHeight w:val="330"/>
        </w:trPr>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rPr>
                <w:rFonts w:ascii="Calibri" w:hAnsi="Calibri" w:cs="Calibri"/>
                <w:lang w:val="en-US"/>
              </w:rPr>
            </w:pPr>
          </w:p>
        </w:tc>
        <w:tc>
          <w:tcPr>
            <w:tcW w:w="1964" w:type="dxa"/>
            <w:vMerge/>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rPr>
                <w:rFonts w:ascii="Calibri" w:hAnsi="Calibri" w:cs="Calibri"/>
                <w:lang w:val="en-US"/>
              </w:rPr>
            </w:pPr>
          </w:p>
        </w:tc>
        <w:tc>
          <w:tcPr>
            <w:tcW w:w="3424" w:type="dxa"/>
            <w:vMerge/>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rPr>
                <w:rFonts w:ascii="Calibri" w:hAnsi="Calibri" w:cs="Calibri"/>
                <w:lang w:val="en-US"/>
              </w:rPr>
            </w:pPr>
          </w:p>
        </w:tc>
        <w:tc>
          <w:tcPr>
            <w:tcW w:w="1133" w:type="dxa"/>
            <w:vMerge/>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rPr>
                <w:rFonts w:ascii="Calibri" w:hAnsi="Calibri" w:cs="Calibri"/>
                <w:lang w:val="en-US"/>
              </w:rPr>
            </w:pPr>
          </w:p>
        </w:tc>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CYR" w:hAnsi="Times New Roman CYR" w:cs="Times New Roman CYR"/>
              </w:rPr>
              <w:t>Надземная</w:t>
            </w:r>
          </w:p>
        </w:tc>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CYR" w:hAnsi="Times New Roman CYR" w:cs="Times New Roman CYR"/>
              </w:rPr>
              <w:t>Подземная</w:t>
            </w:r>
          </w:p>
        </w:tc>
        <w:tc>
          <w:tcPr>
            <w:tcW w:w="2690" w:type="dxa"/>
            <w:vMerge/>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rPr>
                <w:rFonts w:ascii="Calibri" w:hAnsi="Calibri" w:cs="Calibri"/>
                <w:lang w:val="en-US"/>
              </w:rPr>
            </w:pPr>
          </w:p>
        </w:tc>
      </w:tr>
      <w:tr w:rsidR="00506697" w:rsidRPr="00F37B3F">
        <w:trPr>
          <w:trHeight w:val="1"/>
        </w:trPr>
        <w:tc>
          <w:tcPr>
            <w:tcW w:w="11198" w:type="dxa"/>
            <w:gridSpan w:val="7"/>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CYR" w:hAnsi="Times New Roman CYR" w:cs="Times New Roman CYR"/>
              </w:rPr>
              <w:t>Будаговское сельское поселение</w:t>
            </w:r>
          </w:p>
        </w:tc>
      </w:tr>
      <w:tr w:rsidR="00506697" w:rsidRPr="00F37B3F">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rPr>
                <w:rFonts w:ascii="Calibri" w:hAnsi="Calibri" w:cs="Calibri"/>
                <w:lang w:val="en-US"/>
              </w:rPr>
            </w:pPr>
            <w:r w:rsidRPr="00F37B3F">
              <w:rPr>
                <w:rFonts w:ascii="Times New Roman" w:hAnsi="Times New Roman" w:cs="Times New Roman"/>
                <w:lang w:val="en-US"/>
              </w:rPr>
              <w:t>1.</w:t>
            </w:r>
          </w:p>
        </w:tc>
        <w:tc>
          <w:tcPr>
            <w:tcW w:w="1964"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rPr>
                <w:rFonts w:ascii="Times New Roman CYR" w:hAnsi="Times New Roman CYR" w:cs="Times New Roman CYR"/>
              </w:rPr>
            </w:pPr>
            <w:r w:rsidRPr="00F37B3F">
              <w:rPr>
                <w:rFonts w:ascii="Times New Roman CYR" w:hAnsi="Times New Roman CYR" w:cs="Times New Roman CYR"/>
              </w:rPr>
              <w:t>Котельная</w:t>
            </w:r>
          </w:p>
          <w:p w:rsidR="00506697" w:rsidRPr="00F37B3F" w:rsidRDefault="00506697" w:rsidP="00506697">
            <w:pPr>
              <w:autoSpaceDE w:val="0"/>
              <w:autoSpaceDN w:val="0"/>
              <w:adjustRightInd w:val="0"/>
              <w:spacing w:after="0" w:line="240" w:lineRule="auto"/>
              <w:rPr>
                <w:rFonts w:ascii="Calibri" w:hAnsi="Calibri" w:cs="Calibri"/>
              </w:rPr>
            </w:pPr>
            <w:r w:rsidRPr="00F37B3F">
              <w:rPr>
                <w:rFonts w:ascii="Times New Roman CYR" w:hAnsi="Times New Roman CYR" w:cs="Times New Roman CYR"/>
              </w:rPr>
              <w:t>с. Будагово, ул. Рабочая, № 11А</w:t>
            </w:r>
          </w:p>
        </w:tc>
        <w:tc>
          <w:tcPr>
            <w:tcW w:w="3424"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rPr>
                <w:rFonts w:ascii="Times New Roman CYR" w:hAnsi="Times New Roman CYR" w:cs="Times New Roman CYR"/>
              </w:rPr>
            </w:pPr>
            <w:r w:rsidRPr="00F37B3F">
              <w:rPr>
                <w:rFonts w:ascii="Times New Roman CYR" w:hAnsi="Times New Roman CYR" w:cs="Times New Roman CYR"/>
              </w:rPr>
              <w:t xml:space="preserve">Здания Будаговской ЦРБ- амбулатория, стационар, гараж, прачечная, хоз. блок, гараж Администрации Будаговского сельского поселения, здание МОУ Будаговская </w:t>
            </w:r>
            <w:proofErr w:type="spellStart"/>
            <w:r w:rsidRPr="00F37B3F">
              <w:rPr>
                <w:rFonts w:ascii="Times New Roman CYR" w:hAnsi="Times New Roman CYR" w:cs="Times New Roman CYR"/>
              </w:rPr>
              <w:t>общеобразова</w:t>
            </w:r>
            <w:proofErr w:type="spellEnd"/>
            <w:r w:rsidRPr="00F37B3F">
              <w:rPr>
                <w:rFonts w:ascii="Times New Roman CYR" w:hAnsi="Times New Roman CYR" w:cs="Times New Roman CYR"/>
              </w:rPr>
              <w:t>-</w:t>
            </w:r>
          </w:p>
          <w:p w:rsidR="00506697" w:rsidRPr="00F37B3F" w:rsidRDefault="00506697" w:rsidP="00506697">
            <w:pPr>
              <w:autoSpaceDE w:val="0"/>
              <w:autoSpaceDN w:val="0"/>
              <w:adjustRightInd w:val="0"/>
              <w:spacing w:after="0" w:line="240" w:lineRule="auto"/>
              <w:rPr>
                <w:rFonts w:ascii="Calibri" w:hAnsi="Calibri" w:cs="Calibri"/>
              </w:rPr>
            </w:pPr>
            <w:r w:rsidRPr="00F37B3F">
              <w:rPr>
                <w:rFonts w:ascii="Times New Roman CYR" w:hAnsi="Times New Roman CYR" w:cs="Times New Roman CYR"/>
              </w:rPr>
              <w:t>тельная школа, 8-квартирный жилой дом, 2-х квартирный жилой дом, квартира в 2-х квартирном жилом доме и жилой дом.</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w:hAnsi="Times New Roman" w:cs="Times New Roman"/>
                <w:lang w:val="en-US"/>
              </w:rPr>
              <w:t>809</w:t>
            </w:r>
          </w:p>
        </w:tc>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w:hAnsi="Times New Roman" w:cs="Times New Roman"/>
                <w:lang w:val="en-US"/>
              </w:rPr>
              <w:t>648</w:t>
            </w:r>
          </w:p>
        </w:tc>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w:hAnsi="Times New Roman" w:cs="Times New Roman"/>
                <w:lang w:val="en-US"/>
              </w:rPr>
              <w:t>161</w:t>
            </w:r>
          </w:p>
        </w:tc>
        <w:tc>
          <w:tcPr>
            <w:tcW w:w="2690"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B675FE" w:rsidP="00506697">
            <w:pPr>
              <w:autoSpaceDE w:val="0"/>
              <w:autoSpaceDN w:val="0"/>
              <w:adjustRightInd w:val="0"/>
              <w:spacing w:after="0" w:line="240" w:lineRule="auto"/>
              <w:jc w:val="center"/>
              <w:rPr>
                <w:rFonts w:ascii="Times New Roman" w:hAnsi="Times New Roman" w:cs="Times New Roman"/>
                <w:lang w:val="en-US"/>
              </w:rPr>
            </w:pPr>
            <w:r w:rsidRPr="00F37B3F">
              <w:rPr>
                <w:rFonts w:ascii="Times New Roman CYR" w:hAnsi="Times New Roman CYR" w:cs="Times New Roman CYR"/>
              </w:rPr>
              <w:t>МУСХП «Центральное»</w:t>
            </w:r>
          </w:p>
          <w:p w:rsidR="00506697" w:rsidRPr="00F37B3F" w:rsidRDefault="00506697" w:rsidP="00506697">
            <w:pPr>
              <w:autoSpaceDE w:val="0"/>
              <w:autoSpaceDN w:val="0"/>
              <w:adjustRightInd w:val="0"/>
              <w:spacing w:after="0" w:line="240" w:lineRule="auto"/>
              <w:jc w:val="center"/>
              <w:rPr>
                <w:rFonts w:ascii="Calibri" w:hAnsi="Calibri" w:cs="Calibri"/>
                <w:lang w:val="en-US"/>
              </w:rPr>
            </w:pPr>
          </w:p>
        </w:tc>
      </w:tr>
      <w:tr w:rsidR="00506697" w:rsidRPr="00F37B3F">
        <w:trPr>
          <w:trHeight w:val="383"/>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rPr>
                <w:rFonts w:ascii="Calibri" w:hAnsi="Calibri" w:cs="Calibri"/>
                <w:lang w:val="en-US"/>
              </w:rPr>
            </w:pPr>
          </w:p>
        </w:tc>
        <w:tc>
          <w:tcPr>
            <w:tcW w:w="1964"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rPr>
                <w:rFonts w:ascii="Calibri" w:hAnsi="Calibri" w:cs="Calibri"/>
                <w:lang w:val="en-US"/>
              </w:rPr>
            </w:pPr>
            <w:r w:rsidRPr="00F37B3F">
              <w:rPr>
                <w:rFonts w:ascii="Times New Roman CYR" w:hAnsi="Times New Roman CYR" w:cs="Times New Roman CYR"/>
              </w:rPr>
              <w:t>Итого:</w:t>
            </w:r>
          </w:p>
        </w:tc>
        <w:tc>
          <w:tcPr>
            <w:tcW w:w="3424"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rPr>
                <w:rFonts w:ascii="Calibri" w:hAnsi="Calibri" w:cs="Calibri"/>
                <w:lang w:val="en-US"/>
              </w:rPr>
            </w:pP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w:hAnsi="Times New Roman" w:cs="Times New Roman"/>
                <w:lang w:val="en-US"/>
              </w:rPr>
              <w:t>989</w:t>
            </w:r>
          </w:p>
        </w:tc>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w:hAnsi="Times New Roman" w:cs="Times New Roman"/>
                <w:lang w:val="en-US"/>
              </w:rPr>
              <w:t>648</w:t>
            </w:r>
          </w:p>
        </w:tc>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w:hAnsi="Times New Roman" w:cs="Times New Roman"/>
                <w:lang w:val="en-US"/>
              </w:rPr>
              <w:t>341</w:t>
            </w:r>
          </w:p>
        </w:tc>
        <w:tc>
          <w:tcPr>
            <w:tcW w:w="2690"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rPr>
                <w:rFonts w:ascii="Calibri" w:hAnsi="Calibri" w:cs="Calibri"/>
                <w:lang w:val="en-US"/>
              </w:rPr>
            </w:pPr>
          </w:p>
        </w:tc>
      </w:tr>
      <w:tr w:rsidR="00506697" w:rsidRPr="00F37B3F">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rPr>
                <w:rFonts w:ascii="Calibri" w:hAnsi="Calibri" w:cs="Calibri"/>
                <w:lang w:val="en-US"/>
              </w:rPr>
            </w:pPr>
          </w:p>
        </w:tc>
        <w:tc>
          <w:tcPr>
            <w:tcW w:w="1964"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rPr>
                <w:rFonts w:ascii="Calibri" w:hAnsi="Calibri" w:cs="Calibri"/>
                <w:lang w:val="en-US"/>
              </w:rPr>
            </w:pPr>
            <w:r w:rsidRPr="00F37B3F">
              <w:rPr>
                <w:rFonts w:ascii="Times New Roman CYR" w:hAnsi="Times New Roman CYR" w:cs="Times New Roman CYR"/>
              </w:rPr>
              <w:t>Всего:</w:t>
            </w:r>
          </w:p>
        </w:tc>
        <w:tc>
          <w:tcPr>
            <w:tcW w:w="3424"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rPr>
                <w:rFonts w:ascii="Calibri" w:hAnsi="Calibri" w:cs="Calibri"/>
                <w:lang w:val="en-US"/>
              </w:rPr>
            </w:pP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w:hAnsi="Times New Roman" w:cs="Times New Roman"/>
                <w:lang w:val="en-US"/>
              </w:rPr>
              <w:t>989</w:t>
            </w:r>
          </w:p>
        </w:tc>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w:hAnsi="Times New Roman" w:cs="Times New Roman"/>
                <w:lang w:val="en-US"/>
              </w:rPr>
              <w:t>648</w:t>
            </w:r>
          </w:p>
        </w:tc>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w:hAnsi="Times New Roman" w:cs="Times New Roman"/>
                <w:lang w:val="en-US"/>
              </w:rPr>
              <w:t>341</w:t>
            </w:r>
          </w:p>
        </w:tc>
        <w:tc>
          <w:tcPr>
            <w:tcW w:w="2690"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rPr>
                <w:rFonts w:ascii="Calibri" w:hAnsi="Calibri" w:cs="Calibri"/>
                <w:lang w:val="en-US"/>
              </w:rPr>
            </w:pPr>
          </w:p>
        </w:tc>
      </w:tr>
    </w:tbl>
    <w:p w:rsidR="00506697" w:rsidRPr="00F37B3F" w:rsidRDefault="00506697" w:rsidP="00506697">
      <w:pPr>
        <w:autoSpaceDE w:val="0"/>
        <w:autoSpaceDN w:val="0"/>
        <w:adjustRightInd w:val="0"/>
        <w:spacing w:after="0" w:line="240" w:lineRule="auto"/>
        <w:rPr>
          <w:rFonts w:ascii="Times New Roman" w:hAnsi="Times New Roman" w:cs="Times New Roman"/>
          <w:lang w:val="en-US"/>
        </w:rPr>
      </w:pPr>
    </w:p>
    <w:p w:rsidR="00506697" w:rsidRPr="00F37B3F" w:rsidRDefault="00506697" w:rsidP="00506697">
      <w:pPr>
        <w:autoSpaceDE w:val="0"/>
        <w:autoSpaceDN w:val="0"/>
        <w:adjustRightInd w:val="0"/>
        <w:spacing w:after="200" w:line="276" w:lineRule="auto"/>
        <w:jc w:val="center"/>
        <w:rPr>
          <w:rFonts w:ascii="Times New Roman CYR" w:hAnsi="Times New Roman CYR" w:cs="Times New Roman CYR"/>
          <w:b/>
          <w:bCs/>
        </w:rPr>
      </w:pPr>
      <w:r w:rsidRPr="00F37B3F">
        <w:rPr>
          <w:rFonts w:ascii="Times New Roman CYR" w:hAnsi="Times New Roman CYR" w:cs="Times New Roman CYR"/>
          <w:b/>
          <w:bCs/>
        </w:rPr>
        <w:t>Тарифы теплоснабжающей организации.</w:t>
      </w:r>
    </w:p>
    <w:tbl>
      <w:tblPr>
        <w:tblW w:w="0" w:type="auto"/>
        <w:tblInd w:w="-747" w:type="dxa"/>
        <w:tblLayout w:type="fixed"/>
        <w:tblLook w:val="0000" w:firstRow="0" w:lastRow="0" w:firstColumn="0" w:lastColumn="0" w:noHBand="0" w:noVBand="0"/>
      </w:tblPr>
      <w:tblGrid>
        <w:gridCol w:w="1514"/>
        <w:gridCol w:w="6842"/>
        <w:gridCol w:w="3879"/>
      </w:tblGrid>
      <w:tr w:rsidR="00506697" w:rsidRPr="00F37B3F" w:rsidTr="00B70FB7">
        <w:tc>
          <w:tcPr>
            <w:tcW w:w="151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Times New Roman" w:hAnsi="Times New Roman" w:cs="Times New Roman"/>
                <w:b/>
                <w:bCs/>
                <w:lang w:val="en-US"/>
              </w:rPr>
            </w:pPr>
            <w:r w:rsidRPr="00F37B3F">
              <w:rPr>
                <w:rFonts w:ascii="Times New Roman" w:hAnsi="Times New Roman" w:cs="Times New Roman"/>
                <w:b/>
                <w:bCs/>
                <w:lang w:val="en-US"/>
              </w:rPr>
              <w:t>№</w:t>
            </w:r>
          </w:p>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b/>
                <w:bCs/>
              </w:rPr>
              <w:t>п/п</w:t>
            </w:r>
          </w:p>
        </w:tc>
        <w:tc>
          <w:tcPr>
            <w:tcW w:w="1072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rPr>
            </w:pPr>
            <w:r w:rsidRPr="00F37B3F">
              <w:rPr>
                <w:rFonts w:ascii="Times New Roman CYR" w:hAnsi="Times New Roman CYR" w:cs="Times New Roman CYR"/>
                <w:b/>
                <w:bCs/>
              </w:rPr>
              <w:t>Реестр теплоснабжающих организаций на 2012 год</w:t>
            </w:r>
          </w:p>
        </w:tc>
      </w:tr>
      <w:tr w:rsidR="00506697" w:rsidRPr="00F37B3F" w:rsidTr="00B70FB7">
        <w:trPr>
          <w:trHeight w:val="280"/>
        </w:trPr>
        <w:tc>
          <w:tcPr>
            <w:tcW w:w="151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rPr>
                <w:rFonts w:ascii="Calibri" w:hAnsi="Calibri" w:cs="Calibri"/>
              </w:rPr>
            </w:pPr>
          </w:p>
        </w:tc>
        <w:tc>
          <w:tcPr>
            <w:tcW w:w="6841"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b/>
                <w:bCs/>
              </w:rPr>
              <w:t>Наименование предприятия</w:t>
            </w:r>
          </w:p>
        </w:tc>
        <w:tc>
          <w:tcPr>
            <w:tcW w:w="3879"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rPr>
            </w:pPr>
            <w:r w:rsidRPr="00F37B3F">
              <w:rPr>
                <w:rFonts w:ascii="Times New Roman CYR" w:hAnsi="Times New Roman CYR" w:cs="Times New Roman CYR"/>
                <w:b/>
                <w:bCs/>
              </w:rPr>
              <w:t>Тариф, с учетом передачи (руб.)</w:t>
            </w:r>
          </w:p>
        </w:tc>
      </w:tr>
      <w:tr w:rsidR="00506697" w:rsidRPr="00F37B3F" w:rsidTr="00B70FB7">
        <w:tc>
          <w:tcPr>
            <w:tcW w:w="835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rPr>
              <w:t>Тепловая энергия</w:t>
            </w:r>
          </w:p>
        </w:tc>
        <w:tc>
          <w:tcPr>
            <w:tcW w:w="3879"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both"/>
              <w:rPr>
                <w:rFonts w:ascii="Calibri" w:hAnsi="Calibri" w:cs="Calibri"/>
                <w:lang w:val="en-US"/>
              </w:rPr>
            </w:pPr>
          </w:p>
        </w:tc>
      </w:tr>
      <w:tr w:rsidR="00506697" w:rsidRPr="00F37B3F" w:rsidTr="00B70FB7">
        <w:trPr>
          <w:trHeight w:val="425"/>
        </w:trPr>
        <w:tc>
          <w:tcPr>
            <w:tcW w:w="1514"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both"/>
              <w:rPr>
                <w:rFonts w:ascii="Calibri" w:hAnsi="Calibri" w:cs="Calibri"/>
                <w:lang w:val="en-US"/>
              </w:rPr>
            </w:pPr>
            <w:r w:rsidRPr="00F37B3F">
              <w:rPr>
                <w:rFonts w:ascii="Times New Roman" w:hAnsi="Times New Roman" w:cs="Times New Roman"/>
                <w:lang w:val="en-US"/>
              </w:rPr>
              <w:t>1.</w:t>
            </w:r>
          </w:p>
        </w:tc>
        <w:tc>
          <w:tcPr>
            <w:tcW w:w="6841"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B675FE" w:rsidP="00506697">
            <w:pPr>
              <w:autoSpaceDE w:val="0"/>
              <w:autoSpaceDN w:val="0"/>
              <w:adjustRightInd w:val="0"/>
              <w:spacing w:after="0" w:line="240" w:lineRule="auto"/>
              <w:jc w:val="center"/>
              <w:rPr>
                <w:rFonts w:ascii="Calibri" w:hAnsi="Calibri" w:cs="Calibri"/>
                <w:lang w:val="en-US"/>
              </w:rPr>
            </w:pPr>
            <w:r w:rsidRPr="00F37B3F">
              <w:rPr>
                <w:rFonts w:ascii="Times New Roman CYR" w:hAnsi="Times New Roman CYR" w:cs="Times New Roman CYR"/>
              </w:rPr>
              <w:t>МУСХП «Центральное»</w:t>
            </w:r>
          </w:p>
        </w:tc>
        <w:tc>
          <w:tcPr>
            <w:tcW w:w="3879"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817,18</w:t>
            </w:r>
          </w:p>
        </w:tc>
      </w:tr>
    </w:tbl>
    <w:p w:rsidR="00506697" w:rsidRPr="00F37B3F" w:rsidRDefault="00506697" w:rsidP="00506697">
      <w:pPr>
        <w:autoSpaceDE w:val="0"/>
        <w:autoSpaceDN w:val="0"/>
        <w:adjustRightInd w:val="0"/>
        <w:spacing w:after="200" w:line="276" w:lineRule="auto"/>
        <w:jc w:val="center"/>
        <w:rPr>
          <w:rFonts w:ascii="Times New Roman" w:hAnsi="Times New Roman" w:cs="Times New Roman"/>
          <w:b/>
          <w:bCs/>
          <w:lang w:val="en-US"/>
        </w:rPr>
      </w:pPr>
    </w:p>
    <w:p w:rsidR="00506697" w:rsidRPr="00F37B3F" w:rsidRDefault="00506697" w:rsidP="00506697">
      <w:pPr>
        <w:autoSpaceDE w:val="0"/>
        <w:autoSpaceDN w:val="0"/>
        <w:adjustRightInd w:val="0"/>
        <w:spacing w:after="200" w:line="276" w:lineRule="auto"/>
        <w:jc w:val="center"/>
        <w:rPr>
          <w:rFonts w:ascii="Calibri" w:hAnsi="Calibri" w:cs="Calibri"/>
        </w:rPr>
      </w:pPr>
      <w:r w:rsidRPr="00F37B3F">
        <w:rPr>
          <w:rFonts w:ascii="Times New Roman CYR" w:hAnsi="Times New Roman CYR" w:cs="Times New Roman CYR"/>
          <w:b/>
          <w:bCs/>
        </w:rPr>
        <w:t xml:space="preserve">Площадь </w:t>
      </w:r>
      <w:r w:rsidR="00921088">
        <w:rPr>
          <w:rFonts w:ascii="Times New Roman CYR" w:hAnsi="Times New Roman CYR" w:cs="Times New Roman CYR"/>
          <w:b/>
          <w:bCs/>
        </w:rPr>
        <w:t>жилых</w:t>
      </w:r>
      <w:r w:rsidRPr="00F37B3F">
        <w:rPr>
          <w:rFonts w:ascii="Times New Roman CYR" w:hAnsi="Times New Roman CYR" w:cs="Times New Roman CYR"/>
          <w:b/>
          <w:bCs/>
        </w:rPr>
        <w:t xml:space="preserve"> фондов и приросты площади строительных фондов в соответствии с Генеральным планом Будаговского сельского поселения.</w:t>
      </w:r>
    </w:p>
    <w:p w:rsidR="00506697" w:rsidRPr="00F37B3F" w:rsidRDefault="00506697" w:rsidP="00506697">
      <w:pPr>
        <w:autoSpaceDE w:val="0"/>
        <w:autoSpaceDN w:val="0"/>
        <w:adjustRightInd w:val="0"/>
        <w:spacing w:after="0" w:line="240" w:lineRule="auto"/>
        <w:rPr>
          <w:rFonts w:ascii="Times New Roman CYR" w:hAnsi="Times New Roman CYR" w:cs="Times New Roman CYR"/>
        </w:rPr>
      </w:pPr>
      <w:r w:rsidRPr="00F37B3F">
        <w:rPr>
          <w:rFonts w:ascii="Times New Roman" w:hAnsi="Times New Roman" w:cs="Times New Roman"/>
        </w:rPr>
        <w:t xml:space="preserve">     </w:t>
      </w:r>
      <w:r w:rsidR="00921088">
        <w:rPr>
          <w:rFonts w:ascii="Times New Roman" w:hAnsi="Times New Roman" w:cs="Times New Roman"/>
        </w:rPr>
        <w:t xml:space="preserve">      </w:t>
      </w:r>
      <w:r w:rsidRPr="00F37B3F">
        <w:rPr>
          <w:rFonts w:ascii="Times New Roman" w:hAnsi="Times New Roman" w:cs="Times New Roman"/>
        </w:rPr>
        <w:t xml:space="preserve"> </w:t>
      </w:r>
      <w:r w:rsidRPr="00F37B3F">
        <w:rPr>
          <w:rFonts w:ascii="Times New Roman CYR" w:hAnsi="Times New Roman CYR" w:cs="Times New Roman CYR"/>
        </w:rPr>
        <w:t xml:space="preserve">Площадь </w:t>
      </w:r>
      <w:r w:rsidR="00921088">
        <w:rPr>
          <w:rFonts w:ascii="Times New Roman CYR" w:hAnsi="Times New Roman CYR" w:cs="Times New Roman CYR"/>
        </w:rPr>
        <w:t xml:space="preserve">жилых </w:t>
      </w:r>
      <w:r w:rsidR="00921088" w:rsidRPr="00F37B3F">
        <w:rPr>
          <w:rFonts w:ascii="Times New Roman CYR" w:hAnsi="Times New Roman CYR" w:cs="Times New Roman CYR"/>
        </w:rPr>
        <w:t>фондов,</w:t>
      </w:r>
      <w:r w:rsidRPr="00F37B3F">
        <w:rPr>
          <w:rFonts w:ascii="Times New Roman CYR" w:hAnsi="Times New Roman CYR" w:cs="Times New Roman CYR"/>
        </w:rPr>
        <w:t xml:space="preserve"> подключенных к цент</w:t>
      </w:r>
      <w:r w:rsidR="00921088">
        <w:rPr>
          <w:rFonts w:ascii="Times New Roman CYR" w:hAnsi="Times New Roman CYR" w:cs="Times New Roman CYR"/>
        </w:rPr>
        <w:t>ральной системе теплоснабжения с. Будагово по данным на 2014</w:t>
      </w:r>
      <w:r w:rsidRPr="00F37B3F">
        <w:rPr>
          <w:rFonts w:ascii="Times New Roman CYR" w:hAnsi="Times New Roman CYR" w:cs="Times New Roman CYR"/>
        </w:rPr>
        <w:t xml:space="preserve"> год составляет 989 квадратных метров. </w:t>
      </w:r>
    </w:p>
    <w:p w:rsidR="00506697" w:rsidRPr="00F37B3F" w:rsidRDefault="00506697" w:rsidP="00506697">
      <w:pPr>
        <w:autoSpaceDE w:val="0"/>
        <w:autoSpaceDN w:val="0"/>
        <w:adjustRightInd w:val="0"/>
        <w:spacing w:after="0" w:line="240" w:lineRule="auto"/>
        <w:jc w:val="both"/>
        <w:rPr>
          <w:rFonts w:ascii="Times New Roman CYR" w:hAnsi="Times New Roman CYR" w:cs="Times New Roman CYR"/>
        </w:rPr>
      </w:pPr>
      <w:r w:rsidRPr="00F37B3F">
        <w:rPr>
          <w:rFonts w:ascii="Times New Roman" w:hAnsi="Times New Roman" w:cs="Times New Roman"/>
        </w:rPr>
        <w:t xml:space="preserve">      </w:t>
      </w:r>
      <w:r w:rsidRPr="00F37B3F">
        <w:rPr>
          <w:rFonts w:ascii="Times New Roman CYR" w:hAnsi="Times New Roman CYR" w:cs="Times New Roman CYR"/>
        </w:rPr>
        <w:t xml:space="preserve">В состав жилого фонда с. Будагово входят: 2-х этажный 8-и </w:t>
      </w:r>
      <w:r w:rsidR="00921088" w:rsidRPr="00F37B3F">
        <w:rPr>
          <w:rFonts w:ascii="Times New Roman CYR" w:hAnsi="Times New Roman CYR" w:cs="Times New Roman CYR"/>
        </w:rPr>
        <w:t>квартирный дом</w:t>
      </w:r>
      <w:r w:rsidRPr="00F37B3F">
        <w:rPr>
          <w:rFonts w:ascii="Times New Roman CYR" w:hAnsi="Times New Roman CYR" w:cs="Times New Roman CYR"/>
        </w:rPr>
        <w:t>, один 2-х квартирный дом, один жилой дом, и одна квартира в 2-х квартирном доме. Также к центральной системе теплоснабжения подключены: МОУ Будаговская общеобразовательная школа, здания Будаговской ЦРБ, гараж Администрации Будаговского сельского поселения.</w:t>
      </w:r>
    </w:p>
    <w:p w:rsidR="00506697" w:rsidRPr="00F37B3F" w:rsidRDefault="00506697" w:rsidP="00506697">
      <w:pPr>
        <w:autoSpaceDE w:val="0"/>
        <w:autoSpaceDN w:val="0"/>
        <w:adjustRightInd w:val="0"/>
        <w:spacing w:after="0" w:line="240" w:lineRule="auto"/>
        <w:rPr>
          <w:rFonts w:ascii="Times New Roman CYR" w:hAnsi="Times New Roman CYR" w:cs="Times New Roman CYR"/>
        </w:rPr>
      </w:pPr>
      <w:r w:rsidRPr="00F37B3F">
        <w:rPr>
          <w:rFonts w:ascii="Times New Roman" w:hAnsi="Times New Roman" w:cs="Times New Roman"/>
        </w:rPr>
        <w:t xml:space="preserve">   </w:t>
      </w:r>
      <w:r w:rsidRPr="00F37B3F">
        <w:rPr>
          <w:rFonts w:ascii="Times New Roman CYR" w:hAnsi="Times New Roman CYR" w:cs="Times New Roman CYR"/>
        </w:rPr>
        <w:t>Приросты площади строительных фондов в соответствии с Генеральным планом Будаговского сельского поселения  существующих и планируемых к подключению к центральной системе теплоснабжения: в 2012 году – 59 кв.м., 2013 год-</w:t>
      </w:r>
      <w:r w:rsidR="00B675FE" w:rsidRPr="00F37B3F">
        <w:rPr>
          <w:rFonts w:ascii="Times New Roman CYR" w:hAnsi="Times New Roman CYR" w:cs="Times New Roman CYR"/>
        </w:rPr>
        <w:t>0 кв.м., 2014 год - 1101,27 кв.</w:t>
      </w:r>
      <w:r w:rsidRPr="00F37B3F">
        <w:rPr>
          <w:rFonts w:ascii="Times New Roman CYR" w:hAnsi="Times New Roman CYR" w:cs="Times New Roman CYR"/>
        </w:rPr>
        <w:t>.</w:t>
      </w:r>
    </w:p>
    <w:p w:rsidR="00506697" w:rsidRPr="00F37B3F" w:rsidRDefault="00506697" w:rsidP="00506697">
      <w:pPr>
        <w:autoSpaceDE w:val="0"/>
        <w:autoSpaceDN w:val="0"/>
        <w:adjustRightInd w:val="0"/>
        <w:spacing w:after="0" w:line="240" w:lineRule="auto"/>
        <w:rPr>
          <w:rFonts w:ascii="Times New Roman" w:hAnsi="Times New Roman" w:cs="Times New Roman"/>
        </w:rPr>
      </w:pPr>
    </w:p>
    <w:p w:rsidR="00506697" w:rsidRPr="00F37B3F" w:rsidRDefault="00506697" w:rsidP="00506697">
      <w:pPr>
        <w:autoSpaceDE w:val="0"/>
        <w:autoSpaceDN w:val="0"/>
        <w:adjustRightInd w:val="0"/>
        <w:spacing w:after="0" w:line="240" w:lineRule="auto"/>
        <w:jc w:val="center"/>
        <w:rPr>
          <w:rFonts w:ascii="Times New Roman CYR" w:hAnsi="Times New Roman CYR" w:cs="Times New Roman CYR"/>
          <w:b/>
          <w:bCs/>
        </w:rPr>
      </w:pPr>
      <w:r w:rsidRPr="00F37B3F">
        <w:rPr>
          <w:rFonts w:ascii="Times New Roman CYR" w:hAnsi="Times New Roman CYR" w:cs="Times New Roman CYR"/>
          <w:b/>
          <w:bCs/>
        </w:rPr>
        <w:t>Объемы потребления тепловой энергии.</w:t>
      </w:r>
    </w:p>
    <w:p w:rsidR="00506697" w:rsidRPr="00F37B3F" w:rsidRDefault="00506697" w:rsidP="00506697">
      <w:pPr>
        <w:autoSpaceDE w:val="0"/>
        <w:autoSpaceDN w:val="0"/>
        <w:adjustRightInd w:val="0"/>
        <w:spacing w:after="0" w:line="240" w:lineRule="auto"/>
        <w:rPr>
          <w:rFonts w:ascii="Times New Roman CYR" w:hAnsi="Times New Roman CYR" w:cs="Times New Roman CYR"/>
        </w:rPr>
      </w:pPr>
      <w:r w:rsidRPr="00F37B3F">
        <w:rPr>
          <w:rFonts w:ascii="Times New Roman" w:hAnsi="Times New Roman" w:cs="Times New Roman"/>
        </w:rPr>
        <w:t xml:space="preserve">      </w:t>
      </w:r>
      <w:r w:rsidRPr="00F37B3F">
        <w:rPr>
          <w:rFonts w:ascii="Times New Roman CYR" w:hAnsi="Times New Roman CYR" w:cs="Times New Roman CYR"/>
        </w:rPr>
        <w:t>Объемы потребления тепловой энер</w:t>
      </w:r>
      <w:r w:rsidR="00B675FE" w:rsidRPr="00F37B3F">
        <w:rPr>
          <w:rFonts w:ascii="Times New Roman CYR" w:hAnsi="Times New Roman CYR" w:cs="Times New Roman CYR"/>
        </w:rPr>
        <w:t>гии (мощности) по данным на 2014</w:t>
      </w:r>
      <w:r w:rsidRPr="00F37B3F">
        <w:rPr>
          <w:rFonts w:ascii="Times New Roman CYR" w:hAnsi="Times New Roman CYR" w:cs="Times New Roman CYR"/>
        </w:rPr>
        <w:t xml:space="preserve"> год (расчет произведен при расчетных температурах наружного воздуха -40 С) составляет  0,35 Гкал/час.</w:t>
      </w:r>
    </w:p>
    <w:p w:rsidR="00506697" w:rsidRPr="00F37B3F" w:rsidRDefault="00506697" w:rsidP="00506697">
      <w:pPr>
        <w:autoSpaceDE w:val="0"/>
        <w:autoSpaceDN w:val="0"/>
        <w:adjustRightInd w:val="0"/>
        <w:spacing w:after="200" w:line="276" w:lineRule="auto"/>
        <w:rPr>
          <w:rFonts w:ascii="Calibri" w:hAnsi="Calibri" w:cs="Calibri"/>
        </w:rPr>
      </w:pPr>
      <w:r w:rsidRPr="00F37B3F">
        <w:rPr>
          <w:rFonts w:ascii="Times New Roman CYR" w:hAnsi="Times New Roman CYR" w:cs="Times New Roman CYR"/>
        </w:rPr>
        <w:t>Приросты потребления тепловой энергии (мощности) и теплоносителя будут увеличены в соответствии с приростами строительных фондов: 2012 год – 0,35 Гкал/час, 2013 год- 0,35 Гкал/час, 2014 год – 0,75 Гкал/час, 2015 год – 0,95 Гкал/час, 2016 год – 0,95 Гкал/час.</w:t>
      </w:r>
    </w:p>
    <w:p w:rsidR="00506697" w:rsidRPr="00F37B3F" w:rsidRDefault="00506697" w:rsidP="00506697">
      <w:pPr>
        <w:autoSpaceDE w:val="0"/>
        <w:autoSpaceDN w:val="0"/>
        <w:adjustRightInd w:val="0"/>
        <w:spacing w:after="200" w:line="276" w:lineRule="auto"/>
        <w:jc w:val="center"/>
        <w:rPr>
          <w:rFonts w:ascii="Times New Roman CYR" w:hAnsi="Times New Roman CYR" w:cs="Times New Roman CYR"/>
          <w:b/>
          <w:bCs/>
        </w:rPr>
      </w:pPr>
      <w:r w:rsidRPr="00F37B3F">
        <w:rPr>
          <w:rFonts w:ascii="Times New Roman CYR" w:hAnsi="Times New Roman CYR" w:cs="Times New Roman CYR"/>
          <w:b/>
          <w:bCs/>
        </w:rPr>
        <w:t>Перспективные балансы располагаемой тепловой мощности источников тепловой энергии  и тепловой нагрузки потребителей.</w:t>
      </w:r>
    </w:p>
    <w:p w:rsidR="00506697" w:rsidRPr="00F37B3F" w:rsidRDefault="00506697" w:rsidP="00506697">
      <w:pPr>
        <w:autoSpaceDE w:val="0"/>
        <w:autoSpaceDN w:val="0"/>
        <w:adjustRightInd w:val="0"/>
        <w:spacing w:after="200" w:line="276" w:lineRule="auto"/>
        <w:rPr>
          <w:rFonts w:ascii="Times New Roman CYR" w:hAnsi="Times New Roman CYR" w:cs="Times New Roman CYR"/>
        </w:rPr>
      </w:pPr>
      <w:r w:rsidRPr="00F37B3F">
        <w:rPr>
          <w:rFonts w:ascii="Times New Roman CYR" w:hAnsi="Times New Roman CYR" w:cs="Times New Roman CYR"/>
        </w:rPr>
        <w:t>Описание существующих зон действия систем теплоснабжения, источников тепловой энергии.</w:t>
      </w:r>
    </w:p>
    <w:p w:rsidR="00506697" w:rsidRPr="00F37B3F" w:rsidRDefault="00506697" w:rsidP="00506697">
      <w:pPr>
        <w:autoSpaceDE w:val="0"/>
        <w:autoSpaceDN w:val="0"/>
        <w:adjustRightInd w:val="0"/>
        <w:spacing w:after="200" w:line="276" w:lineRule="auto"/>
        <w:rPr>
          <w:rFonts w:ascii="Times New Roman" w:hAnsi="Times New Roman" w:cs="Times New Roman"/>
        </w:rPr>
      </w:pPr>
    </w:p>
    <w:tbl>
      <w:tblPr>
        <w:tblW w:w="0" w:type="auto"/>
        <w:tblInd w:w="246" w:type="dxa"/>
        <w:tblLayout w:type="fixed"/>
        <w:tblLook w:val="0000" w:firstRow="0" w:lastRow="0" w:firstColumn="0" w:lastColumn="0" w:noHBand="0" w:noVBand="0"/>
      </w:tblPr>
      <w:tblGrid>
        <w:gridCol w:w="2492"/>
        <w:gridCol w:w="2290"/>
        <w:gridCol w:w="2276"/>
        <w:gridCol w:w="2263"/>
      </w:tblGrid>
      <w:tr w:rsidR="00506697" w:rsidRPr="00F37B3F">
        <w:trPr>
          <w:trHeight w:val="1"/>
        </w:trPr>
        <w:tc>
          <w:tcPr>
            <w:tcW w:w="932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rPr>
            </w:pPr>
            <w:r w:rsidRPr="00F37B3F">
              <w:rPr>
                <w:rFonts w:ascii="Times New Roman CYR" w:hAnsi="Times New Roman CYR" w:cs="Times New Roman CYR"/>
                <w:b/>
                <w:bCs/>
              </w:rPr>
              <w:t>Максимальное удаление точки подключения потребителей от источника тепловой энергии</w:t>
            </w:r>
          </w:p>
        </w:tc>
      </w:tr>
      <w:tr w:rsidR="00506697" w:rsidRPr="00F37B3F">
        <w:trPr>
          <w:trHeight w:val="1"/>
        </w:trPr>
        <w:tc>
          <w:tcPr>
            <w:tcW w:w="2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b/>
                <w:bCs/>
                <w:i/>
                <w:iCs/>
              </w:rPr>
              <w:t>на север</w:t>
            </w:r>
          </w:p>
        </w:tc>
        <w:tc>
          <w:tcPr>
            <w:tcW w:w="22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b/>
                <w:bCs/>
                <w:i/>
                <w:iCs/>
              </w:rPr>
              <w:t>на восток</w:t>
            </w:r>
          </w:p>
        </w:tc>
        <w:tc>
          <w:tcPr>
            <w:tcW w:w="2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b/>
                <w:bCs/>
                <w:i/>
                <w:iCs/>
              </w:rPr>
              <w:t>на юг</w:t>
            </w:r>
          </w:p>
        </w:tc>
        <w:tc>
          <w:tcPr>
            <w:tcW w:w="22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b/>
                <w:bCs/>
                <w:i/>
                <w:iCs/>
              </w:rPr>
              <w:t>на запад</w:t>
            </w:r>
          </w:p>
        </w:tc>
      </w:tr>
      <w:tr w:rsidR="00506697" w:rsidRPr="00F37B3F">
        <w:trPr>
          <w:trHeight w:val="1"/>
        </w:trPr>
        <w:tc>
          <w:tcPr>
            <w:tcW w:w="9321"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b/>
                <w:bCs/>
              </w:rPr>
              <w:t>Котельная с. Будагово</w:t>
            </w:r>
          </w:p>
        </w:tc>
      </w:tr>
      <w:tr w:rsidR="00506697" w:rsidRPr="00F37B3F">
        <w:trPr>
          <w:trHeight w:val="1"/>
        </w:trPr>
        <w:tc>
          <w:tcPr>
            <w:tcW w:w="2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w:t>
            </w:r>
          </w:p>
        </w:tc>
        <w:tc>
          <w:tcPr>
            <w:tcW w:w="22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148</w:t>
            </w:r>
            <w:r w:rsidRPr="00F37B3F">
              <w:rPr>
                <w:rFonts w:ascii="Times New Roman CYR" w:hAnsi="Times New Roman CYR" w:cs="Times New Roman CYR"/>
              </w:rPr>
              <w:t>м.</w:t>
            </w:r>
          </w:p>
        </w:tc>
        <w:tc>
          <w:tcPr>
            <w:tcW w:w="227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rPr>
                <w:rFonts w:ascii="Calibri" w:hAnsi="Calibri" w:cs="Calibri"/>
                <w:lang w:val="en-US"/>
              </w:rPr>
            </w:pPr>
            <w:r w:rsidRPr="00F37B3F">
              <w:rPr>
                <w:rFonts w:ascii="Times New Roman" w:hAnsi="Times New Roman" w:cs="Times New Roman"/>
                <w:lang w:val="en-US"/>
              </w:rPr>
              <w:t>100</w:t>
            </w:r>
            <w:r w:rsidRPr="00F37B3F">
              <w:rPr>
                <w:rFonts w:ascii="Times New Roman CYR" w:hAnsi="Times New Roman CYR" w:cs="Times New Roman CYR"/>
              </w:rPr>
              <w:t>м.</w:t>
            </w:r>
          </w:p>
        </w:tc>
        <w:tc>
          <w:tcPr>
            <w:tcW w:w="22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96</w:t>
            </w:r>
            <w:r w:rsidRPr="00F37B3F">
              <w:rPr>
                <w:rFonts w:ascii="Times New Roman CYR" w:hAnsi="Times New Roman CYR" w:cs="Times New Roman CYR"/>
              </w:rPr>
              <w:t>м.</w:t>
            </w:r>
          </w:p>
        </w:tc>
      </w:tr>
      <w:tr w:rsidR="00506697" w:rsidRPr="00F37B3F">
        <w:trPr>
          <w:trHeight w:val="1"/>
        </w:trPr>
        <w:tc>
          <w:tcPr>
            <w:tcW w:w="9321"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p>
        </w:tc>
      </w:tr>
    </w:tbl>
    <w:p w:rsidR="00506697" w:rsidRPr="00921088" w:rsidRDefault="00506697" w:rsidP="00506697">
      <w:pPr>
        <w:autoSpaceDE w:val="0"/>
        <w:autoSpaceDN w:val="0"/>
        <w:adjustRightInd w:val="0"/>
        <w:spacing w:after="200" w:line="276" w:lineRule="auto"/>
        <w:jc w:val="center"/>
        <w:rPr>
          <w:rFonts w:ascii="Times New Roman CYR" w:hAnsi="Times New Roman CYR" w:cs="Times New Roman CYR"/>
          <w:bCs/>
        </w:rPr>
      </w:pPr>
      <w:r w:rsidRPr="00921088">
        <w:rPr>
          <w:rFonts w:ascii="Times New Roman CYR" w:hAnsi="Times New Roman CYR" w:cs="Times New Roman CYR"/>
          <w:bCs/>
        </w:rPr>
        <w:t>Существующие значения установленной тепловой мощности основного оборудования источников тепловой энергии (в разрезе котельной).</w:t>
      </w:r>
    </w:p>
    <w:tbl>
      <w:tblPr>
        <w:tblW w:w="0" w:type="auto"/>
        <w:tblInd w:w="246" w:type="dxa"/>
        <w:tblLayout w:type="fixed"/>
        <w:tblLook w:val="0000" w:firstRow="0" w:lastRow="0" w:firstColumn="0" w:lastColumn="0" w:noHBand="0" w:noVBand="0"/>
      </w:tblPr>
      <w:tblGrid>
        <w:gridCol w:w="5798"/>
        <w:gridCol w:w="2160"/>
        <w:gridCol w:w="1620"/>
      </w:tblGrid>
      <w:tr w:rsidR="00506697" w:rsidRPr="00F37B3F">
        <w:trPr>
          <w:trHeight w:val="1"/>
        </w:trPr>
        <w:tc>
          <w:tcPr>
            <w:tcW w:w="57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b/>
                <w:bCs/>
              </w:rPr>
              <w:t>Наименование котельной, адрес</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Times New Roman CYR" w:hAnsi="Times New Roman CYR" w:cs="Times New Roman CYR"/>
                <w:b/>
                <w:bCs/>
              </w:rPr>
            </w:pPr>
            <w:r w:rsidRPr="00F37B3F">
              <w:rPr>
                <w:rFonts w:ascii="Times New Roman CYR" w:hAnsi="Times New Roman CYR" w:cs="Times New Roman CYR"/>
                <w:b/>
                <w:bCs/>
              </w:rPr>
              <w:t>Установленная</w:t>
            </w:r>
          </w:p>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b/>
                <w:bCs/>
              </w:rPr>
              <w:t>мощность (Гкал/ч)</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rPr>
                <w:rFonts w:ascii="Times New Roman CYR" w:hAnsi="Times New Roman CYR" w:cs="Times New Roman CYR"/>
                <w:b/>
                <w:bCs/>
              </w:rPr>
            </w:pPr>
            <w:r w:rsidRPr="00F37B3F">
              <w:rPr>
                <w:rFonts w:ascii="Times New Roman CYR" w:hAnsi="Times New Roman CYR" w:cs="Times New Roman CYR"/>
                <w:b/>
                <w:bCs/>
              </w:rPr>
              <w:t>Примечание</w:t>
            </w:r>
          </w:p>
          <w:p w:rsidR="00506697" w:rsidRPr="00F37B3F" w:rsidRDefault="00506697" w:rsidP="00506697">
            <w:pPr>
              <w:autoSpaceDE w:val="0"/>
              <w:autoSpaceDN w:val="0"/>
              <w:adjustRightInd w:val="0"/>
              <w:spacing w:after="200" w:line="276" w:lineRule="auto"/>
              <w:rPr>
                <w:rFonts w:ascii="Calibri" w:hAnsi="Calibri" w:cs="Calibri"/>
                <w:lang w:val="en-US"/>
              </w:rPr>
            </w:pPr>
          </w:p>
        </w:tc>
      </w:tr>
      <w:tr w:rsidR="00506697" w:rsidRPr="00F37B3F">
        <w:trPr>
          <w:trHeight w:val="1"/>
        </w:trPr>
        <w:tc>
          <w:tcPr>
            <w:tcW w:w="9578"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b/>
                <w:bCs/>
              </w:rPr>
              <w:t>Будаговское  сельское поселение</w:t>
            </w:r>
          </w:p>
        </w:tc>
      </w:tr>
      <w:tr w:rsidR="00506697" w:rsidRPr="00F37B3F">
        <w:trPr>
          <w:trHeight w:val="1"/>
        </w:trPr>
        <w:tc>
          <w:tcPr>
            <w:tcW w:w="5798"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both"/>
              <w:rPr>
                <w:rFonts w:ascii="Calibri" w:hAnsi="Calibri" w:cs="Calibri"/>
              </w:rPr>
            </w:pPr>
            <w:r w:rsidRPr="00F37B3F">
              <w:rPr>
                <w:rFonts w:ascii="Times New Roman CYR" w:hAnsi="Times New Roman CYR" w:cs="Times New Roman CYR"/>
              </w:rPr>
              <w:t>Котельная с. Будагово, ул. Рабочая, № 11А</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1,0</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rPr>
              <w:t>В работе</w:t>
            </w:r>
          </w:p>
        </w:tc>
      </w:tr>
    </w:tbl>
    <w:p w:rsidR="00506697" w:rsidRPr="00F37B3F" w:rsidRDefault="00506697" w:rsidP="00506697">
      <w:pPr>
        <w:autoSpaceDE w:val="0"/>
        <w:autoSpaceDN w:val="0"/>
        <w:adjustRightInd w:val="0"/>
        <w:spacing w:after="200" w:line="276" w:lineRule="auto"/>
        <w:jc w:val="both"/>
        <w:rPr>
          <w:rFonts w:ascii="Calibri" w:hAnsi="Calibri" w:cs="Calibri"/>
        </w:rPr>
      </w:pPr>
      <w:r w:rsidRPr="00F37B3F">
        <w:rPr>
          <w:rFonts w:ascii="Times New Roman" w:hAnsi="Times New Roman" w:cs="Times New Roman"/>
        </w:rPr>
        <w:t xml:space="preserve">      </w:t>
      </w:r>
      <w:r w:rsidRPr="00F37B3F">
        <w:rPr>
          <w:rFonts w:ascii="Times New Roman CYR" w:hAnsi="Times New Roman CYR" w:cs="Times New Roman CYR"/>
        </w:rPr>
        <w:t xml:space="preserve">Многоквартирный жилой фонд, учреждения бюджетной сферы подключены к централизованной системе теплоснабжения, которая состоит из котельной и тепловых сетей. Эксплуатацию котельной и тепловых сетей на территории  Будаговского сельского  поселения </w:t>
      </w:r>
      <w:r w:rsidR="00B675FE" w:rsidRPr="00F37B3F">
        <w:rPr>
          <w:rFonts w:ascii="Times New Roman CYR" w:hAnsi="Times New Roman CYR" w:cs="Times New Roman CYR"/>
        </w:rPr>
        <w:t>МУСХП «ЦЕНТРАЛЬНОЕ»</w:t>
      </w:r>
      <w:r w:rsidRPr="00F37B3F">
        <w:rPr>
          <w:rFonts w:ascii="Times New Roman" w:hAnsi="Times New Roman" w:cs="Times New Roman"/>
        </w:rPr>
        <w:t xml:space="preserve"> </w:t>
      </w:r>
      <w:r w:rsidRPr="00F37B3F">
        <w:rPr>
          <w:rFonts w:ascii="Times New Roman CYR" w:hAnsi="Times New Roman CYR" w:cs="Times New Roman CYR"/>
        </w:rPr>
        <w:t xml:space="preserve">является  теплоснабжающей организацией на территории муниципального образования.  </w:t>
      </w:r>
    </w:p>
    <w:p w:rsidR="00506697" w:rsidRPr="00F37B3F" w:rsidRDefault="00506697" w:rsidP="00506697">
      <w:pPr>
        <w:autoSpaceDE w:val="0"/>
        <w:autoSpaceDN w:val="0"/>
        <w:adjustRightInd w:val="0"/>
        <w:spacing w:after="200" w:line="276" w:lineRule="auto"/>
        <w:jc w:val="both"/>
        <w:rPr>
          <w:rFonts w:ascii="Calibri" w:hAnsi="Calibri" w:cs="Calibri"/>
        </w:rPr>
      </w:pPr>
      <w:r w:rsidRPr="00F37B3F">
        <w:rPr>
          <w:rFonts w:ascii="Times New Roman" w:hAnsi="Times New Roman" w:cs="Times New Roman"/>
        </w:rPr>
        <w:t xml:space="preserve">      </w:t>
      </w:r>
      <w:r w:rsidRPr="00F37B3F">
        <w:rPr>
          <w:rFonts w:ascii="Times New Roman CYR" w:hAnsi="Times New Roman CYR" w:cs="Times New Roman CYR"/>
        </w:rPr>
        <w:t>Теплоснабжение малоэтажной застройки  предлагается осуществлять от существующих автономных источников, а к системе теплоснабжения подключить находящиеся в радиусе эффективного теплоснабжения жилые дома.</w:t>
      </w:r>
    </w:p>
    <w:p w:rsidR="00506697" w:rsidRPr="00F37B3F" w:rsidRDefault="00506697" w:rsidP="00506697">
      <w:pPr>
        <w:autoSpaceDE w:val="0"/>
        <w:autoSpaceDN w:val="0"/>
        <w:adjustRightInd w:val="0"/>
        <w:spacing w:after="200" w:line="276" w:lineRule="auto"/>
        <w:jc w:val="both"/>
        <w:rPr>
          <w:rFonts w:ascii="Times New Roman CYR" w:hAnsi="Times New Roman CYR" w:cs="Times New Roman CYR"/>
        </w:rPr>
      </w:pPr>
      <w:r w:rsidRPr="00F37B3F">
        <w:rPr>
          <w:rFonts w:ascii="Times New Roman" w:hAnsi="Times New Roman" w:cs="Times New Roman"/>
        </w:rPr>
        <w:t xml:space="preserve">      </w:t>
      </w:r>
      <w:r w:rsidRPr="00F37B3F">
        <w:rPr>
          <w:rFonts w:ascii="Times New Roman CYR" w:hAnsi="Times New Roman CYR" w:cs="Times New Roman CYR"/>
        </w:rPr>
        <w:t>Теплоснабжение перспективных объектов – это строительство корпуса   детского сада на 60 мест, при этом не предполагается  строительства новых котельных. Объекты, которые планируется разместить вне зоны действия существующей котельной, предлагается осуществить от автономных источников.</w:t>
      </w:r>
    </w:p>
    <w:p w:rsidR="00506697" w:rsidRPr="00F37B3F" w:rsidRDefault="00506697" w:rsidP="00506697">
      <w:pPr>
        <w:autoSpaceDE w:val="0"/>
        <w:autoSpaceDN w:val="0"/>
        <w:adjustRightInd w:val="0"/>
        <w:spacing w:after="200" w:line="276" w:lineRule="auto"/>
        <w:jc w:val="both"/>
        <w:rPr>
          <w:rFonts w:ascii="Times New Roman CYR" w:hAnsi="Times New Roman CYR" w:cs="Times New Roman CYR"/>
        </w:rPr>
      </w:pPr>
      <w:r w:rsidRPr="00F37B3F">
        <w:rPr>
          <w:rFonts w:ascii="Times New Roman" w:hAnsi="Times New Roman" w:cs="Times New Roman"/>
        </w:rPr>
        <w:t xml:space="preserve">         </w:t>
      </w:r>
      <w:r w:rsidRPr="00F37B3F">
        <w:rPr>
          <w:rFonts w:ascii="Times New Roman CYR" w:hAnsi="Times New Roman CYR" w:cs="Times New Roman CYR"/>
        </w:rPr>
        <w:t xml:space="preserve">Горячее водоснабжение предлагается выполнить от </w:t>
      </w:r>
      <w:proofErr w:type="spellStart"/>
      <w:r w:rsidRPr="00F37B3F">
        <w:rPr>
          <w:rFonts w:ascii="Times New Roman CYR" w:hAnsi="Times New Roman CYR" w:cs="Times New Roman CYR"/>
        </w:rPr>
        <w:t>электро</w:t>
      </w:r>
      <w:proofErr w:type="spellEnd"/>
      <w:r w:rsidRPr="00F37B3F">
        <w:rPr>
          <w:rFonts w:ascii="Times New Roman CYR" w:hAnsi="Times New Roman CYR" w:cs="Times New Roman CYR"/>
        </w:rPr>
        <w:t xml:space="preserve"> - водонагревателей.</w:t>
      </w:r>
    </w:p>
    <w:p w:rsidR="00921088" w:rsidRDefault="00506697" w:rsidP="00921088">
      <w:pPr>
        <w:autoSpaceDE w:val="0"/>
        <w:autoSpaceDN w:val="0"/>
        <w:adjustRightInd w:val="0"/>
        <w:spacing w:after="200" w:line="276" w:lineRule="auto"/>
        <w:jc w:val="both"/>
        <w:rPr>
          <w:rFonts w:ascii="Times New Roman CYR" w:hAnsi="Times New Roman CYR" w:cs="Times New Roman CYR"/>
        </w:rPr>
      </w:pPr>
      <w:r w:rsidRPr="00F37B3F">
        <w:rPr>
          <w:rFonts w:ascii="Times New Roman" w:hAnsi="Times New Roman" w:cs="Times New Roman"/>
        </w:rPr>
        <w:t xml:space="preserve">        </w:t>
      </w:r>
      <w:r w:rsidRPr="00F37B3F">
        <w:rPr>
          <w:rFonts w:ascii="Times New Roman CYR" w:hAnsi="Times New Roman CYR" w:cs="Times New Roman CYR"/>
        </w:rPr>
        <w:t xml:space="preserve">При перекладке тепловых сетей, снабжающих теплом многоквартирную жилую застройку, предлагается прокладка их из стальных труб в индустриальной тепловой изоляции из </w:t>
      </w:r>
      <w:proofErr w:type="spellStart"/>
      <w:r w:rsidRPr="00F37B3F">
        <w:rPr>
          <w:rFonts w:ascii="Times New Roman CYR" w:hAnsi="Times New Roman CYR" w:cs="Times New Roman CYR"/>
        </w:rPr>
        <w:t>пенополиуре</w:t>
      </w:r>
      <w:r w:rsidR="00921088">
        <w:rPr>
          <w:rFonts w:ascii="Times New Roman CYR" w:hAnsi="Times New Roman CYR" w:cs="Times New Roman CYR"/>
        </w:rPr>
        <w:t>тана</w:t>
      </w:r>
      <w:proofErr w:type="spellEnd"/>
      <w:r w:rsidR="00921088">
        <w:rPr>
          <w:rFonts w:ascii="Times New Roman CYR" w:hAnsi="Times New Roman CYR" w:cs="Times New Roman CYR"/>
        </w:rPr>
        <w:t xml:space="preserve"> в полиэтиленовой оболочке.</w:t>
      </w:r>
    </w:p>
    <w:p w:rsidR="00506697" w:rsidRPr="00921088" w:rsidRDefault="00506697" w:rsidP="00921088">
      <w:pPr>
        <w:autoSpaceDE w:val="0"/>
        <w:autoSpaceDN w:val="0"/>
        <w:adjustRightInd w:val="0"/>
        <w:spacing w:after="200" w:line="276" w:lineRule="auto"/>
        <w:jc w:val="center"/>
        <w:rPr>
          <w:rFonts w:ascii="Times New Roman CYR" w:hAnsi="Times New Roman CYR" w:cs="Times New Roman CYR"/>
        </w:rPr>
      </w:pPr>
      <w:r w:rsidRPr="00F37B3F">
        <w:rPr>
          <w:rFonts w:ascii="Times New Roman CYR" w:hAnsi="Times New Roman CYR" w:cs="Times New Roman CYR"/>
          <w:b/>
          <w:bCs/>
        </w:rPr>
        <w:t>Описание существующих и перспективных зон действия индивидуальных источников тепловой энергии.</w:t>
      </w:r>
    </w:p>
    <w:p w:rsidR="00506697" w:rsidRPr="00F37B3F" w:rsidRDefault="00506697" w:rsidP="00506697">
      <w:pPr>
        <w:autoSpaceDE w:val="0"/>
        <w:autoSpaceDN w:val="0"/>
        <w:adjustRightInd w:val="0"/>
        <w:spacing w:after="200" w:line="276" w:lineRule="auto"/>
        <w:rPr>
          <w:rFonts w:ascii="Times New Roman CYR" w:hAnsi="Times New Roman CYR" w:cs="Times New Roman CYR"/>
        </w:rPr>
      </w:pPr>
      <w:r w:rsidRPr="00F37B3F">
        <w:rPr>
          <w:rFonts w:ascii="Times New Roman" w:hAnsi="Times New Roman" w:cs="Times New Roman"/>
        </w:rPr>
        <w:t xml:space="preserve">      </w:t>
      </w:r>
      <w:r w:rsidRPr="00F37B3F">
        <w:rPr>
          <w:rFonts w:ascii="Times New Roman CYR" w:hAnsi="Times New Roman CYR" w:cs="Times New Roman CYR"/>
        </w:rPr>
        <w:t>Район не  газифицирован. Поэтому большая часть индивидуальных жилых домов оборудовано отопительными печами, работающими на твердом топливе (дрова, отходы лесопиления - горбыль).</w:t>
      </w:r>
    </w:p>
    <w:p w:rsidR="00506697" w:rsidRPr="00F37B3F" w:rsidRDefault="00506697" w:rsidP="00506697">
      <w:pPr>
        <w:autoSpaceDE w:val="0"/>
        <w:autoSpaceDN w:val="0"/>
        <w:adjustRightInd w:val="0"/>
        <w:spacing w:after="200" w:line="276" w:lineRule="auto"/>
        <w:rPr>
          <w:rFonts w:ascii="Times New Roman CYR" w:hAnsi="Times New Roman CYR" w:cs="Times New Roman CYR"/>
        </w:rPr>
      </w:pPr>
      <w:r w:rsidRPr="00F37B3F">
        <w:rPr>
          <w:rFonts w:ascii="Times New Roman" w:hAnsi="Times New Roman" w:cs="Times New Roman"/>
        </w:rPr>
        <w:t xml:space="preserve">     </w:t>
      </w:r>
      <w:r w:rsidRPr="00F37B3F">
        <w:rPr>
          <w:rFonts w:ascii="Times New Roman CYR" w:hAnsi="Times New Roman CYR" w:cs="Times New Roman CYR"/>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506697" w:rsidRPr="00F37B3F" w:rsidRDefault="00506697" w:rsidP="00506697">
      <w:pPr>
        <w:autoSpaceDE w:val="0"/>
        <w:autoSpaceDN w:val="0"/>
        <w:adjustRightInd w:val="0"/>
        <w:spacing w:after="200" w:line="276" w:lineRule="auto"/>
        <w:jc w:val="center"/>
        <w:rPr>
          <w:rFonts w:ascii="Times New Roman CYR" w:hAnsi="Times New Roman CYR" w:cs="Times New Roman CYR"/>
          <w:b/>
          <w:bCs/>
        </w:rPr>
      </w:pPr>
      <w:r w:rsidRPr="00F37B3F">
        <w:rPr>
          <w:rFonts w:ascii="Times New Roman CYR" w:hAnsi="Times New Roman CYR" w:cs="Times New Roman CYR"/>
          <w:b/>
          <w:bCs/>
        </w:rPr>
        <w:t>Перспективные балансы тепловой мощности и тепловой нагрузки в перспективных зонах действия источников тепловой энергии.</w:t>
      </w:r>
    </w:p>
    <w:p w:rsidR="00506697" w:rsidRPr="00F37B3F" w:rsidRDefault="00506697" w:rsidP="00506697">
      <w:pPr>
        <w:autoSpaceDE w:val="0"/>
        <w:autoSpaceDN w:val="0"/>
        <w:adjustRightInd w:val="0"/>
        <w:spacing w:after="200" w:line="276" w:lineRule="auto"/>
        <w:rPr>
          <w:rFonts w:ascii="Times New Roman CYR" w:hAnsi="Times New Roman CYR" w:cs="Times New Roman CYR"/>
        </w:rPr>
      </w:pPr>
      <w:r w:rsidRPr="00F37B3F">
        <w:rPr>
          <w:rFonts w:ascii="Times New Roman" w:hAnsi="Times New Roman" w:cs="Times New Roman"/>
        </w:rPr>
        <w:t xml:space="preserve">      </w:t>
      </w:r>
      <w:r w:rsidRPr="00F37B3F">
        <w:rPr>
          <w:rFonts w:ascii="Times New Roman CYR" w:hAnsi="Times New Roman CYR" w:cs="Times New Roman CYR"/>
        </w:rPr>
        <w:t>В связи с увеличением тепловой нагрузки в перспективных зонах действия источников тепловой энергии планируется изменения  в существующей схеме  теплоснабжения.</w:t>
      </w:r>
    </w:p>
    <w:p w:rsidR="00506697" w:rsidRPr="00F37B3F" w:rsidRDefault="00506697" w:rsidP="00506697">
      <w:pPr>
        <w:autoSpaceDE w:val="0"/>
        <w:autoSpaceDN w:val="0"/>
        <w:adjustRightInd w:val="0"/>
        <w:spacing w:after="200" w:line="276" w:lineRule="auto"/>
        <w:rPr>
          <w:rFonts w:ascii="Times New Roman CYR" w:hAnsi="Times New Roman CYR" w:cs="Times New Roman CYR"/>
        </w:rPr>
      </w:pPr>
      <w:r w:rsidRPr="00F37B3F">
        <w:rPr>
          <w:rFonts w:ascii="Times New Roman CYR" w:hAnsi="Times New Roman CYR" w:cs="Times New Roman CYR"/>
        </w:rPr>
        <w:t>Общая располагаемая мощность снижается из-за использования угля с меньшей теплотой сгорания, чем у проектного топлива.</w:t>
      </w:r>
    </w:p>
    <w:p w:rsidR="00921088" w:rsidRDefault="00506697" w:rsidP="00921088">
      <w:pPr>
        <w:autoSpaceDE w:val="0"/>
        <w:autoSpaceDN w:val="0"/>
        <w:adjustRightInd w:val="0"/>
        <w:spacing w:after="200" w:line="276" w:lineRule="auto"/>
        <w:rPr>
          <w:rFonts w:ascii="Times New Roman CYR" w:hAnsi="Times New Roman CYR" w:cs="Times New Roman CYR"/>
        </w:rPr>
      </w:pPr>
      <w:r w:rsidRPr="00F37B3F">
        <w:rPr>
          <w:rFonts w:ascii="Times New Roman" w:hAnsi="Times New Roman" w:cs="Times New Roman"/>
        </w:rPr>
        <w:t xml:space="preserve"> </w:t>
      </w:r>
      <w:r w:rsidRPr="00F37B3F">
        <w:rPr>
          <w:rFonts w:ascii="Times New Roman CYR" w:hAnsi="Times New Roman CYR" w:cs="Times New Roman CYR"/>
        </w:rPr>
        <w:t>Общая установленная мощность основного  оборудования 1 Гк</w:t>
      </w:r>
      <w:r w:rsidR="00921088">
        <w:rPr>
          <w:rFonts w:ascii="Times New Roman CYR" w:hAnsi="Times New Roman CYR" w:cs="Times New Roman CYR"/>
        </w:rPr>
        <w:t>ал/ч ( 2 котла  по 0,5 Гкал/ч).</w:t>
      </w:r>
    </w:p>
    <w:p w:rsidR="00506697" w:rsidRPr="00F37B3F" w:rsidRDefault="00506697" w:rsidP="00B70FB7">
      <w:pPr>
        <w:autoSpaceDE w:val="0"/>
        <w:autoSpaceDN w:val="0"/>
        <w:adjustRightInd w:val="0"/>
        <w:spacing w:after="200" w:line="276" w:lineRule="auto"/>
        <w:rPr>
          <w:rFonts w:ascii="Times New Roman CYR" w:hAnsi="Times New Roman CYR" w:cs="Times New Roman CYR"/>
        </w:rPr>
      </w:pPr>
      <w:r w:rsidRPr="00F37B3F">
        <w:rPr>
          <w:rFonts w:ascii="Times New Roman CYR" w:hAnsi="Times New Roman CYR" w:cs="Times New Roman CYR"/>
        </w:rPr>
        <w:t>Перспективные балансы тепловой мощности и тепловой н</w:t>
      </w:r>
      <w:r w:rsidR="00921088">
        <w:rPr>
          <w:rFonts w:ascii="Times New Roman CYR" w:hAnsi="Times New Roman CYR" w:cs="Times New Roman CYR"/>
        </w:rPr>
        <w:t xml:space="preserve">агрузки представлены в Таблице </w:t>
      </w:r>
      <w:r w:rsidR="00B70FB7">
        <w:rPr>
          <w:rFonts w:ascii="Times New Roman CYR" w:hAnsi="Times New Roman CYR" w:cs="Times New Roman CYR"/>
        </w:rPr>
        <w:t>.</w:t>
      </w:r>
    </w:p>
    <w:tbl>
      <w:tblPr>
        <w:tblW w:w="0" w:type="auto"/>
        <w:jc w:val="center"/>
        <w:tblLayout w:type="fixed"/>
        <w:tblLook w:val="0000" w:firstRow="0" w:lastRow="0" w:firstColumn="0" w:lastColumn="0" w:noHBand="0" w:noVBand="0"/>
      </w:tblPr>
      <w:tblGrid>
        <w:gridCol w:w="5475"/>
        <w:gridCol w:w="759"/>
        <w:gridCol w:w="876"/>
        <w:gridCol w:w="778"/>
        <w:gridCol w:w="1049"/>
        <w:gridCol w:w="747"/>
      </w:tblGrid>
      <w:tr w:rsidR="00506697" w:rsidRPr="00F37B3F">
        <w:trPr>
          <w:trHeight w:val="480"/>
          <w:jc w:val="center"/>
        </w:trPr>
        <w:tc>
          <w:tcPr>
            <w:tcW w:w="547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06697" w:rsidRPr="00B70FB7" w:rsidRDefault="00506697" w:rsidP="00506697">
            <w:pPr>
              <w:autoSpaceDE w:val="0"/>
              <w:autoSpaceDN w:val="0"/>
              <w:adjustRightInd w:val="0"/>
              <w:spacing w:after="200" w:line="276" w:lineRule="auto"/>
              <w:jc w:val="right"/>
              <w:rPr>
                <w:rFonts w:ascii="Calibri" w:hAnsi="Calibri" w:cs="Calibri"/>
              </w:rPr>
            </w:pPr>
            <w:r w:rsidRPr="00F37B3F">
              <w:rPr>
                <w:rFonts w:ascii="Times New Roman" w:hAnsi="Times New Roman" w:cs="Times New Roman"/>
                <w:lang w:val="en-US"/>
              </w:rPr>
              <w:t> </w:t>
            </w:r>
          </w:p>
        </w:tc>
        <w:tc>
          <w:tcPr>
            <w:tcW w:w="759" w:type="dxa"/>
            <w:tcBorders>
              <w:top w:val="single" w:sz="3" w:space="0" w:color="000000"/>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2012</w:t>
            </w:r>
            <w:r w:rsidRPr="00F37B3F">
              <w:rPr>
                <w:rFonts w:ascii="Times New Roman CYR" w:hAnsi="Times New Roman CYR" w:cs="Times New Roman CYR"/>
              </w:rPr>
              <w:t>г</w:t>
            </w:r>
          </w:p>
        </w:tc>
        <w:tc>
          <w:tcPr>
            <w:tcW w:w="876" w:type="dxa"/>
            <w:tcBorders>
              <w:top w:val="single" w:sz="3" w:space="0" w:color="000000"/>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2013</w:t>
            </w:r>
            <w:r w:rsidRPr="00F37B3F">
              <w:rPr>
                <w:rFonts w:ascii="Times New Roman CYR" w:hAnsi="Times New Roman CYR" w:cs="Times New Roman CYR"/>
              </w:rPr>
              <w:t>г</w:t>
            </w:r>
          </w:p>
        </w:tc>
        <w:tc>
          <w:tcPr>
            <w:tcW w:w="778" w:type="dxa"/>
            <w:tcBorders>
              <w:top w:val="single" w:sz="3" w:space="0" w:color="000000"/>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2014</w:t>
            </w:r>
            <w:r w:rsidRPr="00F37B3F">
              <w:rPr>
                <w:rFonts w:ascii="Times New Roman CYR" w:hAnsi="Times New Roman CYR" w:cs="Times New Roman CYR"/>
              </w:rPr>
              <w:t>г</w:t>
            </w:r>
          </w:p>
        </w:tc>
        <w:tc>
          <w:tcPr>
            <w:tcW w:w="1049" w:type="dxa"/>
            <w:tcBorders>
              <w:top w:val="single" w:sz="3" w:space="0" w:color="000000"/>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2015</w:t>
            </w:r>
            <w:r w:rsidRPr="00F37B3F">
              <w:rPr>
                <w:rFonts w:ascii="Times New Roman CYR" w:hAnsi="Times New Roman CYR" w:cs="Times New Roman CYR"/>
              </w:rPr>
              <w:t>г</w:t>
            </w:r>
          </w:p>
        </w:tc>
        <w:tc>
          <w:tcPr>
            <w:tcW w:w="747" w:type="dxa"/>
            <w:tcBorders>
              <w:top w:val="single" w:sz="3" w:space="0" w:color="000000"/>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2016</w:t>
            </w:r>
            <w:r w:rsidRPr="00F37B3F">
              <w:rPr>
                <w:rFonts w:ascii="Times New Roman CYR" w:hAnsi="Times New Roman CYR" w:cs="Times New Roman CYR"/>
              </w:rPr>
              <w:t>г</w:t>
            </w:r>
          </w:p>
        </w:tc>
      </w:tr>
      <w:tr w:rsidR="00506697" w:rsidRPr="00F37B3F">
        <w:trPr>
          <w:trHeight w:val="510"/>
          <w:jc w:val="center"/>
        </w:trPr>
        <w:tc>
          <w:tcPr>
            <w:tcW w:w="5475" w:type="dxa"/>
            <w:tcBorders>
              <w:top w:val="nil"/>
              <w:left w:val="single" w:sz="3" w:space="0" w:color="000000"/>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right"/>
              <w:rPr>
                <w:rFonts w:ascii="Calibri" w:hAnsi="Calibri" w:cs="Calibri"/>
              </w:rPr>
            </w:pPr>
            <w:r w:rsidRPr="00F37B3F">
              <w:rPr>
                <w:rFonts w:ascii="Times New Roman CYR" w:hAnsi="Times New Roman CYR" w:cs="Times New Roman CYR"/>
              </w:rPr>
              <w:t>Общая установленная мощность основного оборудования, Гкал/ч</w:t>
            </w:r>
          </w:p>
        </w:tc>
        <w:tc>
          <w:tcPr>
            <w:tcW w:w="759"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w:t>
            </w:r>
          </w:p>
        </w:tc>
        <w:tc>
          <w:tcPr>
            <w:tcW w:w="876"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w:t>
            </w:r>
          </w:p>
        </w:tc>
        <w:tc>
          <w:tcPr>
            <w:tcW w:w="778"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w:t>
            </w:r>
          </w:p>
        </w:tc>
        <w:tc>
          <w:tcPr>
            <w:tcW w:w="1049"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w:t>
            </w:r>
          </w:p>
        </w:tc>
        <w:tc>
          <w:tcPr>
            <w:tcW w:w="747"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w:t>
            </w:r>
          </w:p>
        </w:tc>
      </w:tr>
      <w:tr w:rsidR="00506697" w:rsidRPr="00F37B3F">
        <w:trPr>
          <w:trHeight w:val="255"/>
          <w:jc w:val="center"/>
        </w:trPr>
        <w:tc>
          <w:tcPr>
            <w:tcW w:w="5475" w:type="dxa"/>
            <w:tcBorders>
              <w:top w:val="nil"/>
              <w:left w:val="single" w:sz="3" w:space="0" w:color="000000"/>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right"/>
              <w:rPr>
                <w:rFonts w:ascii="Calibri" w:hAnsi="Calibri" w:cs="Calibri"/>
              </w:rPr>
            </w:pPr>
            <w:r w:rsidRPr="00F37B3F">
              <w:rPr>
                <w:rFonts w:ascii="Times New Roman CYR" w:hAnsi="Times New Roman CYR" w:cs="Times New Roman CYR"/>
              </w:rPr>
              <w:t>Общая располагаемая мощность, Гкал/ч</w:t>
            </w:r>
          </w:p>
        </w:tc>
        <w:tc>
          <w:tcPr>
            <w:tcW w:w="759"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w:t>
            </w:r>
          </w:p>
        </w:tc>
        <w:tc>
          <w:tcPr>
            <w:tcW w:w="876"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w:t>
            </w:r>
          </w:p>
        </w:tc>
        <w:tc>
          <w:tcPr>
            <w:tcW w:w="778"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w:t>
            </w:r>
          </w:p>
        </w:tc>
        <w:tc>
          <w:tcPr>
            <w:tcW w:w="1049"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w:t>
            </w:r>
          </w:p>
        </w:tc>
        <w:tc>
          <w:tcPr>
            <w:tcW w:w="747"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w:t>
            </w:r>
          </w:p>
        </w:tc>
      </w:tr>
      <w:tr w:rsidR="00506697" w:rsidRPr="00F37B3F">
        <w:trPr>
          <w:trHeight w:val="510"/>
          <w:jc w:val="center"/>
        </w:trPr>
        <w:tc>
          <w:tcPr>
            <w:tcW w:w="5475" w:type="dxa"/>
            <w:tcBorders>
              <w:top w:val="nil"/>
              <w:left w:val="single" w:sz="3" w:space="0" w:color="000000"/>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right"/>
              <w:rPr>
                <w:rFonts w:ascii="Calibri" w:hAnsi="Calibri" w:cs="Calibri"/>
              </w:rPr>
            </w:pPr>
            <w:r w:rsidRPr="00F37B3F">
              <w:rPr>
                <w:rFonts w:ascii="Times New Roman CYR" w:hAnsi="Times New Roman CYR" w:cs="Times New Roman CYR"/>
              </w:rPr>
              <w:t>Располагаемая мощность технического резерва, Гкал/ч</w:t>
            </w:r>
          </w:p>
        </w:tc>
        <w:tc>
          <w:tcPr>
            <w:tcW w:w="759"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w:t>
            </w:r>
          </w:p>
        </w:tc>
        <w:tc>
          <w:tcPr>
            <w:tcW w:w="876"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w:t>
            </w:r>
          </w:p>
        </w:tc>
        <w:tc>
          <w:tcPr>
            <w:tcW w:w="778"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w:t>
            </w:r>
          </w:p>
        </w:tc>
        <w:tc>
          <w:tcPr>
            <w:tcW w:w="1049"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w:t>
            </w:r>
          </w:p>
        </w:tc>
        <w:tc>
          <w:tcPr>
            <w:tcW w:w="747"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w:t>
            </w:r>
          </w:p>
        </w:tc>
      </w:tr>
      <w:tr w:rsidR="00506697" w:rsidRPr="00F37B3F">
        <w:trPr>
          <w:trHeight w:val="510"/>
          <w:jc w:val="center"/>
        </w:trPr>
        <w:tc>
          <w:tcPr>
            <w:tcW w:w="5475" w:type="dxa"/>
            <w:tcBorders>
              <w:top w:val="nil"/>
              <w:left w:val="single" w:sz="3" w:space="0" w:color="000000"/>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right"/>
              <w:rPr>
                <w:rFonts w:ascii="Calibri" w:hAnsi="Calibri" w:cs="Calibri"/>
              </w:rPr>
            </w:pPr>
            <w:r w:rsidRPr="00F37B3F">
              <w:rPr>
                <w:rFonts w:ascii="Times New Roman CYR" w:hAnsi="Times New Roman CYR" w:cs="Times New Roman CYR"/>
              </w:rPr>
              <w:t>Общая располагаемая мощность с учетом технического резерва, Гкал/ч</w:t>
            </w:r>
          </w:p>
        </w:tc>
        <w:tc>
          <w:tcPr>
            <w:tcW w:w="759"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w:t>
            </w:r>
          </w:p>
        </w:tc>
        <w:tc>
          <w:tcPr>
            <w:tcW w:w="876"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w:t>
            </w:r>
          </w:p>
        </w:tc>
        <w:tc>
          <w:tcPr>
            <w:tcW w:w="778"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w:t>
            </w:r>
          </w:p>
        </w:tc>
        <w:tc>
          <w:tcPr>
            <w:tcW w:w="1049"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w:t>
            </w:r>
          </w:p>
        </w:tc>
        <w:tc>
          <w:tcPr>
            <w:tcW w:w="747"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w:t>
            </w:r>
          </w:p>
        </w:tc>
      </w:tr>
      <w:tr w:rsidR="00506697" w:rsidRPr="00F37B3F">
        <w:trPr>
          <w:trHeight w:val="765"/>
          <w:jc w:val="center"/>
        </w:trPr>
        <w:tc>
          <w:tcPr>
            <w:tcW w:w="5475" w:type="dxa"/>
            <w:tcBorders>
              <w:top w:val="nil"/>
              <w:left w:val="single" w:sz="3" w:space="0" w:color="000000"/>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right"/>
              <w:rPr>
                <w:rFonts w:ascii="Calibri" w:hAnsi="Calibri" w:cs="Calibri"/>
              </w:rPr>
            </w:pPr>
            <w:r w:rsidRPr="00F37B3F">
              <w:rPr>
                <w:rFonts w:ascii="Times New Roman CYR" w:hAnsi="Times New Roman CYR" w:cs="Times New Roman CYR"/>
              </w:rPr>
              <w:t>Потребность в выработке тепловой энергии для покрытия нужд нагрузки потребителей, Гкал/ч</w:t>
            </w:r>
          </w:p>
        </w:tc>
        <w:tc>
          <w:tcPr>
            <w:tcW w:w="759"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0,35</w:t>
            </w:r>
          </w:p>
        </w:tc>
        <w:tc>
          <w:tcPr>
            <w:tcW w:w="876"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0,35</w:t>
            </w:r>
          </w:p>
        </w:tc>
        <w:tc>
          <w:tcPr>
            <w:tcW w:w="778"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0,75</w:t>
            </w:r>
          </w:p>
        </w:tc>
        <w:tc>
          <w:tcPr>
            <w:tcW w:w="1049"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0,95</w:t>
            </w:r>
          </w:p>
        </w:tc>
        <w:tc>
          <w:tcPr>
            <w:tcW w:w="747"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0,95</w:t>
            </w:r>
          </w:p>
        </w:tc>
      </w:tr>
      <w:tr w:rsidR="00506697" w:rsidRPr="00F37B3F">
        <w:trPr>
          <w:trHeight w:val="510"/>
          <w:jc w:val="center"/>
        </w:trPr>
        <w:tc>
          <w:tcPr>
            <w:tcW w:w="5475" w:type="dxa"/>
            <w:tcBorders>
              <w:top w:val="nil"/>
              <w:left w:val="single" w:sz="3" w:space="0" w:color="000000"/>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right"/>
              <w:rPr>
                <w:rFonts w:ascii="Calibri" w:hAnsi="Calibri" w:cs="Calibri"/>
              </w:rPr>
            </w:pPr>
            <w:r w:rsidRPr="00F37B3F">
              <w:rPr>
                <w:rFonts w:ascii="Times New Roman CYR" w:hAnsi="Times New Roman CYR" w:cs="Times New Roman CYR"/>
              </w:rPr>
              <w:t>Потребность в выработке тепловой энергии на собственные нужды, Гкал/ч</w:t>
            </w:r>
          </w:p>
        </w:tc>
        <w:tc>
          <w:tcPr>
            <w:tcW w:w="759"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0,02</w:t>
            </w:r>
          </w:p>
        </w:tc>
        <w:tc>
          <w:tcPr>
            <w:tcW w:w="876"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0,02</w:t>
            </w:r>
          </w:p>
        </w:tc>
        <w:tc>
          <w:tcPr>
            <w:tcW w:w="778"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0,02</w:t>
            </w:r>
          </w:p>
        </w:tc>
        <w:tc>
          <w:tcPr>
            <w:tcW w:w="1049"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0,02</w:t>
            </w:r>
          </w:p>
        </w:tc>
        <w:tc>
          <w:tcPr>
            <w:tcW w:w="747"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0,02</w:t>
            </w:r>
          </w:p>
        </w:tc>
      </w:tr>
      <w:tr w:rsidR="00506697" w:rsidRPr="00F37B3F">
        <w:trPr>
          <w:trHeight w:val="510"/>
          <w:jc w:val="center"/>
        </w:trPr>
        <w:tc>
          <w:tcPr>
            <w:tcW w:w="5475" w:type="dxa"/>
            <w:tcBorders>
              <w:top w:val="nil"/>
              <w:left w:val="single" w:sz="3" w:space="0" w:color="000000"/>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right"/>
              <w:rPr>
                <w:rFonts w:ascii="Calibri" w:hAnsi="Calibri" w:cs="Calibri"/>
              </w:rPr>
            </w:pPr>
            <w:r w:rsidRPr="00F37B3F">
              <w:rPr>
                <w:rFonts w:ascii="Times New Roman CYR" w:hAnsi="Times New Roman CYR" w:cs="Times New Roman CYR"/>
              </w:rPr>
              <w:t>Потери тепловой энергии при передаче ее до потребителя, Гкал/ч</w:t>
            </w:r>
          </w:p>
        </w:tc>
        <w:tc>
          <w:tcPr>
            <w:tcW w:w="759"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0,03</w:t>
            </w:r>
          </w:p>
        </w:tc>
        <w:tc>
          <w:tcPr>
            <w:tcW w:w="876"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0,03</w:t>
            </w:r>
          </w:p>
        </w:tc>
        <w:tc>
          <w:tcPr>
            <w:tcW w:w="778"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0,03</w:t>
            </w:r>
          </w:p>
        </w:tc>
        <w:tc>
          <w:tcPr>
            <w:tcW w:w="1049"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0,03</w:t>
            </w:r>
          </w:p>
        </w:tc>
        <w:tc>
          <w:tcPr>
            <w:tcW w:w="747"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0,03</w:t>
            </w:r>
          </w:p>
        </w:tc>
      </w:tr>
      <w:tr w:rsidR="00506697" w:rsidRPr="00F37B3F">
        <w:trPr>
          <w:trHeight w:val="510"/>
          <w:jc w:val="center"/>
        </w:trPr>
        <w:tc>
          <w:tcPr>
            <w:tcW w:w="5475" w:type="dxa"/>
            <w:tcBorders>
              <w:top w:val="nil"/>
              <w:left w:val="single" w:sz="3" w:space="0" w:color="000000"/>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right"/>
              <w:rPr>
                <w:rFonts w:ascii="Calibri" w:hAnsi="Calibri" w:cs="Calibri"/>
              </w:rPr>
            </w:pPr>
            <w:r w:rsidRPr="00F37B3F">
              <w:rPr>
                <w:rFonts w:ascii="Times New Roman CYR" w:hAnsi="Times New Roman CYR" w:cs="Times New Roman CYR"/>
                <w:b/>
                <w:bCs/>
              </w:rPr>
              <w:t>Дефицит/резерв тепловой мощности источника теплоснабжения, Гкал/ч</w:t>
            </w:r>
          </w:p>
        </w:tc>
        <w:tc>
          <w:tcPr>
            <w:tcW w:w="759"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b/>
                <w:bCs/>
                <w:lang w:val="en-US"/>
              </w:rPr>
              <w:t>0,6</w:t>
            </w:r>
          </w:p>
        </w:tc>
        <w:tc>
          <w:tcPr>
            <w:tcW w:w="876"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b/>
                <w:bCs/>
                <w:lang w:val="en-US"/>
              </w:rPr>
              <w:t>0,6</w:t>
            </w:r>
          </w:p>
        </w:tc>
        <w:tc>
          <w:tcPr>
            <w:tcW w:w="778"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b/>
                <w:bCs/>
                <w:lang w:val="en-US"/>
              </w:rPr>
              <w:t>0,2</w:t>
            </w:r>
          </w:p>
        </w:tc>
        <w:tc>
          <w:tcPr>
            <w:tcW w:w="1049"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b/>
                <w:bCs/>
                <w:lang w:val="en-US"/>
              </w:rPr>
              <w:t>0,00</w:t>
            </w:r>
          </w:p>
        </w:tc>
        <w:tc>
          <w:tcPr>
            <w:tcW w:w="747" w:type="dxa"/>
            <w:tcBorders>
              <w:top w:val="nil"/>
              <w:left w:val="nil"/>
              <w:bottom w:val="single" w:sz="3" w:space="0" w:color="000000"/>
              <w:right w:val="single" w:sz="3" w:space="0" w:color="000000"/>
            </w:tcBorders>
            <w:shd w:val="clear" w:color="auto"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b/>
                <w:bCs/>
                <w:lang w:val="en-US"/>
              </w:rPr>
              <w:t>0,00</w:t>
            </w:r>
          </w:p>
        </w:tc>
      </w:tr>
    </w:tbl>
    <w:p w:rsidR="00506697" w:rsidRPr="00F37B3F" w:rsidRDefault="00506697" w:rsidP="00506697">
      <w:pPr>
        <w:autoSpaceDE w:val="0"/>
        <w:autoSpaceDN w:val="0"/>
        <w:adjustRightInd w:val="0"/>
        <w:spacing w:after="200" w:line="276" w:lineRule="auto"/>
        <w:rPr>
          <w:rFonts w:ascii="Times New Roman" w:hAnsi="Times New Roman" w:cs="Times New Roman"/>
          <w:lang w:val="en-US"/>
        </w:rPr>
      </w:pPr>
    </w:p>
    <w:p w:rsidR="00506697" w:rsidRPr="00F37B3F" w:rsidRDefault="00506697" w:rsidP="00506697">
      <w:pPr>
        <w:autoSpaceDE w:val="0"/>
        <w:autoSpaceDN w:val="0"/>
        <w:adjustRightInd w:val="0"/>
        <w:spacing w:after="200" w:line="276" w:lineRule="auto"/>
        <w:jc w:val="center"/>
        <w:rPr>
          <w:rFonts w:ascii="Times New Roman CYR" w:hAnsi="Times New Roman CYR" w:cs="Times New Roman CYR"/>
          <w:b/>
          <w:bCs/>
        </w:rPr>
      </w:pPr>
      <w:r w:rsidRPr="00F37B3F">
        <w:rPr>
          <w:rFonts w:ascii="Times New Roman CYR" w:hAnsi="Times New Roman CYR" w:cs="Times New Roman CYR"/>
          <w:b/>
          <w:bCs/>
        </w:rPr>
        <w:t>Существующие и перспективные затраты тепловой мощности на собственные и хозяйственные нужды источников тепловой энергии (в разрезе котельных).</w:t>
      </w:r>
    </w:p>
    <w:tbl>
      <w:tblPr>
        <w:tblW w:w="0" w:type="auto"/>
        <w:tblInd w:w="-4" w:type="dxa"/>
        <w:tblLayout w:type="fixed"/>
        <w:tblLook w:val="0000" w:firstRow="0" w:lastRow="0" w:firstColumn="0" w:lastColumn="0" w:noHBand="0" w:noVBand="0"/>
      </w:tblPr>
      <w:tblGrid>
        <w:gridCol w:w="4786"/>
        <w:gridCol w:w="2429"/>
        <w:gridCol w:w="2356"/>
      </w:tblGrid>
      <w:tr w:rsidR="00506697" w:rsidRPr="00F37B3F">
        <w:trPr>
          <w:trHeight w:val="150"/>
        </w:trPr>
        <w:tc>
          <w:tcPr>
            <w:tcW w:w="478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rPr>
                <w:rFonts w:ascii="Calibri" w:hAnsi="Calibri" w:cs="Calibri"/>
                <w:lang w:val="en-US"/>
              </w:rPr>
            </w:pPr>
            <w:r w:rsidRPr="00F37B3F">
              <w:rPr>
                <w:rFonts w:ascii="Times New Roman CYR" w:hAnsi="Times New Roman CYR" w:cs="Times New Roman CYR"/>
              </w:rPr>
              <w:t>Наименование котельной</w:t>
            </w:r>
          </w:p>
        </w:tc>
        <w:tc>
          <w:tcPr>
            <w:tcW w:w="478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rPr>
            </w:pPr>
            <w:r w:rsidRPr="00F37B3F">
              <w:rPr>
                <w:rFonts w:ascii="Times New Roman CYR" w:hAnsi="Times New Roman CYR" w:cs="Times New Roman CYR"/>
              </w:rPr>
              <w:t>Затраты на собственные нужды (Гкал/ч)</w:t>
            </w:r>
          </w:p>
        </w:tc>
      </w:tr>
      <w:tr w:rsidR="00506697" w:rsidRPr="00F37B3F">
        <w:trPr>
          <w:trHeight w:val="105"/>
        </w:trPr>
        <w:tc>
          <w:tcPr>
            <w:tcW w:w="4786" w:type="dxa"/>
            <w:vMerge/>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rPr>
                <w:rFonts w:ascii="Calibri" w:hAnsi="Calibri" w:cs="Calibri"/>
              </w:rPr>
            </w:pPr>
          </w:p>
        </w:tc>
        <w:tc>
          <w:tcPr>
            <w:tcW w:w="2429"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CYR" w:hAnsi="Times New Roman CYR" w:cs="Times New Roman CYR"/>
              </w:rPr>
              <w:t>существующие</w:t>
            </w:r>
          </w:p>
        </w:tc>
        <w:tc>
          <w:tcPr>
            <w:tcW w:w="2356"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CYR" w:hAnsi="Times New Roman CYR" w:cs="Times New Roman CYR"/>
              </w:rPr>
              <w:t>перспективные</w:t>
            </w:r>
          </w:p>
        </w:tc>
      </w:tr>
      <w:tr w:rsidR="00506697" w:rsidRPr="00F37B3F">
        <w:trPr>
          <w:trHeight w:val="1"/>
        </w:trPr>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rPr>
                <w:rFonts w:ascii="Calibri" w:hAnsi="Calibri" w:cs="Calibri"/>
                <w:lang w:val="en-US"/>
              </w:rPr>
            </w:pPr>
            <w:r w:rsidRPr="00F37B3F">
              <w:rPr>
                <w:rFonts w:ascii="Times New Roman CYR" w:hAnsi="Times New Roman CYR" w:cs="Times New Roman CYR"/>
              </w:rPr>
              <w:t>Будаговское сельское поселение</w:t>
            </w:r>
          </w:p>
        </w:tc>
        <w:tc>
          <w:tcPr>
            <w:tcW w:w="2429"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rPr>
                <w:rFonts w:ascii="Calibri" w:hAnsi="Calibri" w:cs="Calibri"/>
                <w:lang w:val="en-US"/>
              </w:rPr>
            </w:pPr>
          </w:p>
        </w:tc>
        <w:tc>
          <w:tcPr>
            <w:tcW w:w="2356"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rPr>
                <w:rFonts w:ascii="Calibri" w:hAnsi="Calibri" w:cs="Calibri"/>
                <w:lang w:val="en-US"/>
              </w:rPr>
            </w:pPr>
          </w:p>
        </w:tc>
      </w:tr>
      <w:tr w:rsidR="00506697" w:rsidRPr="00F37B3F">
        <w:trPr>
          <w:trHeight w:val="1"/>
        </w:trPr>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rPr>
                <w:rFonts w:ascii="Calibri" w:hAnsi="Calibri" w:cs="Calibri"/>
              </w:rPr>
            </w:pPr>
            <w:r w:rsidRPr="00F37B3F">
              <w:rPr>
                <w:rFonts w:ascii="Times New Roman CYR" w:hAnsi="Times New Roman CYR" w:cs="Times New Roman CYR"/>
              </w:rPr>
              <w:t>Котельная с. Будагово, ул. Рабочая, № 11А</w:t>
            </w:r>
          </w:p>
        </w:tc>
        <w:tc>
          <w:tcPr>
            <w:tcW w:w="2429"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w:hAnsi="Times New Roman" w:cs="Times New Roman"/>
                <w:lang w:val="en-US"/>
              </w:rPr>
              <w:t>119,14</w:t>
            </w:r>
          </w:p>
        </w:tc>
        <w:tc>
          <w:tcPr>
            <w:tcW w:w="2356"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w:hAnsi="Times New Roman" w:cs="Times New Roman"/>
                <w:lang w:val="en-US"/>
              </w:rPr>
              <w:t>119,14</w:t>
            </w:r>
          </w:p>
        </w:tc>
      </w:tr>
      <w:tr w:rsidR="00506697" w:rsidRPr="00F37B3F">
        <w:trPr>
          <w:trHeight w:val="1"/>
        </w:trPr>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rPr>
                <w:rFonts w:ascii="Calibri" w:hAnsi="Calibri" w:cs="Calibri"/>
                <w:lang w:val="en-US"/>
              </w:rPr>
            </w:pPr>
            <w:r w:rsidRPr="00F37B3F">
              <w:rPr>
                <w:rFonts w:ascii="Times New Roman CYR" w:hAnsi="Times New Roman CYR" w:cs="Times New Roman CYR"/>
              </w:rPr>
              <w:t>Итого:</w:t>
            </w:r>
          </w:p>
        </w:tc>
        <w:tc>
          <w:tcPr>
            <w:tcW w:w="2429"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w:hAnsi="Times New Roman" w:cs="Times New Roman"/>
                <w:lang w:val="en-US"/>
              </w:rPr>
              <w:t>119,14</w:t>
            </w:r>
          </w:p>
        </w:tc>
        <w:tc>
          <w:tcPr>
            <w:tcW w:w="2356"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w:hAnsi="Times New Roman" w:cs="Times New Roman"/>
                <w:lang w:val="en-US"/>
              </w:rPr>
              <w:t>119,14</w:t>
            </w:r>
          </w:p>
        </w:tc>
      </w:tr>
      <w:tr w:rsidR="00506697" w:rsidRPr="00F37B3F">
        <w:trPr>
          <w:trHeight w:val="1"/>
        </w:trPr>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rPr>
                <w:rFonts w:ascii="Calibri" w:hAnsi="Calibri" w:cs="Calibri"/>
                <w:lang w:val="en-US"/>
              </w:rPr>
            </w:pPr>
            <w:r w:rsidRPr="00F37B3F">
              <w:rPr>
                <w:rFonts w:ascii="Times New Roman CYR" w:hAnsi="Times New Roman CYR" w:cs="Times New Roman CYR"/>
              </w:rPr>
              <w:t>Всего:</w:t>
            </w:r>
          </w:p>
        </w:tc>
        <w:tc>
          <w:tcPr>
            <w:tcW w:w="2429"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w:hAnsi="Times New Roman" w:cs="Times New Roman"/>
                <w:lang w:val="en-US"/>
              </w:rPr>
              <w:t>119,14</w:t>
            </w:r>
          </w:p>
        </w:tc>
        <w:tc>
          <w:tcPr>
            <w:tcW w:w="2356"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w:hAnsi="Times New Roman" w:cs="Times New Roman"/>
                <w:lang w:val="en-US"/>
              </w:rPr>
              <w:t>119,14</w:t>
            </w:r>
          </w:p>
        </w:tc>
      </w:tr>
    </w:tbl>
    <w:p w:rsidR="00506697" w:rsidRPr="00F37B3F" w:rsidRDefault="00506697" w:rsidP="00921088">
      <w:pPr>
        <w:autoSpaceDE w:val="0"/>
        <w:autoSpaceDN w:val="0"/>
        <w:adjustRightInd w:val="0"/>
        <w:spacing w:after="200" w:line="276" w:lineRule="auto"/>
        <w:jc w:val="center"/>
        <w:rPr>
          <w:rFonts w:ascii="Times New Roman CYR" w:hAnsi="Times New Roman CYR" w:cs="Times New Roman CYR"/>
          <w:b/>
          <w:bCs/>
        </w:rPr>
      </w:pPr>
      <w:r w:rsidRPr="00F37B3F">
        <w:rPr>
          <w:rFonts w:ascii="Times New Roman CYR" w:hAnsi="Times New Roman CYR" w:cs="Times New Roman CYR"/>
          <w:b/>
          <w:bCs/>
        </w:rPr>
        <w:t>Значения существующей и перспективной тепловой мощности источников тепловой энергии.</w:t>
      </w:r>
    </w:p>
    <w:tbl>
      <w:tblPr>
        <w:tblW w:w="0" w:type="auto"/>
        <w:tblInd w:w="62" w:type="dxa"/>
        <w:tblLayout w:type="fixed"/>
        <w:tblLook w:val="0000" w:firstRow="0" w:lastRow="0" w:firstColumn="0" w:lastColumn="0" w:noHBand="0" w:noVBand="0"/>
      </w:tblPr>
      <w:tblGrid>
        <w:gridCol w:w="3044"/>
        <w:gridCol w:w="3045"/>
        <w:gridCol w:w="1720"/>
        <w:gridCol w:w="1762"/>
      </w:tblGrid>
      <w:tr w:rsidR="00506697" w:rsidRPr="00F37B3F">
        <w:trPr>
          <w:trHeight w:val="165"/>
        </w:trPr>
        <w:tc>
          <w:tcPr>
            <w:tcW w:w="304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CYR" w:hAnsi="Times New Roman CYR" w:cs="Times New Roman CYR"/>
                <w:b/>
                <w:bCs/>
              </w:rPr>
              <w:t>Наименование котельной</w:t>
            </w:r>
          </w:p>
        </w:tc>
        <w:tc>
          <w:tcPr>
            <w:tcW w:w="304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rPr>
            </w:pPr>
            <w:r w:rsidRPr="00F37B3F">
              <w:rPr>
                <w:rFonts w:ascii="Times New Roman CYR" w:hAnsi="Times New Roman CYR" w:cs="Times New Roman CYR"/>
                <w:b/>
                <w:bCs/>
              </w:rPr>
              <w:t>Фактическая располагаемая мощность источника (Гкал/ч)</w:t>
            </w:r>
          </w:p>
        </w:tc>
        <w:tc>
          <w:tcPr>
            <w:tcW w:w="348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rPr>
            </w:pPr>
            <w:r w:rsidRPr="00F37B3F">
              <w:rPr>
                <w:rFonts w:ascii="Times New Roman CYR" w:hAnsi="Times New Roman CYR" w:cs="Times New Roman CYR"/>
                <w:b/>
                <w:bCs/>
              </w:rPr>
              <w:t>Мощность тепловой энергии нетто (Гкал/ч)</w:t>
            </w:r>
          </w:p>
        </w:tc>
      </w:tr>
      <w:tr w:rsidR="00506697" w:rsidRPr="00F37B3F">
        <w:trPr>
          <w:trHeight w:val="105"/>
        </w:trPr>
        <w:tc>
          <w:tcPr>
            <w:tcW w:w="3044" w:type="dxa"/>
            <w:vMerge/>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rPr>
                <w:rFonts w:ascii="Calibri" w:hAnsi="Calibri" w:cs="Calibri"/>
              </w:rPr>
            </w:pPr>
          </w:p>
        </w:tc>
        <w:tc>
          <w:tcPr>
            <w:tcW w:w="3045" w:type="dxa"/>
            <w:vMerge/>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rPr>
                <w:rFonts w:ascii="Calibri" w:hAnsi="Calibri" w:cs="Calibri"/>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CYR" w:hAnsi="Times New Roman CYR" w:cs="Times New Roman CYR"/>
                <w:b/>
                <w:bCs/>
              </w:rPr>
              <w:t>существующие</w:t>
            </w:r>
          </w:p>
        </w:tc>
        <w:tc>
          <w:tcPr>
            <w:tcW w:w="1762"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CYR" w:hAnsi="Times New Roman CYR" w:cs="Times New Roman CYR"/>
                <w:b/>
                <w:bCs/>
              </w:rPr>
              <w:t>перспективные</w:t>
            </w:r>
          </w:p>
        </w:tc>
      </w:tr>
      <w:tr w:rsidR="00506697" w:rsidRPr="00F37B3F">
        <w:trPr>
          <w:trHeight w:val="1"/>
        </w:trPr>
        <w:tc>
          <w:tcPr>
            <w:tcW w:w="608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CYR" w:hAnsi="Times New Roman CYR" w:cs="Times New Roman CYR"/>
                <w:b/>
                <w:bCs/>
              </w:rPr>
              <w:t>Будаговское  сельское  поселение</w:t>
            </w: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p>
        </w:tc>
        <w:tc>
          <w:tcPr>
            <w:tcW w:w="1762"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p>
        </w:tc>
      </w:tr>
      <w:tr w:rsidR="00506697" w:rsidRPr="00F37B3F">
        <w:trPr>
          <w:trHeight w:val="1"/>
        </w:trPr>
        <w:tc>
          <w:tcPr>
            <w:tcW w:w="3044"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rPr>
            </w:pPr>
            <w:r w:rsidRPr="00F37B3F">
              <w:rPr>
                <w:rFonts w:ascii="Times New Roman CYR" w:hAnsi="Times New Roman CYR" w:cs="Times New Roman CYR"/>
              </w:rPr>
              <w:t>Котельная с. Будагово, ул. Рабочая, № 11А</w:t>
            </w:r>
          </w:p>
        </w:tc>
        <w:tc>
          <w:tcPr>
            <w:tcW w:w="3045"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w:hAnsi="Times New Roman" w:cs="Times New Roman"/>
                <w:lang w:val="en-US"/>
              </w:rPr>
              <w:t>1</w:t>
            </w: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w:hAnsi="Times New Roman" w:cs="Times New Roman"/>
                <w:lang w:val="en-US"/>
              </w:rPr>
              <w:t>0,4</w:t>
            </w:r>
          </w:p>
        </w:tc>
        <w:tc>
          <w:tcPr>
            <w:tcW w:w="1762"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w:hAnsi="Times New Roman" w:cs="Times New Roman"/>
                <w:lang w:val="en-US"/>
              </w:rPr>
              <w:t>1</w:t>
            </w:r>
          </w:p>
        </w:tc>
      </w:tr>
      <w:tr w:rsidR="00506697" w:rsidRPr="00F37B3F">
        <w:trPr>
          <w:trHeight w:val="1"/>
        </w:trPr>
        <w:tc>
          <w:tcPr>
            <w:tcW w:w="3044"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CYR" w:hAnsi="Times New Roman CYR" w:cs="Times New Roman CYR"/>
                <w:b/>
                <w:bCs/>
              </w:rPr>
              <w:t>Итого:</w:t>
            </w:r>
          </w:p>
        </w:tc>
        <w:tc>
          <w:tcPr>
            <w:tcW w:w="3045"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w:hAnsi="Times New Roman" w:cs="Times New Roman"/>
                <w:lang w:val="en-US"/>
              </w:rPr>
              <w:t>1</w:t>
            </w: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w:hAnsi="Times New Roman" w:cs="Times New Roman"/>
                <w:lang w:val="en-US"/>
              </w:rPr>
              <w:t>0,4</w:t>
            </w:r>
          </w:p>
        </w:tc>
        <w:tc>
          <w:tcPr>
            <w:tcW w:w="1762"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w:hAnsi="Times New Roman" w:cs="Times New Roman"/>
                <w:lang w:val="en-US"/>
              </w:rPr>
              <w:t>1</w:t>
            </w:r>
          </w:p>
        </w:tc>
      </w:tr>
      <w:tr w:rsidR="00506697" w:rsidRPr="00F37B3F">
        <w:trPr>
          <w:trHeight w:val="1"/>
        </w:trPr>
        <w:tc>
          <w:tcPr>
            <w:tcW w:w="3044"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CYR" w:hAnsi="Times New Roman CYR" w:cs="Times New Roman CYR"/>
                <w:b/>
                <w:bCs/>
              </w:rPr>
              <w:t>Всего:</w:t>
            </w:r>
          </w:p>
        </w:tc>
        <w:tc>
          <w:tcPr>
            <w:tcW w:w="3045"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w:hAnsi="Times New Roman" w:cs="Times New Roman"/>
                <w:lang w:val="en-US"/>
              </w:rPr>
              <w:t>1</w:t>
            </w: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w:hAnsi="Times New Roman" w:cs="Times New Roman"/>
                <w:lang w:val="en-US"/>
              </w:rPr>
              <w:t>0,4</w:t>
            </w:r>
          </w:p>
        </w:tc>
        <w:tc>
          <w:tcPr>
            <w:tcW w:w="1762"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lang w:val="en-US"/>
              </w:rPr>
            </w:pPr>
            <w:r w:rsidRPr="00F37B3F">
              <w:rPr>
                <w:rFonts w:ascii="Times New Roman" w:hAnsi="Times New Roman" w:cs="Times New Roman"/>
                <w:lang w:val="en-US"/>
              </w:rPr>
              <w:t>1</w:t>
            </w:r>
          </w:p>
        </w:tc>
      </w:tr>
    </w:tbl>
    <w:p w:rsidR="00506697" w:rsidRPr="00F37B3F" w:rsidRDefault="00506697" w:rsidP="00506697">
      <w:pPr>
        <w:autoSpaceDE w:val="0"/>
        <w:autoSpaceDN w:val="0"/>
        <w:adjustRightInd w:val="0"/>
        <w:spacing w:after="200" w:line="276" w:lineRule="auto"/>
        <w:rPr>
          <w:rFonts w:ascii="Times New Roman" w:hAnsi="Times New Roman" w:cs="Times New Roman"/>
          <w:b/>
          <w:bCs/>
          <w:lang w:val="en-US"/>
        </w:rPr>
      </w:pPr>
      <w:r w:rsidRPr="00F37B3F">
        <w:rPr>
          <w:rFonts w:ascii="Times New Roman" w:hAnsi="Times New Roman" w:cs="Times New Roman"/>
          <w:b/>
          <w:bCs/>
          <w:lang w:val="en-US"/>
        </w:rPr>
        <w:t xml:space="preserve">     </w:t>
      </w:r>
    </w:p>
    <w:p w:rsidR="00506697" w:rsidRPr="00F37B3F" w:rsidRDefault="00506697" w:rsidP="00506697">
      <w:pPr>
        <w:autoSpaceDE w:val="0"/>
        <w:autoSpaceDN w:val="0"/>
        <w:adjustRightInd w:val="0"/>
        <w:spacing w:after="200" w:line="276" w:lineRule="auto"/>
        <w:rPr>
          <w:rFonts w:ascii="Times New Roman CYR" w:hAnsi="Times New Roman CYR" w:cs="Times New Roman CYR"/>
        </w:rPr>
      </w:pPr>
      <w:r w:rsidRPr="00F37B3F">
        <w:rPr>
          <w:rFonts w:ascii="Times New Roman" w:hAnsi="Times New Roman" w:cs="Times New Roman"/>
          <w:b/>
          <w:bCs/>
        </w:rPr>
        <w:t xml:space="preserve">       </w:t>
      </w:r>
      <w:r w:rsidRPr="00F37B3F">
        <w:rPr>
          <w:rFonts w:ascii="Times New Roman CYR" w:hAnsi="Times New Roman CYR" w:cs="Times New Roman CYR"/>
        </w:rPr>
        <w:t>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p w:rsidR="00506697" w:rsidRPr="00F37B3F" w:rsidRDefault="00506697" w:rsidP="00506697">
      <w:pPr>
        <w:autoSpaceDE w:val="0"/>
        <w:autoSpaceDN w:val="0"/>
        <w:adjustRightInd w:val="0"/>
        <w:spacing w:after="200" w:line="276" w:lineRule="auto"/>
        <w:rPr>
          <w:rFonts w:ascii="Times New Roman" w:hAnsi="Times New Roman" w:cs="Times New Roman"/>
        </w:rPr>
      </w:pPr>
    </w:p>
    <w:tbl>
      <w:tblPr>
        <w:tblW w:w="0" w:type="auto"/>
        <w:tblInd w:w="-4" w:type="dxa"/>
        <w:tblLayout w:type="fixed"/>
        <w:tblLook w:val="0000" w:firstRow="0" w:lastRow="0" w:firstColumn="0" w:lastColumn="0" w:noHBand="0" w:noVBand="0"/>
      </w:tblPr>
      <w:tblGrid>
        <w:gridCol w:w="4427"/>
        <w:gridCol w:w="4216"/>
        <w:gridCol w:w="2835"/>
      </w:tblGrid>
      <w:tr w:rsidR="00921088" w:rsidRPr="00F37B3F" w:rsidTr="00921088">
        <w:trPr>
          <w:trHeight w:val="108"/>
        </w:trPr>
        <w:tc>
          <w:tcPr>
            <w:tcW w:w="4427"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b/>
                <w:bCs/>
              </w:rPr>
              <w:t>Наименование котельной</w:t>
            </w:r>
          </w:p>
        </w:tc>
        <w:tc>
          <w:tcPr>
            <w:tcW w:w="4216"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rPr>
            </w:pPr>
            <w:r w:rsidRPr="00F37B3F">
              <w:rPr>
                <w:rFonts w:ascii="Times New Roman CYR" w:hAnsi="Times New Roman CYR" w:cs="Times New Roman CYR"/>
                <w:b/>
                <w:bCs/>
              </w:rPr>
              <w:t>Потери тепловой энергии при передаче (Гкал)</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tabs>
                <w:tab w:val="left" w:pos="735"/>
              </w:tabs>
              <w:autoSpaceDE w:val="0"/>
              <w:autoSpaceDN w:val="0"/>
              <w:adjustRightInd w:val="0"/>
              <w:spacing w:after="200" w:line="276" w:lineRule="auto"/>
              <w:jc w:val="center"/>
              <w:rPr>
                <w:rFonts w:ascii="Calibri" w:hAnsi="Calibri" w:cs="Calibri"/>
              </w:rPr>
            </w:pPr>
            <w:r w:rsidRPr="00F37B3F">
              <w:rPr>
                <w:rFonts w:ascii="Times New Roman CYR" w:hAnsi="Times New Roman CYR" w:cs="Times New Roman CYR"/>
                <w:b/>
                <w:bCs/>
              </w:rPr>
              <w:t>Затраты на потерю ТЭ (тыс. руб.)</w:t>
            </w:r>
          </w:p>
        </w:tc>
      </w:tr>
      <w:tr w:rsidR="00921088" w:rsidRPr="00F37B3F" w:rsidTr="00921088">
        <w:trPr>
          <w:trHeight w:val="108"/>
        </w:trPr>
        <w:tc>
          <w:tcPr>
            <w:tcW w:w="4427"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b/>
                <w:bCs/>
              </w:rPr>
              <w:t xml:space="preserve">Будаговское  сельское  поселение </w:t>
            </w:r>
          </w:p>
        </w:tc>
        <w:tc>
          <w:tcPr>
            <w:tcW w:w="4216"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tabs>
                <w:tab w:val="left" w:pos="735"/>
              </w:tabs>
              <w:autoSpaceDE w:val="0"/>
              <w:autoSpaceDN w:val="0"/>
              <w:adjustRightInd w:val="0"/>
              <w:spacing w:after="200" w:line="276" w:lineRule="auto"/>
              <w:jc w:val="center"/>
              <w:rPr>
                <w:rFonts w:ascii="Calibri" w:hAnsi="Calibri" w:cs="Calibri"/>
                <w:lang w:val="en-US"/>
              </w:rPr>
            </w:pPr>
          </w:p>
        </w:tc>
      </w:tr>
      <w:tr w:rsidR="00921088" w:rsidRPr="00F37B3F" w:rsidTr="00921088">
        <w:trPr>
          <w:trHeight w:val="108"/>
        </w:trPr>
        <w:tc>
          <w:tcPr>
            <w:tcW w:w="4427"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both"/>
              <w:rPr>
                <w:rFonts w:ascii="Calibri" w:hAnsi="Calibri" w:cs="Calibri"/>
              </w:rPr>
            </w:pPr>
            <w:r w:rsidRPr="00F37B3F">
              <w:rPr>
                <w:rFonts w:ascii="Times New Roman CYR" w:hAnsi="Times New Roman CYR" w:cs="Times New Roman CYR"/>
              </w:rPr>
              <w:t>Котельная с. Будагово, ул. Рабочая, № 11А</w:t>
            </w:r>
          </w:p>
        </w:tc>
        <w:tc>
          <w:tcPr>
            <w:tcW w:w="4216"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183,18</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tabs>
                <w:tab w:val="left" w:pos="735"/>
              </w:tabs>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149,691</w:t>
            </w:r>
          </w:p>
        </w:tc>
      </w:tr>
    </w:tbl>
    <w:p w:rsidR="00506697" w:rsidRPr="00F37B3F" w:rsidRDefault="00506697" w:rsidP="00506697">
      <w:pPr>
        <w:autoSpaceDE w:val="0"/>
        <w:autoSpaceDN w:val="0"/>
        <w:adjustRightInd w:val="0"/>
        <w:spacing w:after="200" w:line="276" w:lineRule="auto"/>
        <w:jc w:val="center"/>
        <w:rPr>
          <w:rFonts w:ascii="Times New Roman CYR" w:hAnsi="Times New Roman CYR" w:cs="Times New Roman CYR"/>
          <w:b/>
          <w:bCs/>
        </w:rPr>
      </w:pPr>
      <w:r w:rsidRPr="00F37B3F">
        <w:rPr>
          <w:rFonts w:ascii="Times New Roman CYR" w:hAnsi="Times New Roman CYR" w:cs="Times New Roman CYR"/>
          <w:b/>
          <w:bCs/>
        </w:rPr>
        <w:t>Перспективные балансы теплоносителя.</w:t>
      </w:r>
    </w:p>
    <w:p w:rsidR="00506697" w:rsidRPr="00F37B3F" w:rsidRDefault="00506697" w:rsidP="00506697">
      <w:pPr>
        <w:autoSpaceDE w:val="0"/>
        <w:autoSpaceDN w:val="0"/>
        <w:adjustRightInd w:val="0"/>
        <w:spacing w:after="200" w:line="276" w:lineRule="auto"/>
        <w:jc w:val="center"/>
        <w:rPr>
          <w:rFonts w:ascii="Times New Roman CYR" w:hAnsi="Times New Roman CYR" w:cs="Times New Roman CYR"/>
          <w:b/>
          <w:bCs/>
        </w:rPr>
      </w:pPr>
      <w:r w:rsidRPr="00F37B3F">
        <w:rPr>
          <w:rFonts w:ascii="Times New Roman CYR" w:hAnsi="Times New Roman CYR" w:cs="Times New Roman CYR"/>
          <w:b/>
          <w:bCs/>
        </w:rPr>
        <w:t xml:space="preserve">Перспективные балансы производительности водоподготовительных установок и максимального потребления теплоносителя </w:t>
      </w:r>
      <w:r w:rsidR="00B70FB7" w:rsidRPr="00F37B3F">
        <w:rPr>
          <w:rFonts w:ascii="Times New Roman CYR" w:hAnsi="Times New Roman CYR" w:cs="Times New Roman CYR"/>
          <w:b/>
          <w:bCs/>
        </w:rPr>
        <w:t>тепло потребляющими</w:t>
      </w:r>
      <w:r w:rsidRPr="00F37B3F">
        <w:rPr>
          <w:rFonts w:ascii="Times New Roman CYR" w:hAnsi="Times New Roman CYR" w:cs="Times New Roman CYR"/>
          <w:b/>
          <w:bCs/>
        </w:rPr>
        <w:t xml:space="preserve"> установками потребителей.</w:t>
      </w:r>
    </w:p>
    <w:p w:rsidR="00921088" w:rsidRDefault="00506697" w:rsidP="00921088">
      <w:pPr>
        <w:autoSpaceDE w:val="0"/>
        <w:autoSpaceDN w:val="0"/>
        <w:adjustRightInd w:val="0"/>
        <w:spacing w:after="200" w:line="276" w:lineRule="auto"/>
        <w:jc w:val="both"/>
        <w:rPr>
          <w:rFonts w:ascii="Times New Roman CYR" w:hAnsi="Times New Roman CYR" w:cs="Times New Roman CYR"/>
        </w:rPr>
      </w:pPr>
      <w:r w:rsidRPr="00F37B3F">
        <w:rPr>
          <w:rFonts w:ascii="Times New Roman" w:hAnsi="Times New Roman" w:cs="Times New Roman"/>
        </w:rPr>
        <w:t xml:space="preserve">      </w:t>
      </w:r>
      <w:r w:rsidRPr="00F37B3F">
        <w:rPr>
          <w:rFonts w:ascii="Times New Roman CYR" w:hAnsi="Times New Roman CYR" w:cs="Times New Roman CYR"/>
        </w:rPr>
        <w:t>Водоподготовительных установок на  котельной муниципального образования не предусмотрено. Тепловые сети подпитываются  из водонапорной башни расположенной на расстоянии 250 метров от котельной. Потери теплоносителя обосновываются только аварийными утечками. Разбор теплоносителя потребителями отсутствует. Таким образом, при безаварийном режиме работы количество теплоносителя возвращенного равно количеству теплоносител</w:t>
      </w:r>
      <w:r w:rsidR="00921088">
        <w:rPr>
          <w:rFonts w:ascii="Times New Roman CYR" w:hAnsi="Times New Roman CYR" w:cs="Times New Roman CYR"/>
        </w:rPr>
        <w:t xml:space="preserve">я отпущенного в тепловую сеть. </w:t>
      </w:r>
    </w:p>
    <w:p w:rsidR="00506697" w:rsidRPr="00921088" w:rsidRDefault="00506697" w:rsidP="00921088">
      <w:pPr>
        <w:autoSpaceDE w:val="0"/>
        <w:autoSpaceDN w:val="0"/>
        <w:adjustRightInd w:val="0"/>
        <w:spacing w:after="200" w:line="276" w:lineRule="auto"/>
        <w:jc w:val="center"/>
        <w:rPr>
          <w:rFonts w:ascii="Times New Roman CYR" w:hAnsi="Times New Roman CYR" w:cs="Times New Roman CYR"/>
        </w:rPr>
      </w:pPr>
      <w:r w:rsidRPr="00F37B3F">
        <w:rPr>
          <w:rFonts w:ascii="Times New Roman CYR" w:hAnsi="Times New Roman CYR" w:cs="Times New Roman CYR"/>
          <w:b/>
          <w:bCs/>
        </w:rPr>
        <w:t>Предложения по новому строительству, реконструкции и техническому перевооружению источников тепловой энергии.</w:t>
      </w:r>
    </w:p>
    <w:p w:rsidR="00506697" w:rsidRPr="00F37B3F" w:rsidRDefault="00506697" w:rsidP="00506697">
      <w:pPr>
        <w:autoSpaceDE w:val="0"/>
        <w:autoSpaceDN w:val="0"/>
        <w:adjustRightInd w:val="0"/>
        <w:spacing w:after="200" w:line="276" w:lineRule="auto"/>
        <w:jc w:val="both"/>
        <w:rPr>
          <w:rFonts w:ascii="Times New Roman CYR" w:hAnsi="Times New Roman CYR" w:cs="Times New Roman CYR"/>
        </w:rPr>
      </w:pPr>
      <w:r w:rsidRPr="00F37B3F">
        <w:rPr>
          <w:rFonts w:ascii="Times New Roman" w:hAnsi="Times New Roman" w:cs="Times New Roman"/>
          <w:b/>
          <w:bCs/>
        </w:rPr>
        <w:t xml:space="preserve">      </w:t>
      </w:r>
      <w:r w:rsidRPr="00F37B3F">
        <w:rPr>
          <w:rFonts w:ascii="Times New Roman CYR" w:hAnsi="Times New Roman CYR" w:cs="Times New Roman CYR"/>
        </w:rPr>
        <w:t>Учитывая, что Генеральным планом  Будаговского сельского поселения предусмотрено изменение схемы теплоснабжения, теплоснабжение перспективных объектов, которые планируется разместить в зоне действия существующей котельной, предлагается осуществить от существующего  источника подачи тепловой энергии, поэтому новое строительство котельных не планируется.</w:t>
      </w:r>
    </w:p>
    <w:p w:rsidR="00506697" w:rsidRPr="00F37B3F" w:rsidRDefault="00506697" w:rsidP="00921088">
      <w:pPr>
        <w:autoSpaceDE w:val="0"/>
        <w:autoSpaceDN w:val="0"/>
        <w:adjustRightInd w:val="0"/>
        <w:spacing w:after="200" w:line="276" w:lineRule="auto"/>
        <w:jc w:val="center"/>
        <w:rPr>
          <w:rFonts w:ascii="Times New Roman CYR" w:hAnsi="Times New Roman CYR" w:cs="Times New Roman CYR"/>
          <w:b/>
          <w:bCs/>
        </w:rPr>
      </w:pPr>
      <w:proofErr w:type="spellStart"/>
      <w:r w:rsidRPr="00F37B3F">
        <w:rPr>
          <w:rFonts w:ascii="Times New Roman CYR" w:hAnsi="Times New Roman CYR" w:cs="Times New Roman CYR"/>
          <w:b/>
          <w:bCs/>
        </w:rPr>
        <w:t>Предолжения</w:t>
      </w:r>
      <w:proofErr w:type="spellEnd"/>
      <w:r w:rsidRPr="00F37B3F">
        <w:rPr>
          <w:rFonts w:ascii="Times New Roman CYR" w:hAnsi="Times New Roman CYR" w:cs="Times New Roman CYR"/>
          <w:b/>
          <w:bCs/>
        </w:rPr>
        <w:t xml:space="preserve"> по техническому перевооружению источников тепловой энергии с целью повышения эффективности работы систем теплоснабжения.</w:t>
      </w:r>
    </w:p>
    <w:tbl>
      <w:tblPr>
        <w:tblW w:w="0" w:type="auto"/>
        <w:tblInd w:w="-463" w:type="dxa"/>
        <w:tblLayout w:type="fixed"/>
        <w:tblLook w:val="0000" w:firstRow="0" w:lastRow="0" w:firstColumn="0" w:lastColumn="0" w:noHBand="0" w:noVBand="0"/>
      </w:tblPr>
      <w:tblGrid>
        <w:gridCol w:w="709"/>
        <w:gridCol w:w="4368"/>
        <w:gridCol w:w="1822"/>
        <w:gridCol w:w="3131"/>
      </w:tblGrid>
      <w:tr w:rsidR="00506697" w:rsidRPr="00F37B3F">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b/>
                <w:bCs/>
                <w:lang w:val="en-US"/>
              </w:rPr>
              <w:t xml:space="preserve">№ </w:t>
            </w:r>
            <w:r w:rsidRPr="00F37B3F">
              <w:rPr>
                <w:rFonts w:ascii="Times New Roman CYR" w:hAnsi="Times New Roman CYR" w:cs="Times New Roman CYR"/>
                <w:b/>
                <w:bCs/>
              </w:rPr>
              <w:t>п/п</w:t>
            </w:r>
          </w:p>
        </w:tc>
        <w:tc>
          <w:tcPr>
            <w:tcW w:w="4368"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Times New Roman CYR" w:hAnsi="Times New Roman CYR" w:cs="Times New Roman CYR"/>
                <w:b/>
                <w:bCs/>
              </w:rPr>
            </w:pPr>
            <w:r w:rsidRPr="00F37B3F">
              <w:rPr>
                <w:rFonts w:ascii="Times New Roman CYR" w:hAnsi="Times New Roman CYR" w:cs="Times New Roman CYR"/>
                <w:b/>
                <w:bCs/>
              </w:rPr>
              <w:t>Адрес объекта/</w:t>
            </w:r>
          </w:p>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b/>
                <w:bCs/>
              </w:rPr>
              <w:t>мероприятия</w:t>
            </w:r>
          </w:p>
        </w:tc>
        <w:tc>
          <w:tcPr>
            <w:tcW w:w="1822"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b/>
                <w:bCs/>
              </w:rPr>
              <w:t>Ед. изм.</w:t>
            </w:r>
          </w:p>
        </w:tc>
        <w:tc>
          <w:tcPr>
            <w:tcW w:w="3131"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b/>
                <w:bCs/>
              </w:rPr>
              <w:t>Цели реализации мероприятия</w:t>
            </w:r>
          </w:p>
        </w:tc>
      </w:tr>
      <w:tr w:rsidR="00506697" w:rsidRPr="00F37B3F">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both"/>
              <w:rPr>
                <w:rFonts w:ascii="Calibri" w:hAnsi="Calibri" w:cs="Calibri"/>
                <w:lang w:val="en-US"/>
              </w:rPr>
            </w:pPr>
            <w:r w:rsidRPr="00F37B3F">
              <w:rPr>
                <w:rFonts w:ascii="Times New Roman" w:hAnsi="Times New Roman" w:cs="Times New Roman"/>
                <w:lang w:val="en-US"/>
              </w:rPr>
              <w:t>1.</w:t>
            </w:r>
          </w:p>
        </w:tc>
        <w:tc>
          <w:tcPr>
            <w:tcW w:w="4368"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both"/>
              <w:rPr>
                <w:rFonts w:ascii="Times New Roman CYR" w:hAnsi="Times New Roman CYR" w:cs="Times New Roman CYR"/>
              </w:rPr>
            </w:pPr>
            <w:r w:rsidRPr="00F37B3F">
              <w:rPr>
                <w:rFonts w:ascii="Times New Roman CYR" w:hAnsi="Times New Roman CYR" w:cs="Times New Roman CYR"/>
              </w:rPr>
              <w:t>Котельная с. Будагово, ул. Рабочая, № 11А/</w:t>
            </w:r>
          </w:p>
          <w:p w:rsidR="00506697" w:rsidRPr="00F37B3F" w:rsidRDefault="00506697" w:rsidP="00506697">
            <w:pPr>
              <w:autoSpaceDE w:val="0"/>
              <w:autoSpaceDN w:val="0"/>
              <w:adjustRightInd w:val="0"/>
              <w:spacing w:after="200" w:line="276" w:lineRule="auto"/>
              <w:jc w:val="both"/>
              <w:rPr>
                <w:rFonts w:ascii="Calibri" w:hAnsi="Calibri" w:cs="Calibri"/>
              </w:rPr>
            </w:pPr>
            <w:r w:rsidRPr="00F37B3F">
              <w:rPr>
                <w:rFonts w:ascii="Times New Roman CYR" w:hAnsi="Times New Roman CYR" w:cs="Times New Roman CYR"/>
              </w:rPr>
              <w:t>Механизация системы загрузки топлива и шлакоудаления</w:t>
            </w:r>
          </w:p>
        </w:tc>
        <w:tc>
          <w:tcPr>
            <w:tcW w:w="1822"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Times New Roman" w:hAnsi="Times New Roman" w:cs="Times New Roman"/>
              </w:rPr>
            </w:pPr>
          </w:p>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rPr>
              <w:t>шт.</w:t>
            </w:r>
          </w:p>
        </w:tc>
        <w:tc>
          <w:tcPr>
            <w:tcW w:w="3131"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both"/>
              <w:rPr>
                <w:rFonts w:ascii="Times New Roman" w:hAnsi="Times New Roman" w:cs="Times New Roman"/>
              </w:rPr>
            </w:pPr>
          </w:p>
          <w:p w:rsidR="00506697" w:rsidRPr="00F37B3F" w:rsidRDefault="00506697" w:rsidP="00506697">
            <w:pPr>
              <w:autoSpaceDE w:val="0"/>
              <w:autoSpaceDN w:val="0"/>
              <w:adjustRightInd w:val="0"/>
              <w:spacing w:after="200" w:line="276" w:lineRule="auto"/>
              <w:jc w:val="center"/>
              <w:rPr>
                <w:rFonts w:ascii="Calibri" w:hAnsi="Calibri" w:cs="Calibri"/>
              </w:rPr>
            </w:pPr>
            <w:r w:rsidRPr="00F37B3F">
              <w:rPr>
                <w:rFonts w:ascii="Times New Roman CYR" w:hAnsi="Times New Roman CYR" w:cs="Times New Roman CYR"/>
              </w:rPr>
              <w:t>Механизация труда и автоматизация оборудования</w:t>
            </w:r>
          </w:p>
        </w:tc>
      </w:tr>
    </w:tbl>
    <w:p w:rsidR="00506697" w:rsidRPr="00F37B3F" w:rsidRDefault="00506697" w:rsidP="00921088">
      <w:pPr>
        <w:autoSpaceDE w:val="0"/>
        <w:autoSpaceDN w:val="0"/>
        <w:adjustRightInd w:val="0"/>
        <w:spacing w:after="200" w:line="276" w:lineRule="auto"/>
        <w:jc w:val="center"/>
        <w:rPr>
          <w:rFonts w:ascii="Times New Roman CYR" w:hAnsi="Times New Roman CYR" w:cs="Times New Roman CYR"/>
        </w:rPr>
      </w:pPr>
      <w:r w:rsidRPr="00F37B3F">
        <w:rPr>
          <w:rFonts w:ascii="Times New Roman CYR" w:hAnsi="Times New Roman CYR" w:cs="Times New Roman CYR"/>
          <w:b/>
          <w:bCs/>
        </w:rPr>
        <w:t>Предложения по строительству и реконструкции  тепловых сетей.</w:t>
      </w:r>
    </w:p>
    <w:p w:rsidR="00506697" w:rsidRPr="00F37B3F" w:rsidRDefault="00506697" w:rsidP="00506697">
      <w:pPr>
        <w:autoSpaceDE w:val="0"/>
        <w:autoSpaceDN w:val="0"/>
        <w:adjustRightInd w:val="0"/>
        <w:spacing w:after="200" w:line="276" w:lineRule="auto"/>
        <w:jc w:val="both"/>
        <w:rPr>
          <w:rFonts w:ascii="Times New Roman CYR" w:hAnsi="Times New Roman CYR" w:cs="Times New Roman CYR"/>
        </w:rPr>
      </w:pPr>
      <w:r w:rsidRPr="00F37B3F">
        <w:rPr>
          <w:rFonts w:ascii="Times New Roman" w:hAnsi="Times New Roman" w:cs="Times New Roman"/>
        </w:rPr>
        <w:t xml:space="preserve">      </w:t>
      </w:r>
      <w:r w:rsidRPr="00F37B3F">
        <w:rPr>
          <w:rFonts w:ascii="Times New Roman CYR" w:hAnsi="Times New Roman CYR" w:cs="Times New Roman CYR"/>
        </w:rPr>
        <w:t xml:space="preserve">Учитывая, что Генеральным планом Будаговского сельского поселения  предусмотрено изменение схемы теплоснабжения, в связи с подключением к централизованному теплоснабжению новых потребителей планируется новое строительство тепловых сетей с использованием новых технологий, материалов. </w:t>
      </w:r>
    </w:p>
    <w:p w:rsidR="00506697" w:rsidRPr="00F37B3F" w:rsidRDefault="00506697" w:rsidP="00506697">
      <w:pPr>
        <w:autoSpaceDE w:val="0"/>
        <w:autoSpaceDN w:val="0"/>
        <w:adjustRightInd w:val="0"/>
        <w:spacing w:after="200" w:line="276" w:lineRule="auto"/>
        <w:jc w:val="center"/>
        <w:rPr>
          <w:rFonts w:ascii="Times New Roman CYR" w:hAnsi="Times New Roman CYR" w:cs="Times New Roman CYR"/>
          <w:b/>
          <w:bCs/>
        </w:rPr>
      </w:pPr>
      <w:r w:rsidRPr="00F37B3F">
        <w:rPr>
          <w:rFonts w:ascii="Times New Roman CYR" w:hAnsi="Times New Roman CYR" w:cs="Times New Roman CYR"/>
          <w:b/>
          <w:bCs/>
        </w:rPr>
        <w:t>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506697" w:rsidRPr="00F37B3F" w:rsidRDefault="00506697" w:rsidP="00506697">
      <w:pPr>
        <w:autoSpaceDE w:val="0"/>
        <w:autoSpaceDN w:val="0"/>
        <w:adjustRightInd w:val="0"/>
        <w:spacing w:after="200" w:line="276" w:lineRule="auto"/>
        <w:jc w:val="both"/>
        <w:rPr>
          <w:rFonts w:ascii="Times New Roman CYR" w:hAnsi="Times New Roman CYR" w:cs="Times New Roman CYR"/>
        </w:rPr>
      </w:pPr>
      <w:r w:rsidRPr="00F37B3F">
        <w:rPr>
          <w:rFonts w:ascii="Times New Roman" w:hAnsi="Times New Roman" w:cs="Times New Roman"/>
        </w:rPr>
        <w:t xml:space="preserve">      </w:t>
      </w:r>
      <w:r w:rsidRPr="00F37B3F">
        <w:rPr>
          <w:rFonts w:ascii="Times New Roman CYR" w:hAnsi="Times New Roman CYR" w:cs="Times New Roman CYR"/>
        </w:rPr>
        <w:t>Новое строительство тепловых сетей планируется, так как мощность котельной больше чем подключенная к ней нагрузка.</w:t>
      </w:r>
    </w:p>
    <w:p w:rsidR="00506697" w:rsidRPr="00F37B3F" w:rsidRDefault="00506697" w:rsidP="00506697">
      <w:pPr>
        <w:autoSpaceDE w:val="0"/>
        <w:autoSpaceDN w:val="0"/>
        <w:adjustRightInd w:val="0"/>
        <w:spacing w:after="200" w:line="276" w:lineRule="auto"/>
        <w:jc w:val="center"/>
        <w:rPr>
          <w:rFonts w:ascii="Times New Roman CYR" w:hAnsi="Times New Roman CYR" w:cs="Times New Roman CYR"/>
          <w:b/>
          <w:bCs/>
        </w:rPr>
      </w:pPr>
      <w:r w:rsidRPr="00F37B3F">
        <w:rPr>
          <w:rFonts w:ascii="Times New Roman CYR" w:hAnsi="Times New Roman CYR" w:cs="Times New Roman CYR"/>
          <w:b/>
          <w:bCs/>
        </w:rPr>
        <w:t>Предложения по реконструкции тепловых сетей для обеспечения нормативной надежности безопасности теплоснабжения.</w:t>
      </w:r>
    </w:p>
    <w:tbl>
      <w:tblPr>
        <w:tblW w:w="11620" w:type="dxa"/>
        <w:tblInd w:w="-1546" w:type="dxa"/>
        <w:tblLayout w:type="fixed"/>
        <w:tblLook w:val="0000" w:firstRow="0" w:lastRow="0" w:firstColumn="0" w:lastColumn="0" w:noHBand="0" w:noVBand="0"/>
      </w:tblPr>
      <w:tblGrid>
        <w:gridCol w:w="755"/>
        <w:gridCol w:w="3494"/>
        <w:gridCol w:w="2126"/>
        <w:gridCol w:w="1843"/>
        <w:gridCol w:w="3402"/>
      </w:tblGrid>
      <w:tr w:rsidR="0057115F" w:rsidRPr="00F37B3F" w:rsidTr="00DD2C0A">
        <w:trPr>
          <w:trHeight w:val="1"/>
        </w:trPr>
        <w:tc>
          <w:tcPr>
            <w:tcW w:w="755"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both"/>
              <w:rPr>
                <w:rFonts w:ascii="Calibri" w:hAnsi="Calibri" w:cs="Calibri"/>
                <w:lang w:val="en-US"/>
              </w:rPr>
            </w:pPr>
            <w:r w:rsidRPr="00F37B3F">
              <w:rPr>
                <w:rFonts w:ascii="Times New Roman" w:hAnsi="Times New Roman" w:cs="Times New Roman"/>
                <w:b/>
                <w:bCs/>
                <w:lang w:val="en-US"/>
              </w:rPr>
              <w:t xml:space="preserve">№ </w:t>
            </w:r>
            <w:r w:rsidRPr="00F37B3F">
              <w:rPr>
                <w:rFonts w:ascii="Times New Roman CYR" w:hAnsi="Times New Roman CYR" w:cs="Times New Roman CYR"/>
                <w:b/>
                <w:bCs/>
              </w:rPr>
              <w:t>п/п</w:t>
            </w:r>
          </w:p>
        </w:tc>
        <w:tc>
          <w:tcPr>
            <w:tcW w:w="3494"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Times New Roman CYR" w:hAnsi="Times New Roman CYR" w:cs="Times New Roman CYR"/>
                <w:b/>
                <w:bCs/>
              </w:rPr>
            </w:pPr>
            <w:r w:rsidRPr="00F37B3F">
              <w:rPr>
                <w:rFonts w:ascii="Times New Roman CYR" w:hAnsi="Times New Roman CYR" w:cs="Times New Roman CYR"/>
                <w:b/>
                <w:bCs/>
              </w:rPr>
              <w:t>Адрес объекта/</w:t>
            </w:r>
          </w:p>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b/>
                <w:bCs/>
              </w:rPr>
              <w:t>мероприятия</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rPr>
                <w:rFonts w:ascii="Times New Roman CYR" w:hAnsi="Times New Roman CYR" w:cs="Times New Roman CYR"/>
                <w:b/>
                <w:bCs/>
              </w:rPr>
            </w:pPr>
            <w:r w:rsidRPr="00F37B3F">
              <w:rPr>
                <w:rFonts w:ascii="Times New Roman CYR" w:hAnsi="Times New Roman CYR" w:cs="Times New Roman CYR"/>
                <w:b/>
                <w:bCs/>
              </w:rPr>
              <w:t>протяженность</w:t>
            </w:r>
          </w:p>
          <w:p w:rsidR="00506697" w:rsidRPr="00F37B3F" w:rsidRDefault="00506697" w:rsidP="00506697">
            <w:pPr>
              <w:autoSpaceDE w:val="0"/>
              <w:autoSpaceDN w:val="0"/>
              <w:adjustRightInd w:val="0"/>
              <w:spacing w:after="200" w:line="276" w:lineRule="auto"/>
              <w:jc w:val="center"/>
              <w:rPr>
                <w:rFonts w:ascii="Calibri" w:hAnsi="Calibri" w:cs="Calibri"/>
                <w:lang w:val="en-US"/>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b/>
                <w:bCs/>
              </w:rPr>
              <w:t>Ед. изм.</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both"/>
              <w:rPr>
                <w:rFonts w:ascii="Calibri" w:hAnsi="Calibri" w:cs="Calibri"/>
                <w:lang w:val="en-US"/>
              </w:rPr>
            </w:pPr>
            <w:r w:rsidRPr="00F37B3F">
              <w:rPr>
                <w:rFonts w:ascii="Times New Roman CYR" w:hAnsi="Times New Roman CYR" w:cs="Times New Roman CYR"/>
                <w:b/>
                <w:bCs/>
              </w:rPr>
              <w:t>Цели реализации мероприятия</w:t>
            </w:r>
          </w:p>
        </w:tc>
      </w:tr>
      <w:tr w:rsidR="0057115F" w:rsidRPr="00F37B3F" w:rsidTr="00DD2C0A">
        <w:trPr>
          <w:trHeight w:val="1"/>
        </w:trPr>
        <w:tc>
          <w:tcPr>
            <w:tcW w:w="755"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both"/>
              <w:rPr>
                <w:rFonts w:ascii="Calibri" w:hAnsi="Calibri" w:cs="Calibri"/>
                <w:lang w:val="en-US"/>
              </w:rPr>
            </w:pPr>
            <w:r w:rsidRPr="00F37B3F">
              <w:rPr>
                <w:rFonts w:ascii="Times New Roman" w:hAnsi="Times New Roman" w:cs="Times New Roman"/>
                <w:lang w:val="en-US"/>
              </w:rPr>
              <w:t>1</w:t>
            </w:r>
          </w:p>
        </w:tc>
        <w:tc>
          <w:tcPr>
            <w:tcW w:w="3494"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both"/>
              <w:rPr>
                <w:rFonts w:ascii="Calibri" w:hAnsi="Calibri" w:cs="Calibri"/>
                <w:lang w:val="en-US"/>
              </w:rPr>
            </w:pPr>
            <w:r w:rsidRPr="00F37B3F">
              <w:rPr>
                <w:rFonts w:ascii="Times New Roman CYR" w:hAnsi="Times New Roman CYR" w:cs="Times New Roman CYR"/>
              </w:rPr>
              <w:t xml:space="preserve">Реконструкция части теплосетей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118</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rPr>
              <w:t>п.м.</w:t>
            </w:r>
          </w:p>
        </w:tc>
        <w:tc>
          <w:tcPr>
            <w:tcW w:w="340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rPr>
                <w:rFonts w:ascii="Times New Roman CYR" w:hAnsi="Times New Roman CYR" w:cs="Times New Roman CYR"/>
              </w:rPr>
            </w:pPr>
            <w:r w:rsidRPr="00F37B3F">
              <w:rPr>
                <w:rFonts w:ascii="Times New Roman" w:hAnsi="Times New Roman" w:cs="Times New Roman"/>
              </w:rPr>
              <w:t>-</w:t>
            </w:r>
            <w:r w:rsidRPr="00F37B3F">
              <w:rPr>
                <w:rFonts w:ascii="Times New Roman CYR" w:hAnsi="Times New Roman CYR" w:cs="Times New Roman CYR"/>
              </w:rPr>
              <w:t xml:space="preserve">сокращение потерь </w:t>
            </w:r>
            <w:proofErr w:type="spellStart"/>
            <w:r w:rsidRPr="00F37B3F">
              <w:rPr>
                <w:rFonts w:ascii="Times New Roman CYR" w:hAnsi="Times New Roman CYR" w:cs="Times New Roman CYR"/>
              </w:rPr>
              <w:t>теплоэнергии</w:t>
            </w:r>
            <w:proofErr w:type="spellEnd"/>
            <w:r w:rsidRPr="00F37B3F">
              <w:rPr>
                <w:rFonts w:ascii="Times New Roman CYR" w:hAnsi="Times New Roman CYR" w:cs="Times New Roman CYR"/>
              </w:rPr>
              <w:t xml:space="preserve"> в сетях;</w:t>
            </w:r>
          </w:p>
          <w:p w:rsidR="00506697" w:rsidRPr="00F37B3F" w:rsidRDefault="00506697" w:rsidP="00506697">
            <w:pPr>
              <w:autoSpaceDE w:val="0"/>
              <w:autoSpaceDN w:val="0"/>
              <w:adjustRightInd w:val="0"/>
              <w:spacing w:after="200" w:line="276" w:lineRule="auto"/>
              <w:rPr>
                <w:rFonts w:ascii="Times New Roman CYR" w:hAnsi="Times New Roman CYR" w:cs="Times New Roman CYR"/>
              </w:rPr>
            </w:pPr>
            <w:r w:rsidRPr="00F37B3F">
              <w:rPr>
                <w:rFonts w:ascii="Times New Roman" w:hAnsi="Times New Roman" w:cs="Times New Roman"/>
              </w:rPr>
              <w:t xml:space="preserve">- </w:t>
            </w:r>
            <w:r w:rsidRPr="00F37B3F">
              <w:rPr>
                <w:rFonts w:ascii="Times New Roman CYR" w:hAnsi="Times New Roman CYR" w:cs="Times New Roman CYR"/>
              </w:rPr>
              <w:t>обеспечение заданного гидравлического режима, требуемой надежности теплоснабжения потребителей;</w:t>
            </w:r>
          </w:p>
          <w:p w:rsidR="00506697" w:rsidRPr="00F37B3F" w:rsidRDefault="00506697" w:rsidP="00506697">
            <w:pPr>
              <w:autoSpaceDE w:val="0"/>
              <w:autoSpaceDN w:val="0"/>
              <w:adjustRightInd w:val="0"/>
              <w:spacing w:after="200" w:line="276" w:lineRule="auto"/>
              <w:rPr>
                <w:rFonts w:ascii="Times New Roman CYR" w:hAnsi="Times New Roman CYR" w:cs="Times New Roman CYR"/>
              </w:rPr>
            </w:pPr>
            <w:r w:rsidRPr="00F37B3F">
              <w:rPr>
                <w:rFonts w:ascii="Times New Roman" w:hAnsi="Times New Roman" w:cs="Times New Roman"/>
              </w:rPr>
              <w:t xml:space="preserve">- </w:t>
            </w:r>
            <w:r w:rsidRPr="00F37B3F">
              <w:rPr>
                <w:rFonts w:ascii="Times New Roman CYR" w:hAnsi="Times New Roman CYR" w:cs="Times New Roman CYR"/>
              </w:rPr>
              <w:t>снижение уровня износа объектов;</w:t>
            </w:r>
          </w:p>
          <w:p w:rsidR="00506697" w:rsidRPr="00F37B3F" w:rsidRDefault="00506697" w:rsidP="00506697">
            <w:pPr>
              <w:autoSpaceDE w:val="0"/>
              <w:autoSpaceDN w:val="0"/>
              <w:adjustRightInd w:val="0"/>
              <w:spacing w:after="200" w:line="276" w:lineRule="auto"/>
              <w:rPr>
                <w:rFonts w:ascii="Calibri" w:hAnsi="Calibri" w:cs="Calibri"/>
              </w:rPr>
            </w:pPr>
            <w:r w:rsidRPr="00F37B3F">
              <w:rPr>
                <w:rFonts w:ascii="Times New Roman" w:hAnsi="Times New Roman" w:cs="Times New Roman"/>
              </w:rPr>
              <w:t xml:space="preserve">- </w:t>
            </w:r>
            <w:r w:rsidRPr="00F37B3F">
              <w:rPr>
                <w:rFonts w:ascii="Times New Roman CYR" w:hAnsi="Times New Roman CYR" w:cs="Times New Roman CYR"/>
              </w:rPr>
              <w:t>повышение качества и надежности коммунальных услуг</w:t>
            </w:r>
          </w:p>
        </w:tc>
      </w:tr>
      <w:tr w:rsidR="0057115F" w:rsidRPr="00F37B3F" w:rsidTr="00DD2C0A">
        <w:trPr>
          <w:trHeight w:val="1"/>
        </w:trPr>
        <w:tc>
          <w:tcPr>
            <w:tcW w:w="755"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both"/>
              <w:rPr>
                <w:rFonts w:ascii="Calibri" w:hAnsi="Calibri" w:cs="Calibri"/>
                <w:lang w:val="en-US"/>
              </w:rPr>
            </w:pPr>
            <w:r w:rsidRPr="00F37B3F">
              <w:rPr>
                <w:rFonts w:ascii="Times New Roman" w:hAnsi="Times New Roman" w:cs="Times New Roman"/>
                <w:lang w:val="en-US"/>
              </w:rPr>
              <w:t>1.1</w:t>
            </w:r>
          </w:p>
        </w:tc>
        <w:tc>
          <w:tcPr>
            <w:tcW w:w="3494"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both"/>
              <w:rPr>
                <w:rFonts w:ascii="Calibri" w:hAnsi="Calibri" w:cs="Calibri"/>
              </w:rPr>
            </w:pPr>
            <w:r w:rsidRPr="00F37B3F">
              <w:rPr>
                <w:rFonts w:ascii="Times New Roman CYR" w:hAnsi="Times New Roman CYR" w:cs="Times New Roman CYR"/>
              </w:rPr>
              <w:t>От точки Д до жилого дома №10</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30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rPr>
              <w:t>п.м.</w:t>
            </w:r>
          </w:p>
        </w:tc>
        <w:tc>
          <w:tcPr>
            <w:tcW w:w="340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rPr>
                <w:rFonts w:ascii="Calibri" w:hAnsi="Calibri" w:cs="Calibri"/>
                <w:lang w:val="en-US"/>
              </w:rPr>
            </w:pPr>
          </w:p>
        </w:tc>
      </w:tr>
      <w:tr w:rsidR="0057115F" w:rsidRPr="00F37B3F" w:rsidTr="00DD2C0A">
        <w:trPr>
          <w:trHeight w:val="1"/>
        </w:trPr>
        <w:tc>
          <w:tcPr>
            <w:tcW w:w="755"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both"/>
              <w:rPr>
                <w:rFonts w:ascii="Calibri" w:hAnsi="Calibri" w:cs="Calibri"/>
                <w:lang w:val="en-US"/>
              </w:rPr>
            </w:pPr>
            <w:r w:rsidRPr="00F37B3F">
              <w:rPr>
                <w:rFonts w:ascii="Times New Roman" w:hAnsi="Times New Roman" w:cs="Times New Roman"/>
                <w:lang w:val="en-US"/>
              </w:rPr>
              <w:t>1.2</w:t>
            </w:r>
          </w:p>
        </w:tc>
        <w:tc>
          <w:tcPr>
            <w:tcW w:w="3494"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both"/>
              <w:rPr>
                <w:rFonts w:ascii="Calibri" w:hAnsi="Calibri" w:cs="Calibri"/>
              </w:rPr>
            </w:pPr>
            <w:r w:rsidRPr="00F37B3F">
              <w:rPr>
                <w:rFonts w:ascii="Times New Roman CYR" w:hAnsi="Times New Roman CYR" w:cs="Times New Roman CYR"/>
              </w:rPr>
              <w:t>От точки А до точки Б</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44</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rPr>
              <w:t>п.м.</w:t>
            </w:r>
          </w:p>
        </w:tc>
        <w:tc>
          <w:tcPr>
            <w:tcW w:w="340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rPr>
                <w:rFonts w:ascii="Calibri" w:hAnsi="Calibri" w:cs="Calibri"/>
                <w:lang w:val="en-US"/>
              </w:rPr>
            </w:pPr>
          </w:p>
        </w:tc>
      </w:tr>
      <w:tr w:rsidR="0057115F" w:rsidRPr="00F37B3F" w:rsidTr="00DD2C0A">
        <w:trPr>
          <w:trHeight w:val="1"/>
        </w:trPr>
        <w:tc>
          <w:tcPr>
            <w:tcW w:w="755"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both"/>
              <w:rPr>
                <w:rFonts w:ascii="Calibri" w:hAnsi="Calibri" w:cs="Calibri"/>
                <w:lang w:val="en-US"/>
              </w:rPr>
            </w:pPr>
            <w:r w:rsidRPr="00F37B3F">
              <w:rPr>
                <w:rFonts w:ascii="Times New Roman" w:hAnsi="Times New Roman" w:cs="Times New Roman"/>
                <w:lang w:val="en-US"/>
              </w:rPr>
              <w:t>1.3</w:t>
            </w:r>
          </w:p>
        </w:tc>
        <w:tc>
          <w:tcPr>
            <w:tcW w:w="3494"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both"/>
              <w:rPr>
                <w:rFonts w:ascii="Calibri" w:hAnsi="Calibri" w:cs="Calibri"/>
              </w:rPr>
            </w:pPr>
            <w:r w:rsidRPr="00F37B3F">
              <w:rPr>
                <w:rFonts w:ascii="Times New Roman CYR" w:hAnsi="Times New Roman CYR" w:cs="Times New Roman CYR"/>
              </w:rPr>
              <w:t xml:space="preserve">От точки Б до прачечной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19</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rPr>
              <w:t>п.м.</w:t>
            </w:r>
          </w:p>
        </w:tc>
        <w:tc>
          <w:tcPr>
            <w:tcW w:w="340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rPr>
                <w:rFonts w:ascii="Calibri" w:hAnsi="Calibri" w:cs="Calibri"/>
                <w:lang w:val="en-US"/>
              </w:rPr>
            </w:pPr>
          </w:p>
        </w:tc>
      </w:tr>
      <w:tr w:rsidR="0057115F" w:rsidRPr="00F37B3F" w:rsidTr="00DD2C0A">
        <w:trPr>
          <w:trHeight w:val="645"/>
        </w:trPr>
        <w:tc>
          <w:tcPr>
            <w:tcW w:w="755"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both"/>
              <w:rPr>
                <w:rFonts w:ascii="Calibri" w:hAnsi="Calibri" w:cs="Calibri"/>
                <w:lang w:val="en-US"/>
              </w:rPr>
            </w:pPr>
            <w:r w:rsidRPr="00F37B3F">
              <w:rPr>
                <w:rFonts w:ascii="Times New Roman" w:hAnsi="Times New Roman" w:cs="Times New Roman"/>
                <w:lang w:val="en-US"/>
              </w:rPr>
              <w:t>1.4</w:t>
            </w:r>
          </w:p>
        </w:tc>
        <w:tc>
          <w:tcPr>
            <w:tcW w:w="3494"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both"/>
              <w:rPr>
                <w:rFonts w:ascii="Calibri" w:hAnsi="Calibri" w:cs="Calibri"/>
              </w:rPr>
            </w:pPr>
            <w:r w:rsidRPr="00F37B3F">
              <w:rPr>
                <w:rFonts w:ascii="Times New Roman CYR" w:hAnsi="Times New Roman CYR" w:cs="Times New Roman CYR"/>
              </w:rPr>
              <w:t>От точки Б до точки В</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13</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rPr>
              <w:t>п.м.</w:t>
            </w:r>
          </w:p>
        </w:tc>
        <w:tc>
          <w:tcPr>
            <w:tcW w:w="340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rPr>
                <w:rFonts w:ascii="Calibri" w:hAnsi="Calibri" w:cs="Calibri"/>
                <w:lang w:val="en-US"/>
              </w:rPr>
            </w:pPr>
          </w:p>
        </w:tc>
      </w:tr>
      <w:tr w:rsidR="0057115F" w:rsidRPr="00F37B3F" w:rsidTr="00DD2C0A">
        <w:trPr>
          <w:trHeight w:val="818"/>
        </w:trPr>
        <w:tc>
          <w:tcPr>
            <w:tcW w:w="755"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both"/>
              <w:rPr>
                <w:rFonts w:ascii="Calibri" w:hAnsi="Calibri" w:cs="Calibri"/>
                <w:lang w:val="en-US"/>
              </w:rPr>
            </w:pPr>
            <w:r w:rsidRPr="00F37B3F">
              <w:rPr>
                <w:rFonts w:ascii="Times New Roman" w:hAnsi="Times New Roman" w:cs="Times New Roman"/>
                <w:lang w:val="en-US"/>
              </w:rPr>
              <w:t>1.5</w:t>
            </w:r>
          </w:p>
        </w:tc>
        <w:tc>
          <w:tcPr>
            <w:tcW w:w="3494"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both"/>
              <w:rPr>
                <w:rFonts w:ascii="Calibri" w:hAnsi="Calibri" w:cs="Calibri"/>
              </w:rPr>
            </w:pPr>
            <w:r w:rsidRPr="00F37B3F">
              <w:rPr>
                <w:rFonts w:ascii="Times New Roman CYR" w:hAnsi="Times New Roman CYR" w:cs="Times New Roman CYR"/>
              </w:rPr>
              <w:t>От точки Г до хоз. блока</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12</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rPr>
              <w:t>п.м.</w:t>
            </w:r>
          </w:p>
        </w:tc>
        <w:tc>
          <w:tcPr>
            <w:tcW w:w="340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rPr>
                <w:rFonts w:ascii="Calibri" w:hAnsi="Calibri" w:cs="Calibri"/>
                <w:lang w:val="en-US"/>
              </w:rPr>
            </w:pPr>
          </w:p>
        </w:tc>
      </w:tr>
    </w:tbl>
    <w:p w:rsidR="00DD2C0A" w:rsidRDefault="00DD2C0A" w:rsidP="00506697">
      <w:pPr>
        <w:autoSpaceDE w:val="0"/>
        <w:autoSpaceDN w:val="0"/>
        <w:adjustRightInd w:val="0"/>
        <w:spacing w:after="200" w:line="276" w:lineRule="auto"/>
        <w:jc w:val="center"/>
        <w:rPr>
          <w:rFonts w:ascii="Times New Roman CYR" w:hAnsi="Times New Roman CYR" w:cs="Times New Roman CYR"/>
          <w:b/>
          <w:bCs/>
        </w:rPr>
      </w:pPr>
    </w:p>
    <w:p w:rsidR="00506697" w:rsidRPr="00F37B3F" w:rsidRDefault="00506697" w:rsidP="00506697">
      <w:pPr>
        <w:autoSpaceDE w:val="0"/>
        <w:autoSpaceDN w:val="0"/>
        <w:adjustRightInd w:val="0"/>
        <w:spacing w:after="200" w:line="276" w:lineRule="auto"/>
        <w:jc w:val="center"/>
        <w:rPr>
          <w:rFonts w:ascii="Times New Roman CYR" w:hAnsi="Times New Roman CYR" w:cs="Times New Roman CYR"/>
          <w:b/>
          <w:bCs/>
        </w:rPr>
      </w:pPr>
      <w:r w:rsidRPr="00F37B3F">
        <w:rPr>
          <w:rFonts w:ascii="Times New Roman CYR" w:hAnsi="Times New Roman CYR" w:cs="Times New Roman CYR"/>
          <w:b/>
          <w:bCs/>
        </w:rPr>
        <w:t>Перспективные топливные балансы.</w:t>
      </w:r>
    </w:p>
    <w:p w:rsidR="00506697" w:rsidRPr="00F37B3F" w:rsidRDefault="00506697" w:rsidP="00506697">
      <w:pPr>
        <w:autoSpaceDE w:val="0"/>
        <w:autoSpaceDN w:val="0"/>
        <w:adjustRightInd w:val="0"/>
        <w:spacing w:after="200" w:line="276" w:lineRule="auto"/>
        <w:jc w:val="center"/>
        <w:rPr>
          <w:rFonts w:ascii="Times New Roman CYR" w:hAnsi="Times New Roman CYR" w:cs="Times New Roman CYR"/>
          <w:b/>
          <w:bCs/>
        </w:rPr>
      </w:pPr>
      <w:r w:rsidRPr="00F37B3F">
        <w:rPr>
          <w:rFonts w:ascii="Times New Roman CYR" w:hAnsi="Times New Roman CYR" w:cs="Times New Roman CYR"/>
          <w:b/>
          <w:bCs/>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506697" w:rsidRPr="00F37B3F" w:rsidRDefault="00506697" w:rsidP="00506697">
      <w:pPr>
        <w:autoSpaceDE w:val="0"/>
        <w:autoSpaceDN w:val="0"/>
        <w:adjustRightInd w:val="0"/>
        <w:spacing w:after="200" w:line="276" w:lineRule="auto"/>
        <w:jc w:val="both"/>
        <w:rPr>
          <w:rFonts w:ascii="Times New Roman CYR" w:hAnsi="Times New Roman CYR" w:cs="Times New Roman CYR"/>
        </w:rPr>
      </w:pPr>
      <w:r w:rsidRPr="00F37B3F">
        <w:rPr>
          <w:rFonts w:ascii="Times New Roman" w:hAnsi="Times New Roman" w:cs="Times New Roman"/>
        </w:rPr>
        <w:t xml:space="preserve">      </w:t>
      </w:r>
      <w:r w:rsidRPr="00F37B3F">
        <w:rPr>
          <w:rFonts w:ascii="Times New Roman CYR" w:hAnsi="Times New Roman CYR" w:cs="Times New Roman CYR"/>
        </w:rPr>
        <w:t>Существующие и перспективные топливные балансы для источника тепловой энергии, расположенного в границах поселения по видам основного, резервного и аварийного топлива.</w:t>
      </w:r>
    </w:p>
    <w:p w:rsidR="00506697" w:rsidRPr="00F37B3F" w:rsidRDefault="00506697" w:rsidP="00506697">
      <w:pPr>
        <w:autoSpaceDE w:val="0"/>
        <w:autoSpaceDN w:val="0"/>
        <w:adjustRightInd w:val="0"/>
        <w:spacing w:after="200" w:line="276" w:lineRule="auto"/>
        <w:jc w:val="both"/>
        <w:rPr>
          <w:rFonts w:ascii="Times New Roman CYR" w:hAnsi="Times New Roman CYR" w:cs="Times New Roman CYR"/>
        </w:rPr>
      </w:pPr>
      <w:r w:rsidRPr="00F37B3F">
        <w:rPr>
          <w:rFonts w:ascii="Times New Roman CYR" w:hAnsi="Times New Roman CYR" w:cs="Times New Roman CYR"/>
        </w:rPr>
        <w:t>Расчет расхода топлива  произведен при среднегодовой температуре.</w:t>
      </w:r>
    </w:p>
    <w:tbl>
      <w:tblPr>
        <w:tblW w:w="0" w:type="auto"/>
        <w:tblInd w:w="21" w:type="dxa"/>
        <w:tblLayout w:type="fixed"/>
        <w:tblLook w:val="0000" w:firstRow="0" w:lastRow="0" w:firstColumn="0" w:lastColumn="0" w:noHBand="0" w:noVBand="0"/>
      </w:tblPr>
      <w:tblGrid>
        <w:gridCol w:w="2966"/>
        <w:gridCol w:w="1081"/>
        <w:gridCol w:w="1981"/>
        <w:gridCol w:w="1981"/>
        <w:gridCol w:w="1981"/>
      </w:tblGrid>
      <w:tr w:rsidR="00506697" w:rsidRPr="00F37B3F">
        <w:trPr>
          <w:trHeight w:val="108"/>
        </w:trPr>
        <w:tc>
          <w:tcPr>
            <w:tcW w:w="2966"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rPr>
                <w:rFonts w:ascii="Calibri" w:hAnsi="Calibri" w:cs="Calibri"/>
                <w:lang w:val="en-US"/>
              </w:rPr>
            </w:pPr>
            <w:r w:rsidRPr="00F37B3F">
              <w:rPr>
                <w:rFonts w:ascii="Times New Roman CYR" w:hAnsi="Times New Roman CYR" w:cs="Times New Roman CYR"/>
                <w:b/>
                <w:bCs/>
              </w:rPr>
              <w:t>Наименование котельной</w:t>
            </w:r>
          </w:p>
        </w:tc>
        <w:tc>
          <w:tcPr>
            <w:tcW w:w="1081"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b/>
                <w:bCs/>
              </w:rPr>
              <w:t>Вид топлива</w:t>
            </w:r>
          </w:p>
        </w:tc>
        <w:tc>
          <w:tcPr>
            <w:tcW w:w="1981"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rPr>
            </w:pPr>
            <w:r w:rsidRPr="00F37B3F">
              <w:rPr>
                <w:rFonts w:ascii="Times New Roman CYR" w:hAnsi="Times New Roman CYR" w:cs="Times New Roman CYR"/>
                <w:b/>
                <w:bCs/>
              </w:rPr>
              <w:t>Годовой расход топлива в натуральных единицах (т)</w:t>
            </w:r>
          </w:p>
        </w:tc>
        <w:tc>
          <w:tcPr>
            <w:tcW w:w="1981"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b/>
                <w:bCs/>
              </w:rPr>
              <w:t>Резервный вид топлива</w:t>
            </w:r>
          </w:p>
        </w:tc>
        <w:tc>
          <w:tcPr>
            <w:tcW w:w="1981"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b/>
                <w:bCs/>
              </w:rPr>
              <w:t>Аварийный вид топлива</w:t>
            </w:r>
          </w:p>
        </w:tc>
      </w:tr>
      <w:tr w:rsidR="00506697" w:rsidRPr="00F37B3F">
        <w:trPr>
          <w:trHeight w:val="108"/>
        </w:trPr>
        <w:tc>
          <w:tcPr>
            <w:tcW w:w="800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b/>
                <w:bCs/>
              </w:rPr>
              <w:t>Будаговское  сельское  поселение</w:t>
            </w:r>
          </w:p>
        </w:tc>
        <w:tc>
          <w:tcPr>
            <w:tcW w:w="1981"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p>
        </w:tc>
      </w:tr>
      <w:tr w:rsidR="00506697" w:rsidRPr="00F37B3F">
        <w:trPr>
          <w:trHeight w:val="108"/>
        </w:trPr>
        <w:tc>
          <w:tcPr>
            <w:tcW w:w="2966"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both"/>
              <w:rPr>
                <w:rFonts w:ascii="Calibri" w:hAnsi="Calibri" w:cs="Calibri"/>
              </w:rPr>
            </w:pPr>
            <w:r w:rsidRPr="00F37B3F">
              <w:rPr>
                <w:rFonts w:ascii="Times New Roman CYR" w:hAnsi="Times New Roman CYR" w:cs="Times New Roman CYR"/>
              </w:rPr>
              <w:t>Котельная с. Будагово, ул. Рабочая, № 11А</w:t>
            </w:r>
          </w:p>
        </w:tc>
        <w:tc>
          <w:tcPr>
            <w:tcW w:w="1081"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rPr>
              <w:t>Уголь</w:t>
            </w:r>
          </w:p>
        </w:tc>
        <w:tc>
          <w:tcPr>
            <w:tcW w:w="1981"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673</w:t>
            </w:r>
          </w:p>
        </w:tc>
        <w:tc>
          <w:tcPr>
            <w:tcW w:w="1981"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rPr>
                <w:rFonts w:ascii="Calibri" w:hAnsi="Calibri" w:cs="Calibri"/>
                <w:lang w:val="en-US"/>
              </w:rPr>
            </w:pPr>
            <w:r w:rsidRPr="00F37B3F">
              <w:rPr>
                <w:rFonts w:ascii="Times New Roman CYR" w:hAnsi="Times New Roman CYR" w:cs="Times New Roman CYR"/>
              </w:rPr>
              <w:t>Не предусмотрен</w:t>
            </w:r>
          </w:p>
        </w:tc>
        <w:tc>
          <w:tcPr>
            <w:tcW w:w="1981"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rPr>
                <w:rFonts w:ascii="Calibri" w:hAnsi="Calibri" w:cs="Calibri"/>
                <w:lang w:val="en-US"/>
              </w:rPr>
            </w:pPr>
            <w:r w:rsidRPr="00F37B3F">
              <w:rPr>
                <w:rFonts w:ascii="Times New Roman CYR" w:hAnsi="Times New Roman CYR" w:cs="Times New Roman CYR"/>
              </w:rPr>
              <w:t>Не предусмотрен</w:t>
            </w:r>
          </w:p>
        </w:tc>
      </w:tr>
      <w:tr w:rsidR="00506697" w:rsidRPr="00F37B3F">
        <w:trPr>
          <w:trHeight w:val="108"/>
        </w:trPr>
        <w:tc>
          <w:tcPr>
            <w:tcW w:w="2966"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right"/>
              <w:rPr>
                <w:rFonts w:ascii="Calibri" w:hAnsi="Calibri" w:cs="Calibri"/>
                <w:lang w:val="en-US"/>
              </w:rPr>
            </w:pPr>
            <w:r w:rsidRPr="00F37B3F">
              <w:rPr>
                <w:rFonts w:ascii="Times New Roman CYR" w:hAnsi="Times New Roman CYR" w:cs="Times New Roman CYR"/>
                <w:b/>
                <w:bCs/>
              </w:rPr>
              <w:t>Итого:</w:t>
            </w:r>
          </w:p>
        </w:tc>
        <w:tc>
          <w:tcPr>
            <w:tcW w:w="1081"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w:t>
            </w:r>
          </w:p>
        </w:tc>
        <w:tc>
          <w:tcPr>
            <w:tcW w:w="1981"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b/>
                <w:bCs/>
                <w:lang w:val="en-US"/>
              </w:rPr>
              <w:t>673</w:t>
            </w:r>
          </w:p>
        </w:tc>
        <w:tc>
          <w:tcPr>
            <w:tcW w:w="1981"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w:t>
            </w:r>
          </w:p>
        </w:tc>
        <w:tc>
          <w:tcPr>
            <w:tcW w:w="1981"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w:t>
            </w:r>
          </w:p>
        </w:tc>
      </w:tr>
    </w:tbl>
    <w:p w:rsidR="00506697" w:rsidRPr="00F37B3F" w:rsidRDefault="00506697" w:rsidP="00DD2C0A">
      <w:pPr>
        <w:autoSpaceDE w:val="0"/>
        <w:autoSpaceDN w:val="0"/>
        <w:adjustRightInd w:val="0"/>
        <w:spacing w:after="200" w:line="276" w:lineRule="auto"/>
        <w:ind w:left="-567"/>
        <w:jc w:val="center"/>
        <w:rPr>
          <w:rFonts w:ascii="Times New Roman" w:hAnsi="Times New Roman" w:cs="Times New Roman"/>
          <w:b/>
          <w:bCs/>
          <w:lang w:val="en-US"/>
        </w:rPr>
      </w:pPr>
    </w:p>
    <w:p w:rsidR="00506697" w:rsidRPr="00F37B3F" w:rsidRDefault="00506697" w:rsidP="00506697">
      <w:pPr>
        <w:autoSpaceDE w:val="0"/>
        <w:autoSpaceDN w:val="0"/>
        <w:adjustRightInd w:val="0"/>
        <w:spacing w:after="200" w:line="276" w:lineRule="auto"/>
        <w:jc w:val="center"/>
        <w:rPr>
          <w:rFonts w:ascii="Times New Roman CYR" w:hAnsi="Times New Roman CYR" w:cs="Times New Roman CYR"/>
          <w:b/>
          <w:bCs/>
        </w:rPr>
      </w:pPr>
      <w:r w:rsidRPr="00F37B3F">
        <w:rPr>
          <w:rFonts w:ascii="Times New Roman CYR" w:hAnsi="Times New Roman CYR" w:cs="Times New Roman CYR"/>
          <w:b/>
          <w:bCs/>
        </w:rPr>
        <w:t>Инвестиции в новое строительство, реконструкцию и техническое перевооружение.</w:t>
      </w:r>
    </w:p>
    <w:p w:rsidR="00506697" w:rsidRPr="00F37B3F" w:rsidRDefault="00506697" w:rsidP="00506697">
      <w:pPr>
        <w:autoSpaceDE w:val="0"/>
        <w:autoSpaceDN w:val="0"/>
        <w:adjustRightInd w:val="0"/>
        <w:spacing w:after="200" w:line="276" w:lineRule="auto"/>
        <w:jc w:val="both"/>
        <w:rPr>
          <w:rFonts w:ascii="Times New Roman CYR" w:hAnsi="Times New Roman CYR" w:cs="Times New Roman CYR"/>
        </w:rPr>
      </w:pPr>
      <w:r w:rsidRPr="00F37B3F">
        <w:rPr>
          <w:rFonts w:ascii="Times New Roman" w:hAnsi="Times New Roman" w:cs="Times New Roman"/>
        </w:rPr>
        <w:t xml:space="preserve">      </w:t>
      </w:r>
      <w:r w:rsidRPr="00F37B3F">
        <w:rPr>
          <w:rFonts w:ascii="Times New Roman CYR" w:hAnsi="Times New Roman CYR" w:cs="Times New Roman CYR"/>
        </w:rPr>
        <w:t>По предварительной оценке величина необходимых инвестиций в строительство новых</w:t>
      </w:r>
      <w:r w:rsidR="00CE08C6">
        <w:rPr>
          <w:rFonts w:ascii="Times New Roman CYR" w:hAnsi="Times New Roman CYR" w:cs="Times New Roman CYR"/>
        </w:rPr>
        <w:t xml:space="preserve"> теплосетей составляет порядка 4</w:t>
      </w:r>
      <w:r w:rsidRPr="00F37B3F">
        <w:rPr>
          <w:rFonts w:ascii="Times New Roman" w:hAnsi="Times New Roman" w:cs="Times New Roman"/>
          <w:lang w:val="en-US"/>
        </w:rPr>
        <w:t> </w:t>
      </w:r>
      <w:r w:rsidRPr="00F37B3F">
        <w:rPr>
          <w:rFonts w:ascii="Times New Roman" w:hAnsi="Times New Roman" w:cs="Times New Roman"/>
        </w:rPr>
        <w:t xml:space="preserve">000 000 </w:t>
      </w:r>
      <w:r w:rsidRPr="00F37B3F">
        <w:rPr>
          <w:rFonts w:ascii="Times New Roman CYR" w:hAnsi="Times New Roman CYR" w:cs="Times New Roman CYR"/>
        </w:rPr>
        <w:t>рублей,  с учетом прочих расходов, причем источниками инвестиций могут быть бюджеты всех уровней.</w:t>
      </w:r>
    </w:p>
    <w:p w:rsidR="00506697" w:rsidRPr="00CE08C6" w:rsidRDefault="00506697" w:rsidP="00CE08C6">
      <w:pPr>
        <w:autoSpaceDE w:val="0"/>
        <w:autoSpaceDN w:val="0"/>
        <w:adjustRightInd w:val="0"/>
        <w:spacing w:after="200" w:line="276" w:lineRule="auto"/>
        <w:jc w:val="center"/>
        <w:rPr>
          <w:rFonts w:ascii="Times New Roman CYR" w:hAnsi="Times New Roman CYR" w:cs="Times New Roman CYR"/>
          <w:b/>
          <w:bCs/>
        </w:rPr>
      </w:pPr>
      <w:r w:rsidRPr="00F37B3F">
        <w:rPr>
          <w:rFonts w:ascii="Times New Roman CYR" w:hAnsi="Times New Roman CYR" w:cs="Times New Roman CYR"/>
          <w:b/>
          <w:bCs/>
        </w:rPr>
        <w:t>Решения о распределении тепловой нагрузки между источниками тепловой энер</w:t>
      </w:r>
      <w:r w:rsidR="00CE08C6">
        <w:rPr>
          <w:rFonts w:ascii="Times New Roman CYR" w:hAnsi="Times New Roman CYR" w:cs="Times New Roman CYR"/>
          <w:b/>
          <w:bCs/>
        </w:rPr>
        <w:t>гии.</w:t>
      </w:r>
    </w:p>
    <w:tbl>
      <w:tblPr>
        <w:tblW w:w="0" w:type="auto"/>
        <w:tblInd w:w="-4" w:type="dxa"/>
        <w:tblLayout w:type="fixed"/>
        <w:tblLook w:val="0000" w:firstRow="0" w:lastRow="0" w:firstColumn="0" w:lastColumn="0" w:noHBand="0" w:noVBand="0"/>
      </w:tblPr>
      <w:tblGrid>
        <w:gridCol w:w="648"/>
        <w:gridCol w:w="4680"/>
        <w:gridCol w:w="2024"/>
        <w:gridCol w:w="2004"/>
      </w:tblGrid>
      <w:tr w:rsidR="00506697" w:rsidRPr="00F37B3F" w:rsidTr="00CE08C6">
        <w:trPr>
          <w:trHeight w:val="1"/>
        </w:trPr>
        <w:tc>
          <w:tcPr>
            <w:tcW w:w="648"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b/>
                <w:bCs/>
                <w:lang w:val="en-US"/>
              </w:rPr>
              <w:t xml:space="preserve">№ </w:t>
            </w:r>
            <w:r w:rsidRPr="00F37B3F">
              <w:rPr>
                <w:rFonts w:ascii="Times New Roman CYR" w:hAnsi="Times New Roman CYR" w:cs="Times New Roman CYR"/>
                <w:b/>
                <w:bCs/>
              </w:rPr>
              <w:t>п/п</w:t>
            </w:r>
          </w:p>
        </w:tc>
        <w:tc>
          <w:tcPr>
            <w:tcW w:w="4680"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b/>
                <w:bCs/>
              </w:rPr>
              <w:t>Наименование котельной</w:t>
            </w:r>
          </w:p>
        </w:tc>
        <w:tc>
          <w:tcPr>
            <w:tcW w:w="2024"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b/>
                <w:bCs/>
              </w:rPr>
              <w:t>Установленная мощность (Гкал/ч)</w:t>
            </w:r>
          </w:p>
        </w:tc>
        <w:tc>
          <w:tcPr>
            <w:tcW w:w="2004"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b/>
                <w:bCs/>
              </w:rPr>
              <w:t>Подключенная нагрузка (Гкал/ч)</w:t>
            </w:r>
          </w:p>
        </w:tc>
      </w:tr>
      <w:tr w:rsidR="00506697" w:rsidRPr="00F37B3F" w:rsidTr="00CE08C6">
        <w:trPr>
          <w:trHeight w:val="1"/>
        </w:trPr>
        <w:tc>
          <w:tcPr>
            <w:tcW w:w="648"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p>
        </w:tc>
        <w:tc>
          <w:tcPr>
            <w:tcW w:w="4680"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b/>
                <w:bCs/>
              </w:rPr>
              <w:t xml:space="preserve">Будаговское сельское  поселение </w:t>
            </w:r>
          </w:p>
        </w:tc>
        <w:tc>
          <w:tcPr>
            <w:tcW w:w="2024"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p>
        </w:tc>
        <w:tc>
          <w:tcPr>
            <w:tcW w:w="2004"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p>
        </w:tc>
      </w:tr>
      <w:tr w:rsidR="00506697" w:rsidRPr="00F37B3F" w:rsidTr="00CE08C6">
        <w:trPr>
          <w:trHeight w:val="1"/>
        </w:trPr>
        <w:tc>
          <w:tcPr>
            <w:tcW w:w="648"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rPr>
                <w:rFonts w:ascii="Calibri" w:hAnsi="Calibri" w:cs="Calibri"/>
                <w:lang w:val="en-US"/>
              </w:rPr>
            </w:pPr>
            <w:r w:rsidRPr="00F37B3F">
              <w:rPr>
                <w:rFonts w:ascii="Times New Roman" w:hAnsi="Times New Roman" w:cs="Times New Roman"/>
                <w:lang w:val="en-US"/>
              </w:rPr>
              <w:t>1</w:t>
            </w:r>
          </w:p>
        </w:tc>
        <w:tc>
          <w:tcPr>
            <w:tcW w:w="4680"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both"/>
              <w:rPr>
                <w:rFonts w:ascii="Calibri" w:hAnsi="Calibri" w:cs="Calibri"/>
              </w:rPr>
            </w:pPr>
            <w:r w:rsidRPr="00F37B3F">
              <w:rPr>
                <w:rFonts w:ascii="Times New Roman CYR" w:hAnsi="Times New Roman CYR" w:cs="Times New Roman CYR"/>
              </w:rPr>
              <w:t>Котельная с. Будагово, ул. Рабочая, № 11А</w:t>
            </w:r>
          </w:p>
        </w:tc>
        <w:tc>
          <w:tcPr>
            <w:tcW w:w="2024"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w:t>
            </w:r>
          </w:p>
        </w:tc>
        <w:tc>
          <w:tcPr>
            <w:tcW w:w="2004"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0,35</w:t>
            </w:r>
          </w:p>
        </w:tc>
      </w:tr>
      <w:tr w:rsidR="00506697" w:rsidRPr="00F37B3F" w:rsidTr="00CE08C6">
        <w:trPr>
          <w:trHeight w:val="1"/>
        </w:trPr>
        <w:tc>
          <w:tcPr>
            <w:tcW w:w="648"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rPr>
                <w:rFonts w:ascii="Calibri" w:hAnsi="Calibri" w:cs="Calibri"/>
                <w:lang w:val="en-US"/>
              </w:rPr>
            </w:pPr>
          </w:p>
        </w:tc>
        <w:tc>
          <w:tcPr>
            <w:tcW w:w="4680"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right"/>
              <w:rPr>
                <w:rFonts w:ascii="Calibri" w:hAnsi="Calibri" w:cs="Calibri"/>
                <w:lang w:val="en-US"/>
              </w:rPr>
            </w:pPr>
            <w:r w:rsidRPr="00F37B3F">
              <w:rPr>
                <w:rFonts w:ascii="Times New Roman CYR" w:hAnsi="Times New Roman CYR" w:cs="Times New Roman CYR"/>
                <w:b/>
                <w:bCs/>
              </w:rPr>
              <w:t>Итого:</w:t>
            </w:r>
          </w:p>
        </w:tc>
        <w:tc>
          <w:tcPr>
            <w:tcW w:w="2024"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w:t>
            </w:r>
          </w:p>
        </w:tc>
        <w:tc>
          <w:tcPr>
            <w:tcW w:w="2004"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0,35</w:t>
            </w:r>
          </w:p>
        </w:tc>
      </w:tr>
    </w:tbl>
    <w:p w:rsidR="00CE08C6" w:rsidRDefault="00CE08C6" w:rsidP="00506697">
      <w:pPr>
        <w:autoSpaceDE w:val="0"/>
        <w:autoSpaceDN w:val="0"/>
        <w:adjustRightInd w:val="0"/>
        <w:spacing w:after="200" w:line="276" w:lineRule="auto"/>
        <w:jc w:val="both"/>
        <w:rPr>
          <w:rFonts w:ascii="Times New Roman CYR" w:hAnsi="Times New Roman CYR" w:cs="Times New Roman CYR"/>
        </w:rPr>
      </w:pPr>
    </w:p>
    <w:p w:rsidR="00506697" w:rsidRPr="009E3752" w:rsidRDefault="00506697" w:rsidP="00DD2C0A">
      <w:pPr>
        <w:autoSpaceDE w:val="0"/>
        <w:autoSpaceDN w:val="0"/>
        <w:adjustRightInd w:val="0"/>
        <w:spacing w:after="200" w:line="276" w:lineRule="auto"/>
        <w:jc w:val="both"/>
        <w:rPr>
          <w:rFonts w:ascii="Times New Roman CYR" w:hAnsi="Times New Roman CYR" w:cs="Times New Roman CYR"/>
        </w:rPr>
      </w:pPr>
      <w:r w:rsidRPr="00F37B3F">
        <w:rPr>
          <w:rFonts w:ascii="Times New Roman CYR" w:hAnsi="Times New Roman CYR" w:cs="Times New Roman CYR"/>
        </w:rPr>
        <w:t>На территории Будаговского сельского поселения</w:t>
      </w:r>
      <w:r w:rsidR="00DD2C0A">
        <w:rPr>
          <w:rFonts w:ascii="Times New Roman CYR" w:hAnsi="Times New Roman CYR" w:cs="Times New Roman CYR"/>
        </w:rPr>
        <w:t xml:space="preserve"> нет бесхозяйных тепловых сетей. </w:t>
      </w:r>
      <w:r w:rsidRPr="00F37B3F">
        <w:rPr>
          <w:rFonts w:ascii="Times New Roman CYR" w:hAnsi="Times New Roman CYR" w:cs="Times New Roman CYR"/>
        </w:rPr>
        <w:t xml:space="preserve">Теплоснабжающей организацией на территории с. Будагово является </w:t>
      </w:r>
      <w:r w:rsidR="00B675FE" w:rsidRPr="00F37B3F">
        <w:rPr>
          <w:rFonts w:ascii="Times New Roman CYR" w:hAnsi="Times New Roman CYR" w:cs="Times New Roman CYR"/>
        </w:rPr>
        <w:t>МУСХП «Центральное»</w:t>
      </w:r>
      <w:r w:rsidRPr="00F37B3F">
        <w:rPr>
          <w:rFonts w:ascii="Times New Roman" w:hAnsi="Times New Roman" w:cs="Times New Roman"/>
        </w:rPr>
        <w:t xml:space="preserve"> </w:t>
      </w:r>
      <w:r w:rsidRPr="00F37B3F">
        <w:rPr>
          <w:rFonts w:ascii="Times New Roman CYR" w:hAnsi="Times New Roman CYR" w:cs="Times New Roman CYR"/>
        </w:rPr>
        <w:t>Зоны действия индивидуального теплоснабжения и зона действия теплоснабжающей орга</w:t>
      </w:r>
      <w:r w:rsidR="009E3752">
        <w:rPr>
          <w:rFonts w:ascii="Times New Roman CYR" w:hAnsi="Times New Roman CYR" w:cs="Times New Roman CYR"/>
        </w:rPr>
        <w:t>низации представлены в Таблице.</w:t>
      </w:r>
    </w:p>
    <w:tbl>
      <w:tblPr>
        <w:tblW w:w="0" w:type="auto"/>
        <w:jc w:val="center"/>
        <w:tblLayout w:type="fixed"/>
        <w:tblLook w:val="0000" w:firstRow="0" w:lastRow="0" w:firstColumn="0" w:lastColumn="0" w:noHBand="0" w:noVBand="0"/>
      </w:tblPr>
      <w:tblGrid>
        <w:gridCol w:w="556"/>
        <w:gridCol w:w="3129"/>
        <w:gridCol w:w="1722"/>
        <w:gridCol w:w="628"/>
        <w:gridCol w:w="1105"/>
        <w:gridCol w:w="2480"/>
      </w:tblGrid>
      <w:tr w:rsidR="00506697" w:rsidRPr="00F37B3F">
        <w:trPr>
          <w:trHeight w:val="227"/>
          <w:jc w:val="center"/>
        </w:trPr>
        <w:tc>
          <w:tcPr>
            <w:tcW w:w="5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DD2C0A" w:rsidRDefault="00506697" w:rsidP="00506697">
            <w:pPr>
              <w:autoSpaceDE w:val="0"/>
              <w:autoSpaceDN w:val="0"/>
              <w:adjustRightInd w:val="0"/>
              <w:spacing w:after="200" w:line="276" w:lineRule="auto"/>
              <w:jc w:val="center"/>
              <w:rPr>
                <w:rFonts w:ascii="Calibri" w:hAnsi="Calibri" w:cs="Calibri"/>
              </w:rPr>
            </w:pPr>
            <w:r w:rsidRPr="00DD2C0A">
              <w:rPr>
                <w:rFonts w:ascii="Times New Roman" w:hAnsi="Times New Roman" w:cs="Times New Roman"/>
                <w:b/>
                <w:bCs/>
              </w:rPr>
              <w:t xml:space="preserve">№ </w:t>
            </w:r>
            <w:r w:rsidRPr="00F37B3F">
              <w:rPr>
                <w:rFonts w:ascii="Times New Roman CYR" w:hAnsi="Times New Roman CYR" w:cs="Times New Roman CYR"/>
                <w:b/>
                <w:bCs/>
              </w:rPr>
              <w:t>п/п</w:t>
            </w:r>
          </w:p>
        </w:tc>
        <w:tc>
          <w:tcPr>
            <w:tcW w:w="3129" w:type="dxa"/>
            <w:tcBorders>
              <w:top w:val="single" w:sz="3" w:space="0" w:color="000000"/>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Times New Roman CYR" w:hAnsi="Times New Roman CYR" w:cs="Times New Roman CYR"/>
                <w:b/>
                <w:bCs/>
              </w:rPr>
            </w:pPr>
            <w:r w:rsidRPr="00F37B3F">
              <w:rPr>
                <w:rFonts w:ascii="Times New Roman CYR" w:hAnsi="Times New Roman CYR" w:cs="Times New Roman CYR"/>
                <w:b/>
                <w:bCs/>
              </w:rPr>
              <w:t>Назначение здания</w:t>
            </w:r>
          </w:p>
          <w:p w:rsidR="00506697" w:rsidRPr="00DD2C0A" w:rsidRDefault="00506697" w:rsidP="00506697">
            <w:pPr>
              <w:autoSpaceDE w:val="0"/>
              <w:autoSpaceDN w:val="0"/>
              <w:adjustRightInd w:val="0"/>
              <w:spacing w:after="200" w:line="276" w:lineRule="auto"/>
              <w:jc w:val="center"/>
              <w:rPr>
                <w:rFonts w:ascii="Times New Roman" w:hAnsi="Times New Roman" w:cs="Times New Roman"/>
                <w:b/>
                <w:bCs/>
              </w:rPr>
            </w:pPr>
          </w:p>
          <w:p w:rsidR="00506697" w:rsidRPr="00DD2C0A" w:rsidRDefault="00506697" w:rsidP="00506697">
            <w:pPr>
              <w:autoSpaceDE w:val="0"/>
              <w:autoSpaceDN w:val="0"/>
              <w:adjustRightInd w:val="0"/>
              <w:spacing w:after="200" w:line="276" w:lineRule="auto"/>
              <w:jc w:val="center"/>
              <w:rPr>
                <w:rFonts w:ascii="Calibri" w:hAnsi="Calibri" w:cs="Calibri"/>
              </w:rPr>
            </w:pPr>
          </w:p>
        </w:tc>
        <w:tc>
          <w:tcPr>
            <w:tcW w:w="1722" w:type="dxa"/>
            <w:tcBorders>
              <w:top w:val="single" w:sz="3" w:space="0" w:color="000000"/>
              <w:left w:val="nil"/>
              <w:bottom w:val="single" w:sz="3" w:space="0" w:color="000000"/>
              <w:right w:val="single" w:sz="3" w:space="0" w:color="000000"/>
            </w:tcBorders>
            <w:shd w:val="clear" w:color="000000" w:fill="FFFFFF"/>
            <w:vAlign w:val="center"/>
          </w:tcPr>
          <w:p w:rsidR="00506697" w:rsidRPr="00DD2C0A" w:rsidRDefault="00506697" w:rsidP="00506697">
            <w:pPr>
              <w:autoSpaceDE w:val="0"/>
              <w:autoSpaceDN w:val="0"/>
              <w:adjustRightInd w:val="0"/>
              <w:spacing w:after="200" w:line="276" w:lineRule="auto"/>
              <w:jc w:val="center"/>
              <w:rPr>
                <w:rFonts w:ascii="Calibri" w:hAnsi="Calibri" w:cs="Calibri"/>
              </w:rPr>
            </w:pPr>
            <w:r w:rsidRPr="00F37B3F">
              <w:rPr>
                <w:rFonts w:ascii="Times New Roman CYR" w:hAnsi="Times New Roman CYR" w:cs="Times New Roman CYR"/>
                <w:b/>
                <w:bCs/>
              </w:rPr>
              <w:t>Улица</w:t>
            </w:r>
          </w:p>
        </w:tc>
        <w:tc>
          <w:tcPr>
            <w:tcW w:w="628" w:type="dxa"/>
            <w:tcBorders>
              <w:top w:val="single" w:sz="3" w:space="0" w:color="000000"/>
              <w:left w:val="nil"/>
              <w:bottom w:val="single" w:sz="3" w:space="0" w:color="000000"/>
              <w:right w:val="single" w:sz="3" w:space="0" w:color="000000"/>
            </w:tcBorders>
            <w:shd w:val="clear" w:color="000000" w:fill="FFFFFF"/>
            <w:vAlign w:val="center"/>
          </w:tcPr>
          <w:p w:rsidR="00506697" w:rsidRPr="00DD2C0A" w:rsidRDefault="00506697" w:rsidP="00506697">
            <w:pPr>
              <w:autoSpaceDE w:val="0"/>
              <w:autoSpaceDN w:val="0"/>
              <w:adjustRightInd w:val="0"/>
              <w:spacing w:after="200" w:line="276" w:lineRule="auto"/>
              <w:jc w:val="center"/>
              <w:rPr>
                <w:rFonts w:ascii="Calibri" w:hAnsi="Calibri" w:cs="Calibri"/>
              </w:rPr>
            </w:pPr>
            <w:r w:rsidRPr="00F37B3F">
              <w:rPr>
                <w:rFonts w:ascii="Times New Roman CYR" w:hAnsi="Times New Roman CYR" w:cs="Times New Roman CYR"/>
                <w:b/>
                <w:bCs/>
              </w:rPr>
              <w:t>Дом №</w:t>
            </w:r>
          </w:p>
        </w:tc>
        <w:tc>
          <w:tcPr>
            <w:tcW w:w="1105" w:type="dxa"/>
            <w:tcBorders>
              <w:top w:val="single" w:sz="3" w:space="0" w:color="000000"/>
              <w:left w:val="nil"/>
              <w:bottom w:val="single" w:sz="3" w:space="0" w:color="000000"/>
              <w:right w:val="single" w:sz="3" w:space="0" w:color="000000"/>
            </w:tcBorders>
            <w:shd w:val="clear" w:color="000000" w:fill="FFFFFF"/>
            <w:vAlign w:val="center"/>
          </w:tcPr>
          <w:p w:rsidR="00506697" w:rsidRPr="00DD2C0A" w:rsidRDefault="00506697" w:rsidP="00506697">
            <w:pPr>
              <w:autoSpaceDE w:val="0"/>
              <w:autoSpaceDN w:val="0"/>
              <w:adjustRightInd w:val="0"/>
              <w:spacing w:after="200" w:line="276" w:lineRule="auto"/>
              <w:jc w:val="center"/>
              <w:rPr>
                <w:rFonts w:ascii="Calibri" w:hAnsi="Calibri" w:cs="Calibri"/>
              </w:rPr>
            </w:pPr>
            <w:r w:rsidRPr="00F37B3F">
              <w:rPr>
                <w:rFonts w:ascii="Times New Roman CYR" w:hAnsi="Times New Roman CYR" w:cs="Times New Roman CYR"/>
                <w:b/>
                <w:bCs/>
              </w:rPr>
              <w:t>Квартир №</w:t>
            </w:r>
          </w:p>
        </w:tc>
        <w:tc>
          <w:tcPr>
            <w:tcW w:w="2480" w:type="dxa"/>
            <w:tcBorders>
              <w:top w:val="single" w:sz="3" w:space="0" w:color="000000"/>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b/>
                <w:bCs/>
              </w:rPr>
              <w:t>Вид отопления</w:t>
            </w:r>
          </w:p>
        </w:tc>
      </w:tr>
      <w:tr w:rsidR="00506697" w:rsidRPr="00F37B3F">
        <w:trPr>
          <w:trHeight w:val="227"/>
          <w:jc w:val="center"/>
        </w:trPr>
        <w:tc>
          <w:tcPr>
            <w:tcW w:w="556" w:type="dxa"/>
            <w:tcBorders>
              <w:top w:val="nil"/>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w:t>
            </w:r>
          </w:p>
        </w:tc>
        <w:tc>
          <w:tcPr>
            <w:tcW w:w="3129" w:type="dxa"/>
            <w:tcBorders>
              <w:top w:val="nil"/>
              <w:left w:val="nil"/>
              <w:bottom w:val="single" w:sz="3" w:space="0" w:color="000000"/>
              <w:right w:val="single" w:sz="3" w:space="0" w:color="000000"/>
            </w:tcBorders>
            <w:shd w:val="clear" w:color="000000" w:fill="FFFFFF"/>
            <w:vAlign w:val="center"/>
          </w:tcPr>
          <w:p w:rsidR="00506697" w:rsidRPr="00F03ECE" w:rsidRDefault="00F03ECE" w:rsidP="00F03ECE">
            <w:pPr>
              <w:autoSpaceDE w:val="0"/>
              <w:autoSpaceDN w:val="0"/>
              <w:adjustRightInd w:val="0"/>
              <w:spacing w:after="200" w:line="276" w:lineRule="auto"/>
              <w:jc w:val="center"/>
              <w:rPr>
                <w:rFonts w:ascii="Times New Roman CYR" w:hAnsi="Times New Roman CYR" w:cs="Times New Roman CYR"/>
              </w:rPr>
            </w:pPr>
            <w:r>
              <w:rPr>
                <w:rFonts w:ascii="Times New Roman CYR" w:hAnsi="Times New Roman CYR" w:cs="Times New Roman CYR"/>
              </w:rPr>
              <w:t>Здания Будаговской ЦРБ</w:t>
            </w:r>
          </w:p>
        </w:tc>
        <w:tc>
          <w:tcPr>
            <w:tcW w:w="1722"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rPr>
              <w:t>ул. Рабочая</w:t>
            </w:r>
          </w:p>
        </w:tc>
        <w:tc>
          <w:tcPr>
            <w:tcW w:w="628"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p>
        </w:tc>
        <w:tc>
          <w:tcPr>
            <w:tcW w:w="1105"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p>
        </w:tc>
        <w:tc>
          <w:tcPr>
            <w:tcW w:w="2480"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rPr>
              <w:t>центральное отопление</w:t>
            </w:r>
          </w:p>
        </w:tc>
      </w:tr>
      <w:tr w:rsidR="00506697" w:rsidRPr="00F37B3F">
        <w:trPr>
          <w:trHeight w:val="227"/>
          <w:jc w:val="center"/>
        </w:trPr>
        <w:tc>
          <w:tcPr>
            <w:tcW w:w="556" w:type="dxa"/>
            <w:tcBorders>
              <w:top w:val="nil"/>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2</w:t>
            </w:r>
          </w:p>
        </w:tc>
        <w:tc>
          <w:tcPr>
            <w:tcW w:w="3129"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rPr>
              <w:t>Гараж администрации Будаговского</w:t>
            </w:r>
          </w:p>
        </w:tc>
        <w:tc>
          <w:tcPr>
            <w:tcW w:w="1722"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rPr>
              <w:t>ул. Рабочая</w:t>
            </w:r>
          </w:p>
        </w:tc>
        <w:tc>
          <w:tcPr>
            <w:tcW w:w="628"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p>
        </w:tc>
        <w:tc>
          <w:tcPr>
            <w:tcW w:w="1105"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p>
        </w:tc>
        <w:tc>
          <w:tcPr>
            <w:tcW w:w="2480" w:type="dxa"/>
            <w:tcBorders>
              <w:top w:val="nil"/>
              <w:left w:val="nil"/>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52" w:lineRule="atLeast"/>
              <w:jc w:val="center"/>
              <w:rPr>
                <w:rFonts w:ascii="Calibri" w:hAnsi="Calibri" w:cs="Calibri"/>
                <w:lang w:val="en-US"/>
              </w:rPr>
            </w:pPr>
            <w:r w:rsidRPr="00F37B3F">
              <w:rPr>
                <w:rFonts w:ascii="Times New Roman CYR" w:hAnsi="Times New Roman CYR" w:cs="Times New Roman CYR"/>
              </w:rPr>
              <w:t>центральное отопление</w:t>
            </w:r>
          </w:p>
        </w:tc>
      </w:tr>
      <w:tr w:rsidR="00506697" w:rsidRPr="00F37B3F">
        <w:trPr>
          <w:trHeight w:val="227"/>
          <w:jc w:val="center"/>
        </w:trPr>
        <w:tc>
          <w:tcPr>
            <w:tcW w:w="556" w:type="dxa"/>
            <w:tcBorders>
              <w:top w:val="nil"/>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3</w:t>
            </w:r>
          </w:p>
        </w:tc>
        <w:tc>
          <w:tcPr>
            <w:tcW w:w="3129"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rPr>
              <w:t>МОУ Будаговская СОШ</w:t>
            </w:r>
          </w:p>
        </w:tc>
        <w:tc>
          <w:tcPr>
            <w:tcW w:w="1722"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rPr>
              <w:t>ул. Школьная</w:t>
            </w:r>
          </w:p>
        </w:tc>
        <w:tc>
          <w:tcPr>
            <w:tcW w:w="628"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p>
        </w:tc>
        <w:tc>
          <w:tcPr>
            <w:tcW w:w="1105"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p>
        </w:tc>
        <w:tc>
          <w:tcPr>
            <w:tcW w:w="2480" w:type="dxa"/>
            <w:tcBorders>
              <w:top w:val="nil"/>
              <w:left w:val="nil"/>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52" w:lineRule="atLeast"/>
              <w:jc w:val="center"/>
              <w:rPr>
                <w:rFonts w:ascii="Calibri" w:hAnsi="Calibri" w:cs="Calibri"/>
                <w:lang w:val="en-US"/>
              </w:rPr>
            </w:pPr>
            <w:r w:rsidRPr="00F37B3F">
              <w:rPr>
                <w:rFonts w:ascii="Times New Roman CYR" w:hAnsi="Times New Roman CYR" w:cs="Times New Roman CYR"/>
              </w:rPr>
              <w:t>центральное отопление</w:t>
            </w:r>
          </w:p>
        </w:tc>
      </w:tr>
      <w:tr w:rsidR="00506697" w:rsidRPr="00F37B3F">
        <w:trPr>
          <w:trHeight w:val="227"/>
          <w:jc w:val="center"/>
        </w:trPr>
        <w:tc>
          <w:tcPr>
            <w:tcW w:w="556" w:type="dxa"/>
            <w:tcBorders>
              <w:top w:val="nil"/>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4</w:t>
            </w:r>
          </w:p>
        </w:tc>
        <w:tc>
          <w:tcPr>
            <w:tcW w:w="3129"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8-</w:t>
            </w:r>
            <w:r w:rsidRPr="00F37B3F">
              <w:rPr>
                <w:rFonts w:ascii="Times New Roman CYR" w:hAnsi="Times New Roman CYR" w:cs="Times New Roman CYR"/>
              </w:rPr>
              <w:t>квартирный жилой дом</w:t>
            </w:r>
          </w:p>
        </w:tc>
        <w:tc>
          <w:tcPr>
            <w:tcW w:w="1722"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rPr>
              <w:t>ул. Рабочая</w:t>
            </w:r>
          </w:p>
        </w:tc>
        <w:tc>
          <w:tcPr>
            <w:tcW w:w="628"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18</w:t>
            </w:r>
          </w:p>
        </w:tc>
        <w:tc>
          <w:tcPr>
            <w:tcW w:w="1105"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8</w:t>
            </w:r>
          </w:p>
        </w:tc>
        <w:tc>
          <w:tcPr>
            <w:tcW w:w="2480" w:type="dxa"/>
            <w:tcBorders>
              <w:top w:val="nil"/>
              <w:left w:val="nil"/>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200" w:line="252" w:lineRule="atLeast"/>
              <w:jc w:val="center"/>
              <w:rPr>
                <w:rFonts w:ascii="Calibri" w:hAnsi="Calibri" w:cs="Calibri"/>
                <w:lang w:val="en-US"/>
              </w:rPr>
            </w:pPr>
            <w:r w:rsidRPr="00F37B3F">
              <w:rPr>
                <w:rFonts w:ascii="Times New Roman CYR" w:hAnsi="Times New Roman CYR" w:cs="Times New Roman CYR"/>
              </w:rPr>
              <w:t>центральное отопление</w:t>
            </w:r>
          </w:p>
        </w:tc>
      </w:tr>
      <w:tr w:rsidR="00506697" w:rsidRPr="00F37B3F">
        <w:trPr>
          <w:trHeight w:val="227"/>
          <w:jc w:val="center"/>
        </w:trPr>
        <w:tc>
          <w:tcPr>
            <w:tcW w:w="556" w:type="dxa"/>
            <w:tcBorders>
              <w:top w:val="nil"/>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5</w:t>
            </w:r>
          </w:p>
        </w:tc>
        <w:tc>
          <w:tcPr>
            <w:tcW w:w="3129"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2-</w:t>
            </w:r>
            <w:r w:rsidRPr="00F37B3F">
              <w:rPr>
                <w:rFonts w:ascii="Times New Roman CYR" w:hAnsi="Times New Roman CYR" w:cs="Times New Roman CYR"/>
              </w:rPr>
              <w:t>х квартирный жилой дом</w:t>
            </w:r>
          </w:p>
        </w:tc>
        <w:tc>
          <w:tcPr>
            <w:tcW w:w="1722"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proofErr w:type="spellStart"/>
            <w:r w:rsidRPr="00F37B3F">
              <w:rPr>
                <w:rFonts w:ascii="Times New Roman CYR" w:hAnsi="Times New Roman CYR" w:cs="Times New Roman CYR"/>
              </w:rPr>
              <w:t>улРабочая</w:t>
            </w:r>
            <w:proofErr w:type="spellEnd"/>
          </w:p>
        </w:tc>
        <w:tc>
          <w:tcPr>
            <w:tcW w:w="628"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20</w:t>
            </w:r>
          </w:p>
        </w:tc>
        <w:tc>
          <w:tcPr>
            <w:tcW w:w="1105"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2</w:t>
            </w:r>
          </w:p>
        </w:tc>
        <w:tc>
          <w:tcPr>
            <w:tcW w:w="2480"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rPr>
              <w:t>центральное отопление</w:t>
            </w:r>
          </w:p>
        </w:tc>
      </w:tr>
      <w:tr w:rsidR="00506697" w:rsidRPr="00F37B3F">
        <w:trPr>
          <w:trHeight w:val="227"/>
          <w:jc w:val="center"/>
        </w:trPr>
        <w:tc>
          <w:tcPr>
            <w:tcW w:w="556" w:type="dxa"/>
            <w:tcBorders>
              <w:top w:val="nil"/>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6</w:t>
            </w:r>
          </w:p>
        </w:tc>
        <w:tc>
          <w:tcPr>
            <w:tcW w:w="3129"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rPr>
              <w:t xml:space="preserve">Квартира в 2-х </w:t>
            </w:r>
            <w:proofErr w:type="spellStart"/>
            <w:r w:rsidRPr="00F37B3F">
              <w:rPr>
                <w:rFonts w:ascii="Times New Roman CYR" w:hAnsi="Times New Roman CYR" w:cs="Times New Roman CYR"/>
              </w:rPr>
              <w:t>кварирном</w:t>
            </w:r>
            <w:proofErr w:type="spellEnd"/>
          </w:p>
        </w:tc>
        <w:tc>
          <w:tcPr>
            <w:tcW w:w="1722"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rPr>
              <w:t>ул. Школьная</w:t>
            </w:r>
          </w:p>
        </w:tc>
        <w:tc>
          <w:tcPr>
            <w:tcW w:w="628"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10</w:t>
            </w:r>
          </w:p>
        </w:tc>
        <w:tc>
          <w:tcPr>
            <w:tcW w:w="1105"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w:t>
            </w:r>
          </w:p>
        </w:tc>
        <w:tc>
          <w:tcPr>
            <w:tcW w:w="2480"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rPr>
              <w:t>центральное отопление</w:t>
            </w:r>
          </w:p>
        </w:tc>
      </w:tr>
      <w:tr w:rsidR="00506697" w:rsidRPr="00F37B3F">
        <w:trPr>
          <w:trHeight w:val="227"/>
          <w:jc w:val="center"/>
        </w:trPr>
        <w:tc>
          <w:tcPr>
            <w:tcW w:w="556" w:type="dxa"/>
            <w:tcBorders>
              <w:top w:val="nil"/>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7</w:t>
            </w:r>
          </w:p>
        </w:tc>
        <w:tc>
          <w:tcPr>
            <w:tcW w:w="3129"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rPr>
              <w:t>Жилой дом</w:t>
            </w:r>
          </w:p>
        </w:tc>
        <w:tc>
          <w:tcPr>
            <w:tcW w:w="1722"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rPr>
              <w:t>ул. Озерная</w:t>
            </w:r>
          </w:p>
        </w:tc>
        <w:tc>
          <w:tcPr>
            <w:tcW w:w="628"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28</w:t>
            </w:r>
          </w:p>
        </w:tc>
        <w:tc>
          <w:tcPr>
            <w:tcW w:w="1105"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w:t>
            </w:r>
          </w:p>
        </w:tc>
        <w:tc>
          <w:tcPr>
            <w:tcW w:w="2480"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rPr>
              <w:t>центральное отопление</w:t>
            </w:r>
          </w:p>
        </w:tc>
      </w:tr>
    </w:tbl>
    <w:p w:rsidR="00506697" w:rsidRPr="00F37B3F" w:rsidRDefault="00506697" w:rsidP="00506697">
      <w:pPr>
        <w:autoSpaceDE w:val="0"/>
        <w:autoSpaceDN w:val="0"/>
        <w:adjustRightInd w:val="0"/>
        <w:spacing w:after="200" w:line="276" w:lineRule="auto"/>
        <w:ind w:firstLine="709"/>
        <w:jc w:val="both"/>
        <w:rPr>
          <w:rFonts w:ascii="Times New Roman" w:hAnsi="Times New Roman" w:cs="Times New Roman"/>
          <w:lang w:val="en-US"/>
        </w:rPr>
      </w:pPr>
    </w:p>
    <w:p w:rsidR="00506697" w:rsidRPr="00F37B3F" w:rsidRDefault="00506697" w:rsidP="00506697">
      <w:pPr>
        <w:autoSpaceDE w:val="0"/>
        <w:autoSpaceDN w:val="0"/>
        <w:adjustRightInd w:val="0"/>
        <w:spacing w:after="200" w:line="276" w:lineRule="auto"/>
        <w:ind w:firstLine="709"/>
        <w:jc w:val="both"/>
        <w:rPr>
          <w:rFonts w:ascii="Times New Roman CYR" w:hAnsi="Times New Roman CYR" w:cs="Times New Roman CYR"/>
        </w:rPr>
      </w:pPr>
      <w:r w:rsidRPr="00F37B3F">
        <w:rPr>
          <w:rFonts w:ascii="Times New Roman CYR" w:hAnsi="Times New Roman CYR" w:cs="Times New Roman CYR"/>
        </w:rPr>
        <w:t>Источники тепловой энергии: центральная котельная</w:t>
      </w:r>
    </w:p>
    <w:p w:rsidR="00506697" w:rsidRPr="00F37B3F" w:rsidRDefault="00506697" w:rsidP="00506697">
      <w:pPr>
        <w:autoSpaceDE w:val="0"/>
        <w:autoSpaceDN w:val="0"/>
        <w:adjustRightInd w:val="0"/>
        <w:spacing w:after="200" w:line="276" w:lineRule="auto"/>
        <w:rPr>
          <w:rFonts w:ascii="Times New Roman CYR" w:hAnsi="Times New Roman CYR" w:cs="Times New Roman CYR"/>
        </w:rPr>
      </w:pPr>
      <w:r w:rsidRPr="00F37B3F">
        <w:rPr>
          <w:rFonts w:ascii="Times New Roman" w:hAnsi="Times New Roman" w:cs="Times New Roman"/>
        </w:rPr>
        <w:t xml:space="preserve">  1) </w:t>
      </w:r>
      <w:r w:rsidRPr="00F37B3F">
        <w:rPr>
          <w:rFonts w:ascii="Times New Roman CYR" w:hAnsi="Times New Roman CYR" w:cs="Times New Roman CYR"/>
        </w:rPr>
        <w:t xml:space="preserve">В котельной     установлены стальные водотрубные водогрейные котлы  с ручным обслуживанием марки </w:t>
      </w:r>
      <w:proofErr w:type="spellStart"/>
      <w:r w:rsidRPr="00F37B3F">
        <w:rPr>
          <w:rFonts w:ascii="Times New Roman CYR" w:hAnsi="Times New Roman CYR" w:cs="Times New Roman CYR"/>
        </w:rPr>
        <w:t>КВр</w:t>
      </w:r>
      <w:proofErr w:type="spellEnd"/>
      <w:r w:rsidRPr="00F37B3F">
        <w:rPr>
          <w:rFonts w:ascii="Times New Roman CYR" w:hAnsi="Times New Roman CYR" w:cs="Times New Roman CYR"/>
        </w:rPr>
        <w:t xml:space="preserve"> 0,58 (0,5) в количестве двух единиц. Котлы работают на твердом топливе (каменный и бурый уголь), температура нагрева воды до 95</w:t>
      </w:r>
      <w:r w:rsidRPr="00F37B3F">
        <w:rPr>
          <w:rFonts w:ascii="Times New Roman" w:hAnsi="Times New Roman" w:cs="Times New Roman"/>
        </w:rPr>
        <w:t>º</w:t>
      </w:r>
      <w:r w:rsidRPr="00F37B3F">
        <w:rPr>
          <w:rFonts w:ascii="Times New Roman CYR" w:hAnsi="Times New Roman CYR" w:cs="Times New Roman CYR"/>
        </w:rPr>
        <w:t xml:space="preserve">С. </w:t>
      </w:r>
    </w:p>
    <w:p w:rsidR="00506697" w:rsidRPr="00F37B3F" w:rsidRDefault="00506697" w:rsidP="00506697">
      <w:pPr>
        <w:autoSpaceDE w:val="0"/>
        <w:autoSpaceDN w:val="0"/>
        <w:adjustRightInd w:val="0"/>
        <w:spacing w:after="200" w:line="276" w:lineRule="auto"/>
        <w:rPr>
          <w:rFonts w:ascii="Times New Roman CYR" w:hAnsi="Times New Roman CYR" w:cs="Times New Roman CYR"/>
        </w:rPr>
      </w:pPr>
      <w:r w:rsidRPr="00F37B3F">
        <w:rPr>
          <w:rFonts w:ascii="Times New Roman" w:hAnsi="Times New Roman" w:cs="Times New Roman"/>
        </w:rPr>
        <w:t xml:space="preserve">  2) </w:t>
      </w:r>
      <w:r w:rsidRPr="00F37B3F">
        <w:rPr>
          <w:rFonts w:ascii="Times New Roman CYR" w:hAnsi="Times New Roman CYR" w:cs="Times New Roman CYR"/>
        </w:rPr>
        <w:t>Установленная мощность каждого котла 0,5 Гкал/ч.  Суммарная  установленная мощность котельной 1 Гкал/ч.</w:t>
      </w:r>
    </w:p>
    <w:p w:rsidR="00506697" w:rsidRPr="00F37B3F" w:rsidRDefault="00506697" w:rsidP="00506697">
      <w:pPr>
        <w:autoSpaceDE w:val="0"/>
        <w:autoSpaceDN w:val="0"/>
        <w:adjustRightInd w:val="0"/>
        <w:spacing w:after="200" w:line="276" w:lineRule="auto"/>
        <w:rPr>
          <w:rFonts w:ascii="Times New Roman CYR" w:hAnsi="Times New Roman CYR" w:cs="Times New Roman CYR"/>
        </w:rPr>
      </w:pPr>
      <w:r w:rsidRPr="00F37B3F">
        <w:rPr>
          <w:rFonts w:ascii="Times New Roman" w:hAnsi="Times New Roman" w:cs="Times New Roman"/>
        </w:rPr>
        <w:t xml:space="preserve"> 3) </w:t>
      </w:r>
      <w:r w:rsidRPr="00F37B3F">
        <w:rPr>
          <w:rFonts w:ascii="Times New Roman CYR" w:hAnsi="Times New Roman CYR" w:cs="Times New Roman CYR"/>
        </w:rPr>
        <w:t>Располагаемая тепловая мощность каждого котла 0,58МВт (0,5Гкал/ч). Суммарная располагаемая мощность 1,16МВт (1Гкал/ч) Располагаемая тепловая мощность меньше установленной, ввиду снижения эффективности сжигания топлива при использовании топлива с меньшей теплотой сгорания, чем у проектного топлива, и в результате снижения КПД котлов 0,75 % в процессе их эксплуатации.</w:t>
      </w:r>
    </w:p>
    <w:p w:rsidR="00506697" w:rsidRPr="00F37B3F" w:rsidRDefault="00506697" w:rsidP="00506697">
      <w:pPr>
        <w:autoSpaceDE w:val="0"/>
        <w:autoSpaceDN w:val="0"/>
        <w:adjustRightInd w:val="0"/>
        <w:spacing w:after="0" w:line="240" w:lineRule="auto"/>
        <w:jc w:val="center"/>
        <w:rPr>
          <w:rFonts w:ascii="Times New Roman" w:hAnsi="Times New Roman" w:cs="Times New Roman"/>
        </w:rPr>
      </w:pPr>
    </w:p>
    <w:p w:rsidR="00506697" w:rsidRPr="00F37B3F" w:rsidRDefault="00506697" w:rsidP="00506697">
      <w:pPr>
        <w:autoSpaceDE w:val="0"/>
        <w:autoSpaceDN w:val="0"/>
        <w:adjustRightInd w:val="0"/>
        <w:spacing w:after="0" w:line="240" w:lineRule="auto"/>
        <w:jc w:val="center"/>
        <w:rPr>
          <w:rFonts w:ascii="Times New Roman CYR" w:hAnsi="Times New Roman CYR" w:cs="Times New Roman CYR"/>
          <w:b/>
          <w:bCs/>
        </w:rPr>
      </w:pPr>
      <w:r w:rsidRPr="00F37B3F">
        <w:rPr>
          <w:rFonts w:ascii="Times New Roman" w:hAnsi="Times New Roman" w:cs="Times New Roman"/>
          <w:b/>
          <w:bCs/>
        </w:rPr>
        <w:t xml:space="preserve"> </w:t>
      </w:r>
      <w:r w:rsidRPr="00F37B3F">
        <w:rPr>
          <w:rFonts w:ascii="Times New Roman CYR" w:hAnsi="Times New Roman CYR" w:cs="Times New Roman CYR"/>
          <w:b/>
          <w:bCs/>
        </w:rPr>
        <w:t>РАСПРЕДЕЛЕНИЕ ТЕПЛОЭНЕРГИИ</w:t>
      </w:r>
    </w:p>
    <w:p w:rsidR="00506697" w:rsidRPr="00F37B3F" w:rsidRDefault="00506697" w:rsidP="00506697">
      <w:pPr>
        <w:autoSpaceDE w:val="0"/>
        <w:autoSpaceDN w:val="0"/>
        <w:adjustRightInd w:val="0"/>
        <w:spacing w:after="0" w:line="240" w:lineRule="auto"/>
        <w:jc w:val="both"/>
        <w:rPr>
          <w:rFonts w:ascii="Times New Roman" w:hAnsi="Times New Roman" w:cs="Times New Roman"/>
          <w:lang w:val="en-US"/>
        </w:rPr>
      </w:pPr>
    </w:p>
    <w:tbl>
      <w:tblPr>
        <w:tblW w:w="0" w:type="auto"/>
        <w:tblInd w:w="-1172" w:type="dxa"/>
        <w:tblLayout w:type="fixed"/>
        <w:tblLook w:val="0000" w:firstRow="0" w:lastRow="0" w:firstColumn="0" w:lastColumn="0" w:noHBand="0" w:noVBand="0"/>
      </w:tblPr>
      <w:tblGrid>
        <w:gridCol w:w="571"/>
        <w:gridCol w:w="1825"/>
        <w:gridCol w:w="1466"/>
        <w:gridCol w:w="1683"/>
        <w:gridCol w:w="1162"/>
        <w:gridCol w:w="1141"/>
        <w:gridCol w:w="1390"/>
        <w:gridCol w:w="1162"/>
        <w:gridCol w:w="1439"/>
        <w:gridCol w:w="1179"/>
        <w:gridCol w:w="1103"/>
      </w:tblGrid>
      <w:tr w:rsidR="00F03ECE" w:rsidRPr="00F37B3F" w:rsidTr="00F03ECE">
        <w:trPr>
          <w:trHeight w:val="87"/>
        </w:trPr>
        <w:tc>
          <w:tcPr>
            <w:tcW w:w="57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both"/>
              <w:rPr>
                <w:rFonts w:ascii="Times New Roman" w:hAnsi="Times New Roman" w:cs="Times New Roman"/>
                <w:lang w:val="en-US"/>
              </w:rPr>
            </w:pPr>
            <w:r w:rsidRPr="00F37B3F">
              <w:rPr>
                <w:rFonts w:ascii="Times New Roman" w:hAnsi="Times New Roman" w:cs="Times New Roman"/>
                <w:lang w:val="en-US"/>
              </w:rPr>
              <w:t>№</w:t>
            </w:r>
          </w:p>
          <w:p w:rsidR="00506697" w:rsidRPr="00F37B3F" w:rsidRDefault="00506697" w:rsidP="00506697">
            <w:pPr>
              <w:autoSpaceDE w:val="0"/>
              <w:autoSpaceDN w:val="0"/>
              <w:adjustRightInd w:val="0"/>
              <w:spacing w:after="0" w:line="240" w:lineRule="auto"/>
              <w:jc w:val="both"/>
              <w:rPr>
                <w:rFonts w:ascii="Calibri" w:hAnsi="Calibri" w:cs="Calibri"/>
                <w:lang w:val="en-US"/>
              </w:rPr>
            </w:pPr>
            <w:r w:rsidRPr="00F37B3F">
              <w:rPr>
                <w:rFonts w:ascii="Times New Roman CYR" w:hAnsi="Times New Roman CYR" w:cs="Times New Roman CYR"/>
              </w:rPr>
              <w:t>п/п</w:t>
            </w:r>
          </w:p>
        </w:tc>
        <w:tc>
          <w:tcPr>
            <w:tcW w:w="182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ind w:left="113" w:right="113"/>
              <w:jc w:val="both"/>
              <w:rPr>
                <w:rFonts w:ascii="Calibri" w:hAnsi="Calibri" w:cs="Calibri"/>
                <w:lang w:val="en-US"/>
              </w:rPr>
            </w:pPr>
            <w:r w:rsidRPr="00F37B3F">
              <w:rPr>
                <w:rFonts w:ascii="Times New Roman CYR" w:hAnsi="Times New Roman CYR" w:cs="Times New Roman CYR"/>
              </w:rPr>
              <w:t>Наименование организации</w:t>
            </w:r>
          </w:p>
        </w:tc>
        <w:tc>
          <w:tcPr>
            <w:tcW w:w="146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ind w:left="113" w:right="113"/>
              <w:jc w:val="both"/>
              <w:rPr>
                <w:rFonts w:ascii="Calibri" w:hAnsi="Calibri" w:cs="Calibri"/>
                <w:lang w:val="en-US"/>
              </w:rPr>
            </w:pPr>
            <w:r w:rsidRPr="00F37B3F">
              <w:rPr>
                <w:rFonts w:ascii="Times New Roman CYR" w:hAnsi="Times New Roman CYR" w:cs="Times New Roman CYR"/>
              </w:rPr>
              <w:t>Выработка</w:t>
            </w:r>
          </w:p>
        </w:tc>
        <w:tc>
          <w:tcPr>
            <w:tcW w:w="168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ind w:left="113" w:right="113"/>
              <w:jc w:val="both"/>
              <w:rPr>
                <w:rFonts w:ascii="Calibri" w:hAnsi="Calibri" w:cs="Calibri"/>
                <w:lang w:val="en-US"/>
              </w:rPr>
            </w:pPr>
            <w:r w:rsidRPr="00F37B3F">
              <w:rPr>
                <w:rFonts w:ascii="Times New Roman CYR" w:hAnsi="Times New Roman CYR" w:cs="Times New Roman CYR"/>
              </w:rPr>
              <w:t>Собственные нужды котельной</w:t>
            </w:r>
          </w:p>
        </w:tc>
        <w:tc>
          <w:tcPr>
            <w:tcW w:w="116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ind w:left="113" w:right="113"/>
              <w:jc w:val="both"/>
              <w:rPr>
                <w:rFonts w:ascii="Calibri" w:hAnsi="Calibri" w:cs="Calibri"/>
                <w:lang w:val="en-US"/>
              </w:rPr>
            </w:pPr>
            <w:r w:rsidRPr="00F37B3F">
              <w:rPr>
                <w:rFonts w:ascii="Times New Roman CYR" w:hAnsi="Times New Roman CYR" w:cs="Times New Roman CYR"/>
              </w:rPr>
              <w:t>Отпуск в сеть</w:t>
            </w:r>
          </w:p>
        </w:tc>
        <w:tc>
          <w:tcPr>
            <w:tcW w:w="114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ind w:left="113" w:right="113"/>
              <w:jc w:val="both"/>
              <w:rPr>
                <w:rFonts w:ascii="Calibri" w:hAnsi="Calibri" w:cs="Calibri"/>
                <w:lang w:val="en-US"/>
              </w:rPr>
            </w:pPr>
            <w:r w:rsidRPr="00F37B3F">
              <w:rPr>
                <w:rFonts w:ascii="Times New Roman CYR" w:hAnsi="Times New Roman CYR" w:cs="Times New Roman CYR"/>
              </w:rPr>
              <w:t>Потери в сетях</w:t>
            </w:r>
          </w:p>
        </w:tc>
        <w:tc>
          <w:tcPr>
            <w:tcW w:w="139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ind w:left="113" w:right="113"/>
              <w:jc w:val="both"/>
              <w:rPr>
                <w:rFonts w:ascii="Calibri" w:hAnsi="Calibri" w:cs="Calibri"/>
                <w:lang w:val="en-US"/>
              </w:rPr>
            </w:pPr>
            <w:r w:rsidRPr="00F37B3F">
              <w:rPr>
                <w:rFonts w:ascii="Times New Roman CYR" w:hAnsi="Times New Roman CYR" w:cs="Times New Roman CYR"/>
              </w:rPr>
              <w:t>Полезный отпуск, всего</w:t>
            </w:r>
          </w:p>
        </w:tc>
        <w:tc>
          <w:tcPr>
            <w:tcW w:w="488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center"/>
              <w:rPr>
                <w:rFonts w:ascii="Calibri" w:hAnsi="Calibri" w:cs="Calibri"/>
              </w:rPr>
            </w:pPr>
            <w:r w:rsidRPr="00F37B3F">
              <w:rPr>
                <w:rFonts w:ascii="Times New Roman CYR" w:hAnsi="Times New Roman CYR" w:cs="Times New Roman CYR"/>
              </w:rPr>
              <w:t>Полезный отпуск по группам потребителей</w:t>
            </w:r>
          </w:p>
        </w:tc>
      </w:tr>
      <w:tr w:rsidR="00F03ECE" w:rsidRPr="00F37B3F" w:rsidTr="00F03ECE">
        <w:trPr>
          <w:trHeight w:val="346"/>
        </w:trPr>
        <w:tc>
          <w:tcPr>
            <w:tcW w:w="57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rPr>
                <w:rFonts w:ascii="Calibri" w:hAnsi="Calibri" w:cs="Calibri"/>
              </w:rPr>
            </w:pPr>
          </w:p>
        </w:tc>
        <w:tc>
          <w:tcPr>
            <w:tcW w:w="182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rPr>
                <w:rFonts w:ascii="Calibri" w:hAnsi="Calibri" w:cs="Calibri"/>
              </w:rPr>
            </w:pPr>
          </w:p>
        </w:tc>
        <w:tc>
          <w:tcPr>
            <w:tcW w:w="146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rPr>
                <w:rFonts w:ascii="Calibri" w:hAnsi="Calibri" w:cs="Calibri"/>
              </w:rPr>
            </w:pPr>
          </w:p>
        </w:tc>
        <w:tc>
          <w:tcPr>
            <w:tcW w:w="168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rPr>
                <w:rFonts w:ascii="Calibri" w:hAnsi="Calibri" w:cs="Calibri"/>
              </w:rPr>
            </w:pPr>
          </w:p>
        </w:tc>
        <w:tc>
          <w:tcPr>
            <w:tcW w:w="116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rPr>
                <w:rFonts w:ascii="Calibri" w:hAnsi="Calibri" w:cs="Calibri"/>
              </w:rPr>
            </w:pPr>
          </w:p>
        </w:tc>
        <w:tc>
          <w:tcPr>
            <w:tcW w:w="114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rPr>
                <w:rFonts w:ascii="Calibri" w:hAnsi="Calibri" w:cs="Calibri"/>
              </w:rPr>
            </w:pPr>
          </w:p>
        </w:tc>
        <w:tc>
          <w:tcPr>
            <w:tcW w:w="139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rPr>
                <w:rFonts w:ascii="Calibri" w:hAnsi="Calibri" w:cs="Calibri"/>
              </w:rPr>
            </w:pPr>
          </w:p>
        </w:tc>
        <w:tc>
          <w:tcPr>
            <w:tcW w:w="1162"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both"/>
              <w:rPr>
                <w:rFonts w:ascii="Calibri" w:hAnsi="Calibri" w:cs="Calibri"/>
                <w:lang w:val="en-US"/>
              </w:rPr>
            </w:pPr>
            <w:r w:rsidRPr="00F37B3F">
              <w:rPr>
                <w:rFonts w:ascii="Times New Roman CYR" w:hAnsi="Times New Roman CYR" w:cs="Times New Roman CYR"/>
              </w:rPr>
              <w:t>всего</w:t>
            </w:r>
          </w:p>
        </w:tc>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both"/>
              <w:rPr>
                <w:rFonts w:ascii="Calibri" w:hAnsi="Calibri" w:cs="Calibri"/>
                <w:lang w:val="en-US"/>
              </w:rPr>
            </w:pPr>
            <w:r w:rsidRPr="00F37B3F">
              <w:rPr>
                <w:rFonts w:ascii="Times New Roman CYR" w:hAnsi="Times New Roman CYR" w:cs="Times New Roman CYR"/>
              </w:rPr>
              <w:t>Бюджетные организации</w:t>
            </w:r>
          </w:p>
        </w:tc>
        <w:tc>
          <w:tcPr>
            <w:tcW w:w="1179"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both"/>
              <w:rPr>
                <w:rFonts w:ascii="Calibri" w:hAnsi="Calibri" w:cs="Calibri"/>
                <w:lang w:val="en-US"/>
              </w:rPr>
            </w:pPr>
            <w:r w:rsidRPr="00F37B3F">
              <w:rPr>
                <w:rFonts w:ascii="Times New Roman CYR" w:hAnsi="Times New Roman CYR" w:cs="Times New Roman CYR"/>
              </w:rPr>
              <w:t>население</w:t>
            </w:r>
          </w:p>
        </w:tc>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both"/>
              <w:rPr>
                <w:rFonts w:ascii="Calibri" w:hAnsi="Calibri" w:cs="Calibri"/>
                <w:lang w:val="en-US"/>
              </w:rPr>
            </w:pPr>
            <w:r w:rsidRPr="00F37B3F">
              <w:rPr>
                <w:rFonts w:ascii="Times New Roman CYR" w:hAnsi="Times New Roman CYR" w:cs="Times New Roman CYR"/>
              </w:rPr>
              <w:t>прочие</w:t>
            </w:r>
          </w:p>
        </w:tc>
      </w:tr>
      <w:tr w:rsidR="00F03ECE" w:rsidRPr="00F37B3F" w:rsidTr="00F03ECE">
        <w:trPr>
          <w:trHeight w:val="557"/>
        </w:trPr>
        <w:tc>
          <w:tcPr>
            <w:tcW w:w="571"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jc w:val="both"/>
              <w:rPr>
                <w:rFonts w:ascii="Calibri" w:hAnsi="Calibri" w:cs="Calibri"/>
                <w:lang w:val="en-US"/>
              </w:rPr>
            </w:pPr>
            <w:r w:rsidRPr="00F37B3F">
              <w:rPr>
                <w:rFonts w:ascii="Times New Roman" w:hAnsi="Times New Roman" w:cs="Times New Roman"/>
                <w:lang w:val="en-US"/>
              </w:rPr>
              <w:t>1</w:t>
            </w:r>
          </w:p>
        </w:tc>
        <w:tc>
          <w:tcPr>
            <w:tcW w:w="1825"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ind w:left="113" w:right="113"/>
              <w:jc w:val="both"/>
              <w:rPr>
                <w:rFonts w:ascii="Calibri" w:hAnsi="Calibri" w:cs="Calibri"/>
                <w:lang w:val="en-US"/>
              </w:rPr>
            </w:pPr>
            <w:r w:rsidRPr="00F37B3F">
              <w:rPr>
                <w:rFonts w:ascii="Times New Roman CYR" w:hAnsi="Times New Roman CYR" w:cs="Times New Roman CYR"/>
              </w:rPr>
              <w:t>Котельная с.Будагово</w:t>
            </w:r>
          </w:p>
        </w:tc>
        <w:tc>
          <w:tcPr>
            <w:tcW w:w="1466"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ind w:left="113" w:right="113"/>
              <w:jc w:val="both"/>
              <w:rPr>
                <w:rFonts w:ascii="Calibri" w:hAnsi="Calibri" w:cs="Calibri"/>
                <w:lang w:val="en-US"/>
              </w:rPr>
            </w:pPr>
            <w:r w:rsidRPr="00F37B3F">
              <w:rPr>
                <w:rFonts w:ascii="Times New Roman" w:hAnsi="Times New Roman" w:cs="Times New Roman"/>
                <w:lang w:val="en-US"/>
              </w:rPr>
              <w:t>1797,90</w:t>
            </w:r>
          </w:p>
        </w:tc>
        <w:tc>
          <w:tcPr>
            <w:tcW w:w="1683"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ind w:left="113" w:right="113"/>
              <w:jc w:val="both"/>
              <w:rPr>
                <w:rFonts w:ascii="Calibri" w:hAnsi="Calibri" w:cs="Calibri"/>
                <w:lang w:val="en-US"/>
              </w:rPr>
            </w:pPr>
            <w:r w:rsidRPr="00F37B3F">
              <w:rPr>
                <w:rFonts w:ascii="Times New Roman" w:hAnsi="Times New Roman" w:cs="Times New Roman"/>
                <w:lang w:val="en-US"/>
              </w:rPr>
              <w:t>119,14</w:t>
            </w:r>
          </w:p>
        </w:tc>
        <w:tc>
          <w:tcPr>
            <w:tcW w:w="1162"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ind w:left="113" w:right="113"/>
              <w:jc w:val="both"/>
              <w:rPr>
                <w:rFonts w:ascii="Calibri" w:hAnsi="Calibri" w:cs="Calibri"/>
                <w:lang w:val="en-US"/>
              </w:rPr>
            </w:pPr>
            <w:r w:rsidRPr="00F37B3F">
              <w:rPr>
                <w:rFonts w:ascii="Times New Roman" w:hAnsi="Times New Roman" w:cs="Times New Roman"/>
                <w:lang w:val="en-US"/>
              </w:rPr>
              <w:t>1678,76</w:t>
            </w:r>
          </w:p>
        </w:tc>
        <w:tc>
          <w:tcPr>
            <w:tcW w:w="1141"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ind w:left="113" w:right="113"/>
              <w:jc w:val="both"/>
              <w:rPr>
                <w:rFonts w:ascii="Calibri" w:hAnsi="Calibri" w:cs="Calibri"/>
                <w:lang w:val="en-US"/>
              </w:rPr>
            </w:pPr>
            <w:r w:rsidRPr="00F37B3F">
              <w:rPr>
                <w:rFonts w:ascii="Times New Roman" w:hAnsi="Times New Roman" w:cs="Times New Roman"/>
                <w:lang w:val="en-US"/>
              </w:rPr>
              <w:t>183,18</w:t>
            </w:r>
          </w:p>
        </w:tc>
        <w:tc>
          <w:tcPr>
            <w:tcW w:w="1390"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ind w:left="113" w:right="113"/>
              <w:jc w:val="both"/>
              <w:rPr>
                <w:rFonts w:ascii="Calibri" w:hAnsi="Calibri" w:cs="Calibri"/>
                <w:lang w:val="en-US"/>
              </w:rPr>
            </w:pPr>
            <w:r w:rsidRPr="00F37B3F">
              <w:rPr>
                <w:rFonts w:ascii="Times New Roman" w:hAnsi="Times New Roman" w:cs="Times New Roman"/>
                <w:lang w:val="en-US"/>
              </w:rPr>
              <w:t>1495,58</w:t>
            </w:r>
          </w:p>
        </w:tc>
        <w:tc>
          <w:tcPr>
            <w:tcW w:w="1162"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ind w:left="113" w:right="113"/>
              <w:jc w:val="both"/>
              <w:rPr>
                <w:rFonts w:ascii="Calibri" w:hAnsi="Calibri" w:cs="Calibri"/>
                <w:lang w:val="en-US"/>
              </w:rPr>
            </w:pPr>
            <w:r w:rsidRPr="00F37B3F">
              <w:rPr>
                <w:rFonts w:ascii="Times New Roman" w:hAnsi="Times New Roman" w:cs="Times New Roman"/>
                <w:lang w:val="en-US"/>
              </w:rPr>
              <w:t>1495,58</w:t>
            </w:r>
          </w:p>
        </w:tc>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ind w:left="113" w:right="113"/>
              <w:jc w:val="both"/>
              <w:rPr>
                <w:rFonts w:ascii="Calibri" w:hAnsi="Calibri" w:cs="Calibri"/>
                <w:lang w:val="en-US"/>
              </w:rPr>
            </w:pPr>
            <w:r w:rsidRPr="00F37B3F">
              <w:rPr>
                <w:rFonts w:ascii="Times New Roman" w:hAnsi="Times New Roman" w:cs="Times New Roman"/>
                <w:lang w:val="en-US"/>
              </w:rPr>
              <w:t>1265,63</w:t>
            </w:r>
          </w:p>
        </w:tc>
        <w:tc>
          <w:tcPr>
            <w:tcW w:w="1179"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ind w:left="113" w:right="113"/>
              <w:jc w:val="both"/>
              <w:rPr>
                <w:rFonts w:ascii="Calibri" w:hAnsi="Calibri" w:cs="Calibri"/>
                <w:lang w:val="en-US"/>
              </w:rPr>
            </w:pPr>
            <w:r w:rsidRPr="00F37B3F">
              <w:rPr>
                <w:rFonts w:ascii="Times New Roman" w:hAnsi="Times New Roman" w:cs="Times New Roman"/>
                <w:lang w:val="en-US"/>
              </w:rPr>
              <w:t>229,95</w:t>
            </w:r>
          </w:p>
        </w:tc>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506697" w:rsidRPr="00F37B3F" w:rsidRDefault="00506697" w:rsidP="00506697">
            <w:pPr>
              <w:autoSpaceDE w:val="0"/>
              <w:autoSpaceDN w:val="0"/>
              <w:adjustRightInd w:val="0"/>
              <w:spacing w:after="0" w:line="240" w:lineRule="auto"/>
              <w:ind w:left="113" w:right="113"/>
              <w:jc w:val="both"/>
              <w:rPr>
                <w:rFonts w:ascii="Calibri" w:hAnsi="Calibri" w:cs="Calibri"/>
                <w:lang w:val="en-US"/>
              </w:rPr>
            </w:pPr>
            <w:r w:rsidRPr="00F37B3F">
              <w:rPr>
                <w:rFonts w:ascii="Times New Roman" w:hAnsi="Times New Roman" w:cs="Times New Roman"/>
                <w:lang w:val="en-US"/>
              </w:rPr>
              <w:t>0,00</w:t>
            </w:r>
          </w:p>
        </w:tc>
      </w:tr>
    </w:tbl>
    <w:p w:rsidR="00F03ECE" w:rsidRDefault="00506697" w:rsidP="00506697">
      <w:pPr>
        <w:autoSpaceDE w:val="0"/>
        <w:autoSpaceDN w:val="0"/>
        <w:adjustRightInd w:val="0"/>
        <w:spacing w:after="200" w:line="276" w:lineRule="auto"/>
        <w:jc w:val="both"/>
        <w:rPr>
          <w:rFonts w:ascii="Times New Roman CYR" w:hAnsi="Times New Roman CYR" w:cs="Times New Roman CYR"/>
        </w:rPr>
      </w:pPr>
      <w:r w:rsidRPr="00F37B3F">
        <w:rPr>
          <w:rFonts w:ascii="Times New Roman" w:hAnsi="Times New Roman" w:cs="Times New Roman"/>
        </w:rPr>
        <w:t xml:space="preserve">4) </w:t>
      </w:r>
      <w:r w:rsidRPr="00F37B3F">
        <w:rPr>
          <w:rFonts w:ascii="Times New Roman CYR" w:hAnsi="Times New Roman CYR" w:cs="Times New Roman CYR"/>
        </w:rPr>
        <w:t>Максимальное потребление тепловой энергии на собственные и хозяй</w:t>
      </w:r>
      <w:r w:rsidR="00F03ECE">
        <w:rPr>
          <w:rFonts w:ascii="Times New Roman CYR" w:hAnsi="Times New Roman CYR" w:cs="Times New Roman CYR"/>
        </w:rPr>
        <w:t xml:space="preserve">ственные нужды 0, 033  Гкал/ч. </w:t>
      </w:r>
    </w:p>
    <w:p w:rsidR="00506697" w:rsidRPr="00F37B3F" w:rsidRDefault="00506697" w:rsidP="00506697">
      <w:pPr>
        <w:autoSpaceDE w:val="0"/>
        <w:autoSpaceDN w:val="0"/>
        <w:adjustRightInd w:val="0"/>
        <w:spacing w:after="200" w:line="276" w:lineRule="auto"/>
        <w:jc w:val="both"/>
        <w:rPr>
          <w:rFonts w:ascii="Times New Roman CYR" w:hAnsi="Times New Roman CYR" w:cs="Times New Roman CYR"/>
        </w:rPr>
      </w:pPr>
      <w:r w:rsidRPr="00F37B3F">
        <w:rPr>
          <w:rFonts w:ascii="Times New Roman" w:hAnsi="Times New Roman" w:cs="Times New Roman"/>
        </w:rPr>
        <w:t xml:space="preserve">5) </w:t>
      </w:r>
      <w:r w:rsidRPr="00F37B3F">
        <w:rPr>
          <w:rFonts w:ascii="Times New Roman CYR" w:hAnsi="Times New Roman CYR" w:cs="Times New Roman CYR"/>
        </w:rPr>
        <w:t xml:space="preserve">Котельная введена в эксплуатацию в 1969 году. </w:t>
      </w:r>
    </w:p>
    <w:p w:rsidR="00506697" w:rsidRPr="00F37B3F" w:rsidRDefault="00506697" w:rsidP="00506697">
      <w:pPr>
        <w:autoSpaceDE w:val="0"/>
        <w:autoSpaceDN w:val="0"/>
        <w:adjustRightInd w:val="0"/>
        <w:spacing w:after="200" w:line="276" w:lineRule="auto"/>
        <w:jc w:val="both"/>
        <w:rPr>
          <w:rFonts w:ascii="Times New Roman CYR" w:hAnsi="Times New Roman CYR" w:cs="Times New Roman CYR"/>
        </w:rPr>
      </w:pPr>
      <w:r w:rsidRPr="00F37B3F">
        <w:rPr>
          <w:rFonts w:ascii="Times New Roman" w:hAnsi="Times New Roman" w:cs="Times New Roman"/>
        </w:rPr>
        <w:t xml:space="preserve">6) </w:t>
      </w:r>
      <w:r w:rsidRPr="00F37B3F">
        <w:rPr>
          <w:rFonts w:ascii="Times New Roman CYR" w:hAnsi="Times New Roman CYR" w:cs="Times New Roman CYR"/>
        </w:rPr>
        <w:t>Для регулирования отпуска тепловой энергии от  источника тепловой энергии используется качественное регулирование</w:t>
      </w:r>
      <w:r w:rsidRPr="00F37B3F">
        <w:rPr>
          <w:rFonts w:ascii="Times New Roman CYR" w:hAnsi="Times New Roman CYR" w:cs="Times New Roman CYR"/>
          <w:b/>
          <w:bCs/>
          <w:i/>
          <w:iCs/>
        </w:rPr>
        <w:t xml:space="preserve">, </w:t>
      </w:r>
      <w:r w:rsidRPr="00F37B3F">
        <w:rPr>
          <w:rFonts w:ascii="Times New Roman CYR" w:hAnsi="Times New Roman CYR" w:cs="Times New Roman CYR"/>
        </w:rPr>
        <w:t>т.е. температурой теплоносителя. При постоянном расходе изменяется температура теплоносителя. Температурный график теплоносителя представлен в Таблице 2. При качественном регулировании температура теплоносителя зависит от температуры наружного воздуха. Общий расход теплоносителя во всей системе рассчитывается таким образом, чтобы обеспечить среднюю температуру в помещениях на согласно принятым Нормам и Правилам в Российской Федерации.</w:t>
      </w:r>
    </w:p>
    <w:p w:rsidR="00506697" w:rsidRPr="00F37B3F" w:rsidRDefault="00506697" w:rsidP="00506697">
      <w:pPr>
        <w:autoSpaceDE w:val="0"/>
        <w:autoSpaceDN w:val="0"/>
        <w:adjustRightInd w:val="0"/>
        <w:spacing w:after="200" w:line="276" w:lineRule="auto"/>
        <w:jc w:val="center"/>
        <w:rPr>
          <w:rFonts w:ascii="Times New Roman CYR" w:hAnsi="Times New Roman CYR" w:cs="Times New Roman CYR"/>
          <w:b/>
          <w:bCs/>
        </w:rPr>
      </w:pPr>
      <w:r w:rsidRPr="00F37B3F">
        <w:rPr>
          <w:rFonts w:ascii="Times New Roman CYR" w:hAnsi="Times New Roman CYR" w:cs="Times New Roman CYR"/>
          <w:b/>
          <w:bCs/>
        </w:rPr>
        <w:t>Тепловые сети, сооружения на них и тепловые пункты.</w:t>
      </w:r>
    </w:p>
    <w:p w:rsidR="00F03ECE" w:rsidRDefault="00506697" w:rsidP="00F03ECE">
      <w:pPr>
        <w:autoSpaceDE w:val="0"/>
        <w:autoSpaceDN w:val="0"/>
        <w:adjustRightInd w:val="0"/>
        <w:spacing w:after="200" w:line="276" w:lineRule="auto"/>
        <w:jc w:val="both"/>
        <w:rPr>
          <w:rFonts w:ascii="Times New Roman CYR" w:hAnsi="Times New Roman CYR" w:cs="Times New Roman CYR"/>
        </w:rPr>
      </w:pPr>
      <w:r w:rsidRPr="00F37B3F">
        <w:rPr>
          <w:rFonts w:ascii="Times New Roman" w:hAnsi="Times New Roman" w:cs="Times New Roman"/>
        </w:rPr>
        <w:t xml:space="preserve">      1) </w:t>
      </w:r>
      <w:r w:rsidRPr="00F37B3F">
        <w:rPr>
          <w:rFonts w:ascii="Times New Roman CYR" w:hAnsi="Times New Roman CYR" w:cs="Times New Roman CYR"/>
        </w:rPr>
        <w:t xml:space="preserve">Тепловые сети введены в эксплуатацию в1969 г..  Способ прокладки тепловых сетей как подземный, так и надземный, битумно-полимерная обмазка, изоляция трубопровода – </w:t>
      </w:r>
      <w:proofErr w:type="spellStart"/>
      <w:r w:rsidRPr="00F37B3F">
        <w:rPr>
          <w:rFonts w:ascii="Times New Roman CYR" w:hAnsi="Times New Roman CYR" w:cs="Times New Roman CYR"/>
        </w:rPr>
        <w:t>минераловатными</w:t>
      </w:r>
      <w:proofErr w:type="spellEnd"/>
      <w:r w:rsidRPr="00F37B3F">
        <w:rPr>
          <w:rFonts w:ascii="Times New Roman CYR" w:hAnsi="Times New Roman CYR" w:cs="Times New Roman CYR"/>
        </w:rPr>
        <w:t xml:space="preserve"> плитами, изоляция - стекловолокно. Тепловые колодцы выполнены из сборного железобетона и дерева. В местах прокладки тепловых сетей преоб</w:t>
      </w:r>
      <w:r w:rsidR="00F03ECE">
        <w:rPr>
          <w:rFonts w:ascii="Times New Roman CYR" w:hAnsi="Times New Roman CYR" w:cs="Times New Roman CYR"/>
        </w:rPr>
        <w:t>ладают песчано-глинистые почвы.</w:t>
      </w:r>
    </w:p>
    <w:p w:rsidR="00506697" w:rsidRPr="00F37B3F" w:rsidRDefault="00506697" w:rsidP="00F03ECE">
      <w:pPr>
        <w:autoSpaceDE w:val="0"/>
        <w:autoSpaceDN w:val="0"/>
        <w:adjustRightInd w:val="0"/>
        <w:spacing w:after="200" w:line="276" w:lineRule="auto"/>
        <w:jc w:val="both"/>
        <w:rPr>
          <w:rFonts w:ascii="Times New Roman CYR" w:hAnsi="Times New Roman CYR" w:cs="Times New Roman CYR"/>
        </w:rPr>
      </w:pPr>
      <w:r w:rsidRPr="00F37B3F">
        <w:rPr>
          <w:rFonts w:ascii="Times New Roman" w:hAnsi="Times New Roman" w:cs="Times New Roman"/>
        </w:rPr>
        <w:t xml:space="preserve">2) </w:t>
      </w:r>
      <w:r w:rsidRPr="00F37B3F">
        <w:rPr>
          <w:rFonts w:ascii="Times New Roman CYR" w:hAnsi="Times New Roman CYR" w:cs="Times New Roman CYR"/>
        </w:rPr>
        <w:t>Потери тепловой энергии в сетях не превышают 2% от нагрузки потребителей.</w:t>
      </w:r>
    </w:p>
    <w:p w:rsidR="00506697" w:rsidRPr="00F37B3F" w:rsidRDefault="00506697" w:rsidP="00506697">
      <w:pPr>
        <w:autoSpaceDE w:val="0"/>
        <w:autoSpaceDN w:val="0"/>
        <w:adjustRightInd w:val="0"/>
        <w:spacing w:after="0" w:line="240" w:lineRule="auto"/>
        <w:jc w:val="both"/>
        <w:rPr>
          <w:rFonts w:ascii="Times New Roman CYR" w:hAnsi="Times New Roman CYR" w:cs="Times New Roman CYR"/>
        </w:rPr>
      </w:pPr>
      <w:r w:rsidRPr="00F37B3F">
        <w:rPr>
          <w:rFonts w:ascii="Times New Roman" w:hAnsi="Times New Roman" w:cs="Times New Roman"/>
        </w:rPr>
        <w:t xml:space="preserve">3) </w:t>
      </w:r>
      <w:r w:rsidRPr="00F37B3F">
        <w:rPr>
          <w:rFonts w:ascii="Times New Roman CYR" w:hAnsi="Times New Roman CYR" w:cs="Times New Roman CYR"/>
        </w:rPr>
        <w:t xml:space="preserve">Коммерческий учет тепловой энергии, принятой потребителями отсутствует. </w:t>
      </w:r>
    </w:p>
    <w:p w:rsidR="00506697" w:rsidRPr="00F37B3F" w:rsidRDefault="00506697" w:rsidP="00506697">
      <w:pPr>
        <w:autoSpaceDE w:val="0"/>
        <w:autoSpaceDN w:val="0"/>
        <w:adjustRightInd w:val="0"/>
        <w:spacing w:after="0" w:line="240" w:lineRule="auto"/>
        <w:jc w:val="both"/>
        <w:rPr>
          <w:rFonts w:ascii="Times New Roman CYR" w:hAnsi="Times New Roman CYR" w:cs="Times New Roman CYR"/>
        </w:rPr>
      </w:pPr>
      <w:r w:rsidRPr="00F37B3F">
        <w:rPr>
          <w:rFonts w:ascii="Times New Roman" w:hAnsi="Times New Roman" w:cs="Times New Roman"/>
        </w:rPr>
        <w:t xml:space="preserve"> 4) </w:t>
      </w:r>
      <w:r w:rsidRPr="00F37B3F">
        <w:rPr>
          <w:rFonts w:ascii="Times New Roman CYR" w:hAnsi="Times New Roman CYR" w:cs="Times New Roman CYR"/>
        </w:rPr>
        <w:t>Обслуживание насосного оборудования не автоматизировано.</w:t>
      </w:r>
    </w:p>
    <w:p w:rsidR="00506697" w:rsidRPr="00F37B3F" w:rsidRDefault="00506697" w:rsidP="00506697">
      <w:pPr>
        <w:autoSpaceDE w:val="0"/>
        <w:autoSpaceDN w:val="0"/>
        <w:adjustRightInd w:val="0"/>
        <w:spacing w:after="200" w:line="276" w:lineRule="auto"/>
        <w:rPr>
          <w:rFonts w:ascii="Times New Roman CYR" w:hAnsi="Times New Roman CYR" w:cs="Times New Roman CYR"/>
        </w:rPr>
      </w:pPr>
      <w:r w:rsidRPr="00F37B3F">
        <w:rPr>
          <w:rFonts w:ascii="Times New Roman" w:hAnsi="Times New Roman" w:cs="Times New Roman"/>
        </w:rPr>
        <w:t xml:space="preserve">5) </w:t>
      </w:r>
      <w:r w:rsidRPr="00F37B3F">
        <w:rPr>
          <w:rFonts w:ascii="Times New Roman CYR" w:hAnsi="Times New Roman CYR" w:cs="Times New Roman CYR"/>
        </w:rPr>
        <w:t>Для защиты тепловых сетей от превышения давления на котловом оборудовании     установлены сбросные клапана.</w:t>
      </w:r>
    </w:p>
    <w:p w:rsidR="00506697" w:rsidRPr="00F03ECE" w:rsidRDefault="00506697" w:rsidP="00F03ECE">
      <w:pPr>
        <w:autoSpaceDE w:val="0"/>
        <w:autoSpaceDN w:val="0"/>
        <w:adjustRightInd w:val="0"/>
        <w:spacing w:after="200" w:line="276" w:lineRule="auto"/>
        <w:ind w:firstLine="709"/>
        <w:jc w:val="center"/>
        <w:rPr>
          <w:rFonts w:ascii="Times New Roman CYR" w:hAnsi="Times New Roman CYR" w:cs="Times New Roman CYR"/>
        </w:rPr>
      </w:pPr>
      <w:r w:rsidRPr="00F37B3F">
        <w:rPr>
          <w:rFonts w:ascii="Times New Roman CYR" w:hAnsi="Times New Roman CYR" w:cs="Times New Roman CYR"/>
          <w:b/>
          <w:bCs/>
        </w:rPr>
        <w:t>Тарифы на тепловую энергию</w:t>
      </w:r>
    </w:p>
    <w:p w:rsidR="00506697" w:rsidRPr="00F37B3F" w:rsidRDefault="00506697" w:rsidP="00506697">
      <w:pPr>
        <w:autoSpaceDE w:val="0"/>
        <w:autoSpaceDN w:val="0"/>
        <w:adjustRightInd w:val="0"/>
        <w:spacing w:after="0" w:line="240" w:lineRule="auto"/>
        <w:rPr>
          <w:rFonts w:ascii="Times New Roman CYR" w:hAnsi="Times New Roman CYR" w:cs="Times New Roman CYR"/>
        </w:rPr>
      </w:pPr>
      <w:r w:rsidRPr="00F37B3F">
        <w:rPr>
          <w:rFonts w:ascii="Times New Roman" w:hAnsi="Times New Roman" w:cs="Times New Roman"/>
        </w:rPr>
        <w:t xml:space="preserve">1) </w:t>
      </w:r>
      <w:r w:rsidRPr="00F37B3F">
        <w:rPr>
          <w:rFonts w:ascii="Times New Roman CYR" w:hAnsi="Times New Roman CYR" w:cs="Times New Roman CYR"/>
        </w:rPr>
        <w:t xml:space="preserve">За период 2009-2011гг. тарифы на тепловую энергию  в среднем возросли на 30%. </w:t>
      </w:r>
    </w:p>
    <w:p w:rsidR="00506697" w:rsidRPr="00F37B3F" w:rsidRDefault="00506697" w:rsidP="00506697">
      <w:pPr>
        <w:autoSpaceDE w:val="0"/>
        <w:autoSpaceDN w:val="0"/>
        <w:adjustRightInd w:val="0"/>
        <w:spacing w:after="200" w:line="276" w:lineRule="auto"/>
        <w:ind w:firstLine="709"/>
        <w:jc w:val="both"/>
        <w:rPr>
          <w:rFonts w:ascii="Times New Roman CYR" w:hAnsi="Times New Roman CYR" w:cs="Times New Roman CYR"/>
        </w:rPr>
      </w:pPr>
      <w:r w:rsidRPr="00F37B3F">
        <w:rPr>
          <w:rFonts w:ascii="Times New Roman" w:hAnsi="Times New Roman" w:cs="Times New Roman"/>
        </w:rPr>
        <w:t xml:space="preserve">2) </w:t>
      </w:r>
      <w:r w:rsidRPr="00F37B3F">
        <w:rPr>
          <w:rFonts w:ascii="Times New Roman CYR" w:hAnsi="Times New Roman CYR" w:cs="Times New Roman CYR"/>
        </w:rPr>
        <w:t>На 2013г тарифы на тепловую энергию для организаций составляют 2192,93 р. за 1Гкал без учета НДС, для населения 780 р. за 1 Гкал с учетом НДС.</w:t>
      </w:r>
    </w:p>
    <w:p w:rsidR="00506697" w:rsidRPr="00F37B3F" w:rsidRDefault="00506697" w:rsidP="00506697">
      <w:pPr>
        <w:autoSpaceDE w:val="0"/>
        <w:autoSpaceDN w:val="0"/>
        <w:adjustRightInd w:val="0"/>
        <w:spacing w:after="200" w:line="276" w:lineRule="auto"/>
        <w:jc w:val="center"/>
        <w:rPr>
          <w:rFonts w:ascii="Times New Roman CYR" w:hAnsi="Times New Roman CYR" w:cs="Times New Roman CYR"/>
          <w:b/>
          <w:bCs/>
        </w:rPr>
      </w:pPr>
      <w:r w:rsidRPr="00F37B3F">
        <w:rPr>
          <w:rFonts w:ascii="Times New Roman CYR" w:hAnsi="Times New Roman CYR" w:cs="Times New Roman CYR"/>
          <w:b/>
          <w:bCs/>
        </w:rPr>
        <w:t>Перспективное потребление тепловой энергии на цели теплоснабжения</w:t>
      </w:r>
    </w:p>
    <w:p w:rsidR="00506697" w:rsidRPr="00F37B3F" w:rsidRDefault="00506697" w:rsidP="00CE08C6">
      <w:pPr>
        <w:autoSpaceDE w:val="0"/>
        <w:autoSpaceDN w:val="0"/>
        <w:adjustRightInd w:val="0"/>
        <w:spacing w:after="200" w:line="276" w:lineRule="auto"/>
        <w:ind w:firstLine="709"/>
        <w:jc w:val="both"/>
        <w:rPr>
          <w:rFonts w:ascii="Times New Roman CYR" w:hAnsi="Times New Roman CYR" w:cs="Times New Roman CYR"/>
        </w:rPr>
      </w:pPr>
      <w:r w:rsidRPr="00F37B3F">
        <w:rPr>
          <w:rFonts w:ascii="Times New Roman" w:hAnsi="Times New Roman" w:cs="Times New Roman"/>
        </w:rPr>
        <w:t xml:space="preserve">1) </w:t>
      </w:r>
      <w:r w:rsidRPr="00F37B3F">
        <w:rPr>
          <w:rFonts w:ascii="Times New Roman CYR" w:hAnsi="Times New Roman CYR" w:cs="Times New Roman CYR"/>
        </w:rPr>
        <w:t>В Таблице 6 представлены данные о потреблении тепла на цели теплоснабжения. Расчет произведен при среднегодовых температу</w:t>
      </w:r>
      <w:r w:rsidR="00CE08C6">
        <w:rPr>
          <w:rFonts w:ascii="Times New Roman CYR" w:hAnsi="Times New Roman CYR" w:cs="Times New Roman CYR"/>
        </w:rPr>
        <w:t>рах наружного воздуха за 2011г.</w:t>
      </w:r>
    </w:p>
    <w:tbl>
      <w:tblPr>
        <w:tblW w:w="0" w:type="auto"/>
        <w:jc w:val="center"/>
        <w:tblLayout w:type="fixed"/>
        <w:tblLook w:val="0000" w:firstRow="0" w:lastRow="0" w:firstColumn="0" w:lastColumn="0" w:noHBand="0" w:noVBand="0"/>
      </w:tblPr>
      <w:tblGrid>
        <w:gridCol w:w="4857"/>
        <w:gridCol w:w="2160"/>
      </w:tblGrid>
      <w:tr w:rsidR="00F03ECE" w:rsidRPr="00F37B3F" w:rsidTr="00F03ECE">
        <w:trPr>
          <w:trHeight w:val="509"/>
          <w:jc w:val="center"/>
        </w:trPr>
        <w:tc>
          <w:tcPr>
            <w:tcW w:w="485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rPr>
              <w:t>Наименование объекта теплопотребления</w:t>
            </w:r>
          </w:p>
        </w:tc>
        <w:tc>
          <w:tcPr>
            <w:tcW w:w="216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CYR" w:hAnsi="Times New Roman CYR" w:cs="Times New Roman CYR"/>
              </w:rPr>
              <w:t>Тепловая нагрузка, Гкал/год</w:t>
            </w:r>
          </w:p>
        </w:tc>
      </w:tr>
      <w:tr w:rsidR="00F03ECE" w:rsidRPr="00F37B3F" w:rsidTr="00F03ECE">
        <w:trPr>
          <w:trHeight w:val="509"/>
          <w:jc w:val="center"/>
        </w:trPr>
        <w:tc>
          <w:tcPr>
            <w:tcW w:w="485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rPr>
                <w:rFonts w:ascii="Calibri" w:hAnsi="Calibri" w:cs="Calibri"/>
                <w:lang w:val="en-US"/>
              </w:rPr>
            </w:pPr>
          </w:p>
        </w:tc>
        <w:tc>
          <w:tcPr>
            <w:tcW w:w="216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rPr>
                <w:rFonts w:ascii="Calibri" w:hAnsi="Calibri" w:cs="Calibri"/>
                <w:lang w:val="en-US"/>
              </w:rPr>
            </w:pPr>
          </w:p>
        </w:tc>
      </w:tr>
      <w:tr w:rsidR="00F03ECE" w:rsidRPr="00F37B3F" w:rsidTr="00F03ECE">
        <w:trPr>
          <w:trHeight w:val="509"/>
          <w:jc w:val="center"/>
        </w:trPr>
        <w:tc>
          <w:tcPr>
            <w:tcW w:w="485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rPr>
                <w:rFonts w:ascii="Calibri" w:hAnsi="Calibri" w:cs="Calibri"/>
                <w:lang w:val="en-US"/>
              </w:rPr>
            </w:pPr>
          </w:p>
        </w:tc>
        <w:tc>
          <w:tcPr>
            <w:tcW w:w="216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rPr>
                <w:rFonts w:ascii="Calibri" w:hAnsi="Calibri" w:cs="Calibri"/>
                <w:lang w:val="en-US"/>
              </w:rPr>
            </w:pPr>
          </w:p>
        </w:tc>
      </w:tr>
      <w:tr w:rsidR="00F03ECE" w:rsidRPr="00F37B3F" w:rsidTr="00F03ECE">
        <w:trPr>
          <w:trHeight w:val="284"/>
          <w:jc w:val="center"/>
        </w:trPr>
        <w:tc>
          <w:tcPr>
            <w:tcW w:w="4857" w:type="dxa"/>
            <w:tcBorders>
              <w:top w:val="nil"/>
              <w:left w:val="single" w:sz="6" w:space="0" w:color="000000"/>
              <w:bottom w:val="single" w:sz="6" w:space="0" w:color="000000"/>
              <w:right w:val="single" w:sz="6" w:space="0" w:color="000000"/>
            </w:tcBorders>
            <w:shd w:val="clear" w:color="000000" w:fill="FFFFFF"/>
            <w:vAlign w:val="center"/>
          </w:tcPr>
          <w:p w:rsidR="00506697" w:rsidRPr="00F37B3F" w:rsidRDefault="00506697" w:rsidP="00506697">
            <w:pPr>
              <w:autoSpaceDE w:val="0"/>
              <w:autoSpaceDN w:val="0"/>
              <w:adjustRightInd w:val="0"/>
              <w:spacing w:after="200" w:line="276" w:lineRule="auto"/>
              <w:rPr>
                <w:rFonts w:ascii="Times New Roman CYR" w:hAnsi="Times New Roman CYR" w:cs="Times New Roman CYR"/>
              </w:rPr>
            </w:pPr>
            <w:r w:rsidRPr="00F37B3F">
              <w:rPr>
                <w:rFonts w:ascii="Times New Roman CYR" w:hAnsi="Times New Roman CYR" w:cs="Times New Roman CYR"/>
              </w:rPr>
              <w:t>Здания Будаговской ЦРБ</w:t>
            </w:r>
          </w:p>
          <w:p w:rsidR="00506697" w:rsidRPr="00F37B3F" w:rsidRDefault="00506697" w:rsidP="00506697">
            <w:pPr>
              <w:autoSpaceDE w:val="0"/>
              <w:autoSpaceDN w:val="0"/>
              <w:adjustRightInd w:val="0"/>
              <w:spacing w:after="200" w:line="276" w:lineRule="auto"/>
              <w:rPr>
                <w:rFonts w:ascii="Times New Roman" w:hAnsi="Times New Roman" w:cs="Times New Roman"/>
                <w:lang w:val="en-US"/>
              </w:rPr>
            </w:pPr>
          </w:p>
          <w:p w:rsidR="00506697" w:rsidRPr="00F37B3F" w:rsidRDefault="00506697" w:rsidP="00506697">
            <w:pPr>
              <w:autoSpaceDE w:val="0"/>
              <w:autoSpaceDN w:val="0"/>
              <w:adjustRightInd w:val="0"/>
              <w:spacing w:after="200" w:line="276" w:lineRule="auto"/>
              <w:rPr>
                <w:rFonts w:ascii="Times New Roman" w:hAnsi="Times New Roman" w:cs="Times New Roman"/>
                <w:lang w:val="en-US"/>
              </w:rPr>
            </w:pPr>
          </w:p>
          <w:p w:rsidR="00506697" w:rsidRPr="00F37B3F" w:rsidRDefault="00506697" w:rsidP="00506697">
            <w:pPr>
              <w:autoSpaceDE w:val="0"/>
              <w:autoSpaceDN w:val="0"/>
              <w:adjustRightInd w:val="0"/>
              <w:spacing w:after="200" w:line="276" w:lineRule="auto"/>
              <w:rPr>
                <w:rFonts w:ascii="Calibri" w:hAnsi="Calibri" w:cs="Calibri"/>
                <w:lang w:val="en-US"/>
              </w:rPr>
            </w:pPr>
          </w:p>
        </w:tc>
        <w:tc>
          <w:tcPr>
            <w:tcW w:w="2160" w:type="dxa"/>
            <w:tcBorders>
              <w:top w:val="nil"/>
              <w:left w:val="nil"/>
              <w:bottom w:val="single" w:sz="3" w:space="0" w:color="000000"/>
              <w:right w:val="single" w:sz="3" w:space="0" w:color="000000"/>
            </w:tcBorders>
            <w:shd w:val="clear" w:color="000000" w:fill="FFFFFF"/>
            <w:vAlign w:val="center"/>
          </w:tcPr>
          <w:p w:rsidR="00506697" w:rsidRPr="00F37B3F" w:rsidRDefault="00506697" w:rsidP="00506697">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588,63</w:t>
            </w:r>
          </w:p>
        </w:tc>
      </w:tr>
      <w:tr w:rsidR="00F03ECE" w:rsidRPr="00F37B3F" w:rsidTr="00F03ECE">
        <w:trPr>
          <w:trHeight w:val="284"/>
          <w:jc w:val="center"/>
        </w:trPr>
        <w:tc>
          <w:tcPr>
            <w:tcW w:w="4857" w:type="dxa"/>
            <w:tcBorders>
              <w:top w:val="nil"/>
              <w:left w:val="single" w:sz="6" w:space="0" w:color="000000"/>
              <w:bottom w:val="single" w:sz="6" w:space="0" w:color="000000"/>
              <w:right w:val="single" w:sz="6" w:space="0" w:color="000000"/>
            </w:tcBorders>
            <w:shd w:val="clear" w:color="000000" w:fill="FFFFFF"/>
            <w:vAlign w:val="center"/>
          </w:tcPr>
          <w:p w:rsidR="00F03ECE" w:rsidRPr="00F37B3F" w:rsidRDefault="00F03ECE" w:rsidP="00F03ECE">
            <w:pPr>
              <w:autoSpaceDE w:val="0"/>
              <w:autoSpaceDN w:val="0"/>
              <w:adjustRightInd w:val="0"/>
              <w:spacing w:after="200" w:line="276" w:lineRule="auto"/>
              <w:rPr>
                <w:rFonts w:ascii="Calibri" w:hAnsi="Calibri" w:cs="Calibri"/>
                <w:lang w:val="en-US"/>
              </w:rPr>
            </w:pPr>
            <w:r w:rsidRPr="00F37B3F">
              <w:rPr>
                <w:rFonts w:ascii="Times New Roman CYR" w:hAnsi="Times New Roman CYR" w:cs="Times New Roman CYR"/>
              </w:rPr>
              <w:t>Гараж администрации Будаговского</w:t>
            </w:r>
          </w:p>
        </w:tc>
        <w:tc>
          <w:tcPr>
            <w:tcW w:w="2160" w:type="dxa"/>
            <w:tcBorders>
              <w:top w:val="nil"/>
              <w:left w:val="nil"/>
              <w:bottom w:val="single" w:sz="3" w:space="0" w:color="000000"/>
              <w:right w:val="single" w:sz="3" w:space="0" w:color="000000"/>
            </w:tcBorders>
            <w:shd w:val="clear" w:color="000000" w:fill="FFFFFF"/>
            <w:vAlign w:val="center"/>
          </w:tcPr>
          <w:p w:rsidR="00F03ECE" w:rsidRPr="00F37B3F" w:rsidRDefault="00F03ECE" w:rsidP="00F03ECE">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30,33</w:t>
            </w:r>
          </w:p>
        </w:tc>
      </w:tr>
      <w:tr w:rsidR="00F03ECE" w:rsidRPr="00F37B3F" w:rsidTr="00F03ECE">
        <w:trPr>
          <w:trHeight w:val="284"/>
          <w:jc w:val="center"/>
        </w:trPr>
        <w:tc>
          <w:tcPr>
            <w:tcW w:w="4857" w:type="dxa"/>
            <w:tcBorders>
              <w:top w:val="nil"/>
              <w:left w:val="single" w:sz="6" w:space="0" w:color="000000"/>
              <w:bottom w:val="single" w:sz="6" w:space="0" w:color="000000"/>
              <w:right w:val="single" w:sz="6" w:space="0" w:color="000000"/>
            </w:tcBorders>
            <w:shd w:val="clear" w:color="000000" w:fill="FFFFFF"/>
            <w:vAlign w:val="center"/>
          </w:tcPr>
          <w:p w:rsidR="00F03ECE" w:rsidRPr="00F37B3F" w:rsidRDefault="00F03ECE" w:rsidP="00F03ECE">
            <w:pPr>
              <w:autoSpaceDE w:val="0"/>
              <w:autoSpaceDN w:val="0"/>
              <w:adjustRightInd w:val="0"/>
              <w:spacing w:after="200" w:line="276" w:lineRule="auto"/>
              <w:rPr>
                <w:rFonts w:ascii="Calibri" w:hAnsi="Calibri" w:cs="Calibri"/>
                <w:lang w:val="en-US"/>
              </w:rPr>
            </w:pPr>
            <w:r w:rsidRPr="00F37B3F">
              <w:rPr>
                <w:rFonts w:ascii="Times New Roman CYR" w:hAnsi="Times New Roman CYR" w:cs="Times New Roman CYR"/>
              </w:rPr>
              <w:t>МОУ Будаговская СОШ</w:t>
            </w:r>
          </w:p>
        </w:tc>
        <w:tc>
          <w:tcPr>
            <w:tcW w:w="2160" w:type="dxa"/>
            <w:tcBorders>
              <w:top w:val="nil"/>
              <w:left w:val="nil"/>
              <w:bottom w:val="single" w:sz="3" w:space="0" w:color="000000"/>
              <w:right w:val="single" w:sz="3" w:space="0" w:color="000000"/>
            </w:tcBorders>
            <w:shd w:val="clear" w:color="000000" w:fill="FFFFFF"/>
            <w:vAlign w:val="center"/>
          </w:tcPr>
          <w:p w:rsidR="00F03ECE" w:rsidRPr="00F37B3F" w:rsidRDefault="00F03ECE" w:rsidP="00F03ECE">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646,67</w:t>
            </w:r>
          </w:p>
        </w:tc>
      </w:tr>
      <w:tr w:rsidR="00F03ECE" w:rsidRPr="00F37B3F" w:rsidTr="00F03ECE">
        <w:trPr>
          <w:trHeight w:val="284"/>
          <w:jc w:val="center"/>
        </w:trPr>
        <w:tc>
          <w:tcPr>
            <w:tcW w:w="4857" w:type="dxa"/>
            <w:tcBorders>
              <w:top w:val="nil"/>
              <w:left w:val="single" w:sz="6" w:space="0" w:color="000000"/>
              <w:bottom w:val="single" w:sz="6" w:space="0" w:color="000000"/>
              <w:right w:val="single" w:sz="6" w:space="0" w:color="000000"/>
            </w:tcBorders>
            <w:shd w:val="clear" w:color="000000" w:fill="FFFFFF"/>
            <w:vAlign w:val="center"/>
          </w:tcPr>
          <w:p w:rsidR="00F03ECE" w:rsidRPr="00F37B3F" w:rsidRDefault="00F03ECE" w:rsidP="00F03ECE">
            <w:pPr>
              <w:autoSpaceDE w:val="0"/>
              <w:autoSpaceDN w:val="0"/>
              <w:adjustRightInd w:val="0"/>
              <w:spacing w:after="200" w:line="276" w:lineRule="auto"/>
              <w:rPr>
                <w:rFonts w:ascii="Calibri" w:hAnsi="Calibri" w:cs="Calibri"/>
                <w:lang w:val="en-US"/>
              </w:rPr>
            </w:pPr>
            <w:r w:rsidRPr="00F37B3F">
              <w:rPr>
                <w:rFonts w:ascii="Times New Roman CYR" w:hAnsi="Times New Roman CYR" w:cs="Times New Roman CYR"/>
              </w:rPr>
              <w:t>Население</w:t>
            </w:r>
          </w:p>
        </w:tc>
        <w:tc>
          <w:tcPr>
            <w:tcW w:w="2160" w:type="dxa"/>
            <w:tcBorders>
              <w:top w:val="nil"/>
              <w:left w:val="nil"/>
              <w:bottom w:val="single" w:sz="3" w:space="0" w:color="000000"/>
              <w:right w:val="single" w:sz="3" w:space="0" w:color="000000"/>
            </w:tcBorders>
            <w:shd w:val="clear" w:color="000000" w:fill="FFFFFF"/>
            <w:vAlign w:val="center"/>
          </w:tcPr>
          <w:p w:rsidR="00F03ECE" w:rsidRPr="00F37B3F" w:rsidRDefault="00F03ECE" w:rsidP="00F03ECE">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229,95</w:t>
            </w:r>
          </w:p>
        </w:tc>
      </w:tr>
      <w:tr w:rsidR="00F03ECE" w:rsidRPr="00F37B3F" w:rsidTr="00F03ECE">
        <w:trPr>
          <w:trHeight w:val="284"/>
          <w:jc w:val="center"/>
        </w:trPr>
        <w:tc>
          <w:tcPr>
            <w:tcW w:w="4857" w:type="dxa"/>
            <w:tcBorders>
              <w:top w:val="nil"/>
              <w:left w:val="single" w:sz="6" w:space="0" w:color="000000"/>
              <w:bottom w:val="single" w:sz="6" w:space="0" w:color="000000"/>
              <w:right w:val="single" w:sz="6" w:space="0" w:color="000000"/>
            </w:tcBorders>
            <w:shd w:val="clear" w:color="000000" w:fill="FFFFFF"/>
            <w:vAlign w:val="center"/>
          </w:tcPr>
          <w:p w:rsidR="00F03ECE" w:rsidRPr="00F37B3F" w:rsidRDefault="00F03ECE" w:rsidP="00F03ECE">
            <w:pPr>
              <w:autoSpaceDE w:val="0"/>
              <w:autoSpaceDN w:val="0"/>
              <w:adjustRightInd w:val="0"/>
              <w:spacing w:after="200" w:line="276" w:lineRule="auto"/>
              <w:rPr>
                <w:rFonts w:ascii="Calibri" w:hAnsi="Calibri" w:cs="Calibri"/>
                <w:lang w:val="en-US"/>
              </w:rPr>
            </w:pPr>
            <w:r w:rsidRPr="00F37B3F">
              <w:rPr>
                <w:rFonts w:ascii="Times New Roman CYR" w:hAnsi="Times New Roman CYR" w:cs="Times New Roman CYR"/>
              </w:rPr>
              <w:t>Потери с сетях</w:t>
            </w:r>
          </w:p>
        </w:tc>
        <w:tc>
          <w:tcPr>
            <w:tcW w:w="2160" w:type="dxa"/>
            <w:tcBorders>
              <w:top w:val="nil"/>
              <w:left w:val="nil"/>
              <w:bottom w:val="single" w:sz="3" w:space="0" w:color="000000"/>
              <w:right w:val="single" w:sz="3" w:space="0" w:color="000000"/>
            </w:tcBorders>
            <w:shd w:val="clear" w:color="000000" w:fill="FFFFFF"/>
            <w:vAlign w:val="center"/>
          </w:tcPr>
          <w:p w:rsidR="00F03ECE" w:rsidRPr="00F37B3F" w:rsidRDefault="00F03ECE" w:rsidP="00F03ECE">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183,18</w:t>
            </w:r>
          </w:p>
        </w:tc>
      </w:tr>
      <w:tr w:rsidR="00F03ECE" w:rsidRPr="00F37B3F" w:rsidTr="00F03ECE">
        <w:trPr>
          <w:trHeight w:val="284"/>
          <w:jc w:val="center"/>
        </w:trPr>
        <w:tc>
          <w:tcPr>
            <w:tcW w:w="4857" w:type="dxa"/>
            <w:tcBorders>
              <w:top w:val="nil"/>
              <w:left w:val="single" w:sz="6" w:space="0" w:color="000000"/>
              <w:bottom w:val="single" w:sz="6" w:space="0" w:color="000000"/>
              <w:right w:val="single" w:sz="6" w:space="0" w:color="000000"/>
            </w:tcBorders>
            <w:shd w:val="clear" w:color="000000" w:fill="FFFFFF"/>
            <w:vAlign w:val="center"/>
          </w:tcPr>
          <w:p w:rsidR="00F03ECE" w:rsidRPr="00F37B3F" w:rsidRDefault="00F03ECE" w:rsidP="00F03ECE">
            <w:pPr>
              <w:autoSpaceDE w:val="0"/>
              <w:autoSpaceDN w:val="0"/>
              <w:adjustRightInd w:val="0"/>
              <w:spacing w:after="200" w:line="276" w:lineRule="auto"/>
              <w:rPr>
                <w:rFonts w:ascii="Calibri" w:hAnsi="Calibri" w:cs="Calibri"/>
                <w:lang w:val="en-US"/>
              </w:rPr>
            </w:pPr>
            <w:r w:rsidRPr="00F37B3F">
              <w:rPr>
                <w:rFonts w:ascii="Times New Roman CYR" w:hAnsi="Times New Roman CYR" w:cs="Times New Roman CYR"/>
              </w:rPr>
              <w:t>Собственные нужды</w:t>
            </w:r>
          </w:p>
        </w:tc>
        <w:tc>
          <w:tcPr>
            <w:tcW w:w="2160" w:type="dxa"/>
            <w:tcBorders>
              <w:top w:val="nil"/>
              <w:left w:val="nil"/>
              <w:bottom w:val="single" w:sz="3" w:space="0" w:color="000000"/>
              <w:right w:val="single" w:sz="3" w:space="0" w:color="000000"/>
            </w:tcBorders>
            <w:shd w:val="clear" w:color="000000" w:fill="FFFFFF"/>
            <w:vAlign w:val="center"/>
          </w:tcPr>
          <w:p w:rsidR="00F03ECE" w:rsidRPr="00F37B3F" w:rsidRDefault="00F03ECE" w:rsidP="00F03ECE">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lang w:val="en-US"/>
              </w:rPr>
              <w:t>119,14</w:t>
            </w:r>
          </w:p>
        </w:tc>
      </w:tr>
      <w:tr w:rsidR="00F03ECE" w:rsidRPr="00F37B3F" w:rsidTr="00F03ECE">
        <w:trPr>
          <w:trHeight w:val="284"/>
          <w:jc w:val="center"/>
        </w:trPr>
        <w:tc>
          <w:tcPr>
            <w:tcW w:w="48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03ECE" w:rsidRPr="00F37B3F" w:rsidRDefault="00F03ECE" w:rsidP="00F03ECE">
            <w:pPr>
              <w:autoSpaceDE w:val="0"/>
              <w:autoSpaceDN w:val="0"/>
              <w:adjustRightInd w:val="0"/>
              <w:spacing w:after="200" w:line="276" w:lineRule="auto"/>
              <w:jc w:val="right"/>
              <w:rPr>
                <w:rFonts w:ascii="Calibri" w:hAnsi="Calibri" w:cs="Calibri"/>
                <w:lang w:val="en-US"/>
              </w:rPr>
            </w:pPr>
            <w:r w:rsidRPr="00F37B3F">
              <w:rPr>
                <w:rFonts w:ascii="Times New Roman CYR" w:hAnsi="Times New Roman CYR" w:cs="Times New Roman CYR"/>
                <w:b/>
                <w:bCs/>
                <w:i/>
                <w:iCs/>
              </w:rPr>
              <w:t>ИТОГО</w:t>
            </w:r>
          </w:p>
        </w:tc>
        <w:tc>
          <w:tcPr>
            <w:tcW w:w="2160" w:type="dxa"/>
            <w:tcBorders>
              <w:top w:val="nil"/>
              <w:left w:val="nil"/>
              <w:bottom w:val="single" w:sz="3" w:space="0" w:color="000000"/>
              <w:right w:val="single" w:sz="3" w:space="0" w:color="000000"/>
            </w:tcBorders>
            <w:shd w:val="clear" w:color="000000" w:fill="FFFFFF"/>
            <w:vAlign w:val="center"/>
          </w:tcPr>
          <w:p w:rsidR="00F03ECE" w:rsidRPr="00F37B3F" w:rsidRDefault="00F03ECE" w:rsidP="00F03ECE">
            <w:pPr>
              <w:autoSpaceDE w:val="0"/>
              <w:autoSpaceDN w:val="0"/>
              <w:adjustRightInd w:val="0"/>
              <w:spacing w:after="200" w:line="276" w:lineRule="auto"/>
              <w:jc w:val="center"/>
              <w:rPr>
                <w:rFonts w:ascii="Calibri" w:hAnsi="Calibri" w:cs="Calibri"/>
                <w:lang w:val="en-US"/>
              </w:rPr>
            </w:pPr>
            <w:r w:rsidRPr="00F37B3F">
              <w:rPr>
                <w:rFonts w:ascii="Times New Roman" w:hAnsi="Times New Roman" w:cs="Times New Roman"/>
                <w:b/>
                <w:bCs/>
                <w:lang w:val="en-US"/>
              </w:rPr>
              <w:t>1797,9</w:t>
            </w:r>
          </w:p>
        </w:tc>
      </w:tr>
    </w:tbl>
    <w:p w:rsidR="00506697" w:rsidRPr="00F03ECE" w:rsidRDefault="00506697" w:rsidP="00506697">
      <w:pPr>
        <w:autoSpaceDE w:val="0"/>
        <w:autoSpaceDN w:val="0"/>
        <w:adjustRightInd w:val="0"/>
        <w:spacing w:after="200" w:line="276" w:lineRule="auto"/>
        <w:ind w:firstLine="709"/>
        <w:jc w:val="center"/>
        <w:rPr>
          <w:rFonts w:ascii="Times New Roman" w:hAnsi="Times New Roman" w:cs="Times New Roman"/>
          <w:i/>
          <w:iCs/>
        </w:rPr>
      </w:pPr>
      <w:r w:rsidRPr="00F03ECE">
        <w:rPr>
          <w:rFonts w:ascii="Times New Roman" w:hAnsi="Times New Roman" w:cs="Times New Roman"/>
          <w:i/>
          <w:iCs/>
        </w:rPr>
        <w:t>.</w:t>
      </w:r>
    </w:p>
    <w:p w:rsidR="00506697" w:rsidRPr="00F37B3F" w:rsidRDefault="00506697" w:rsidP="009E3752">
      <w:pPr>
        <w:autoSpaceDE w:val="0"/>
        <w:autoSpaceDN w:val="0"/>
        <w:adjustRightInd w:val="0"/>
        <w:spacing w:after="200" w:line="276" w:lineRule="auto"/>
        <w:jc w:val="center"/>
        <w:rPr>
          <w:rFonts w:ascii="Times New Roman CYR" w:hAnsi="Times New Roman CYR" w:cs="Times New Roman CYR"/>
          <w:b/>
          <w:bCs/>
        </w:rPr>
      </w:pPr>
      <w:r w:rsidRPr="00F37B3F">
        <w:rPr>
          <w:rFonts w:ascii="Times New Roman CYR" w:hAnsi="Times New Roman CYR" w:cs="Times New Roman CYR"/>
          <w:b/>
          <w:bCs/>
        </w:rPr>
        <w:t>Предложения по строительству, реконструкции и техническому перевооружению источников тепловой энергии</w:t>
      </w:r>
    </w:p>
    <w:p w:rsidR="00506697" w:rsidRPr="00F37B3F" w:rsidRDefault="00506697" w:rsidP="00506697">
      <w:pPr>
        <w:autoSpaceDE w:val="0"/>
        <w:autoSpaceDN w:val="0"/>
        <w:adjustRightInd w:val="0"/>
        <w:spacing w:after="200" w:line="276" w:lineRule="auto"/>
        <w:ind w:firstLine="709"/>
        <w:jc w:val="both"/>
        <w:rPr>
          <w:rFonts w:ascii="Times New Roman CYR" w:hAnsi="Times New Roman CYR" w:cs="Times New Roman CYR"/>
        </w:rPr>
      </w:pPr>
      <w:r w:rsidRPr="00F37B3F">
        <w:rPr>
          <w:rFonts w:ascii="Times New Roman CYR" w:hAnsi="Times New Roman CYR" w:cs="Times New Roman CYR"/>
        </w:rPr>
        <w:t>Модернизация котельной должна включать в себя:</w:t>
      </w:r>
    </w:p>
    <w:p w:rsidR="00506697" w:rsidRPr="00F37B3F" w:rsidRDefault="00506697" w:rsidP="00506697">
      <w:pPr>
        <w:autoSpaceDE w:val="0"/>
        <w:autoSpaceDN w:val="0"/>
        <w:adjustRightInd w:val="0"/>
        <w:spacing w:after="200" w:line="276" w:lineRule="auto"/>
        <w:ind w:firstLine="709"/>
        <w:jc w:val="both"/>
        <w:rPr>
          <w:rFonts w:ascii="Times New Roman CYR" w:hAnsi="Times New Roman CYR" w:cs="Times New Roman CYR"/>
        </w:rPr>
      </w:pPr>
      <w:r w:rsidRPr="00F37B3F">
        <w:rPr>
          <w:rFonts w:ascii="Times New Roman" w:hAnsi="Times New Roman" w:cs="Times New Roman"/>
        </w:rPr>
        <w:t xml:space="preserve">- </w:t>
      </w:r>
      <w:r w:rsidRPr="00F37B3F">
        <w:rPr>
          <w:rFonts w:ascii="Times New Roman CYR" w:hAnsi="Times New Roman CYR" w:cs="Times New Roman CYR"/>
        </w:rPr>
        <w:t>не менее двух котлов равной мощности, для обеспечения технического резерва;</w:t>
      </w:r>
    </w:p>
    <w:p w:rsidR="00506697" w:rsidRPr="00F37B3F" w:rsidRDefault="00506697" w:rsidP="00506697">
      <w:pPr>
        <w:autoSpaceDE w:val="0"/>
        <w:autoSpaceDN w:val="0"/>
        <w:adjustRightInd w:val="0"/>
        <w:spacing w:after="200" w:line="276" w:lineRule="auto"/>
        <w:ind w:firstLine="709"/>
        <w:jc w:val="both"/>
        <w:rPr>
          <w:rFonts w:ascii="Times New Roman CYR" w:hAnsi="Times New Roman CYR" w:cs="Times New Roman CYR"/>
        </w:rPr>
      </w:pPr>
      <w:r w:rsidRPr="00F37B3F">
        <w:rPr>
          <w:rFonts w:ascii="Times New Roman" w:hAnsi="Times New Roman" w:cs="Times New Roman"/>
        </w:rPr>
        <w:t xml:space="preserve">- </w:t>
      </w:r>
      <w:r w:rsidRPr="00F37B3F">
        <w:rPr>
          <w:rFonts w:ascii="Times New Roman CYR" w:hAnsi="Times New Roman CYR" w:cs="Times New Roman CYR"/>
        </w:rPr>
        <w:t>насосное оборудование, так же с обеспечением технического резерва;</w:t>
      </w:r>
    </w:p>
    <w:p w:rsidR="00506697" w:rsidRPr="00F37B3F" w:rsidRDefault="00506697" w:rsidP="00506697">
      <w:pPr>
        <w:autoSpaceDE w:val="0"/>
        <w:autoSpaceDN w:val="0"/>
        <w:adjustRightInd w:val="0"/>
        <w:spacing w:after="200" w:line="276" w:lineRule="auto"/>
        <w:ind w:firstLine="709"/>
        <w:jc w:val="both"/>
        <w:rPr>
          <w:rFonts w:ascii="Times New Roman CYR" w:hAnsi="Times New Roman CYR" w:cs="Times New Roman CYR"/>
        </w:rPr>
      </w:pPr>
      <w:r w:rsidRPr="00F37B3F">
        <w:rPr>
          <w:rFonts w:ascii="Times New Roman" w:hAnsi="Times New Roman" w:cs="Times New Roman"/>
        </w:rPr>
        <w:t xml:space="preserve">- </w:t>
      </w:r>
      <w:r w:rsidRPr="00F37B3F">
        <w:rPr>
          <w:rFonts w:ascii="Times New Roman CYR" w:hAnsi="Times New Roman CYR" w:cs="Times New Roman CYR"/>
        </w:rPr>
        <w:t>водоподготовительную установку;</w:t>
      </w:r>
    </w:p>
    <w:p w:rsidR="00506697" w:rsidRPr="00F37B3F" w:rsidRDefault="00506697" w:rsidP="00506697">
      <w:pPr>
        <w:autoSpaceDE w:val="0"/>
        <w:autoSpaceDN w:val="0"/>
        <w:adjustRightInd w:val="0"/>
        <w:spacing w:after="200" w:line="276" w:lineRule="auto"/>
        <w:ind w:firstLine="709"/>
        <w:jc w:val="both"/>
        <w:rPr>
          <w:rFonts w:ascii="Times New Roman CYR" w:hAnsi="Times New Roman CYR" w:cs="Times New Roman CYR"/>
        </w:rPr>
      </w:pPr>
      <w:r w:rsidRPr="00F37B3F">
        <w:rPr>
          <w:rFonts w:ascii="Times New Roman" w:hAnsi="Times New Roman" w:cs="Times New Roman"/>
        </w:rPr>
        <w:t xml:space="preserve">- </w:t>
      </w:r>
      <w:r w:rsidRPr="00F37B3F">
        <w:rPr>
          <w:rFonts w:ascii="Times New Roman CYR" w:hAnsi="Times New Roman CYR" w:cs="Times New Roman CYR"/>
        </w:rPr>
        <w:t>Узлы учета холодной воды, отпущенной тепловой энергии.</w:t>
      </w:r>
    </w:p>
    <w:p w:rsidR="00506697" w:rsidRPr="00F37B3F" w:rsidRDefault="00506697" w:rsidP="00506697">
      <w:pPr>
        <w:autoSpaceDE w:val="0"/>
        <w:autoSpaceDN w:val="0"/>
        <w:adjustRightInd w:val="0"/>
        <w:spacing w:after="200" w:line="276" w:lineRule="auto"/>
        <w:ind w:firstLine="709"/>
        <w:jc w:val="both"/>
        <w:rPr>
          <w:rFonts w:ascii="Times New Roman CYR" w:hAnsi="Times New Roman CYR" w:cs="Times New Roman CYR"/>
        </w:rPr>
      </w:pPr>
      <w:r w:rsidRPr="00F37B3F">
        <w:rPr>
          <w:rFonts w:ascii="Times New Roman" w:hAnsi="Times New Roman" w:cs="Times New Roman"/>
        </w:rPr>
        <w:t>-</w:t>
      </w:r>
      <w:r w:rsidRPr="00F37B3F">
        <w:rPr>
          <w:rFonts w:ascii="Times New Roman CYR" w:hAnsi="Times New Roman CYR" w:cs="Times New Roman CYR"/>
        </w:rPr>
        <w:t>установка механизированной подачи угля в топку,</w:t>
      </w:r>
    </w:p>
    <w:p w:rsidR="00506697" w:rsidRPr="00F37B3F" w:rsidRDefault="00506697" w:rsidP="00506697">
      <w:pPr>
        <w:autoSpaceDE w:val="0"/>
        <w:autoSpaceDN w:val="0"/>
        <w:adjustRightInd w:val="0"/>
        <w:spacing w:after="200" w:line="276" w:lineRule="auto"/>
        <w:ind w:firstLine="709"/>
        <w:jc w:val="both"/>
        <w:rPr>
          <w:rFonts w:ascii="Times New Roman CYR" w:hAnsi="Times New Roman CYR" w:cs="Times New Roman CYR"/>
        </w:rPr>
      </w:pPr>
      <w:r w:rsidRPr="00F37B3F">
        <w:rPr>
          <w:rFonts w:ascii="Times New Roman" w:hAnsi="Times New Roman" w:cs="Times New Roman"/>
        </w:rPr>
        <w:t xml:space="preserve">- </w:t>
      </w:r>
      <w:r w:rsidRPr="00F37B3F">
        <w:rPr>
          <w:rFonts w:ascii="Times New Roman CYR" w:hAnsi="Times New Roman CYR" w:cs="Times New Roman CYR"/>
        </w:rPr>
        <w:t xml:space="preserve">установка механизированного </w:t>
      </w:r>
      <w:proofErr w:type="spellStart"/>
      <w:r w:rsidRPr="00F37B3F">
        <w:rPr>
          <w:rFonts w:ascii="Times New Roman CYR" w:hAnsi="Times New Roman CYR" w:cs="Times New Roman CYR"/>
        </w:rPr>
        <w:t>золо</w:t>
      </w:r>
      <w:proofErr w:type="spellEnd"/>
      <w:r w:rsidRPr="00F37B3F">
        <w:rPr>
          <w:rFonts w:ascii="Times New Roman CYR" w:hAnsi="Times New Roman CYR" w:cs="Times New Roman CYR"/>
        </w:rPr>
        <w:t xml:space="preserve">-шлакоудаления. </w:t>
      </w:r>
    </w:p>
    <w:p w:rsidR="00506697" w:rsidRPr="00F37B3F" w:rsidRDefault="00506697" w:rsidP="00506697">
      <w:pPr>
        <w:autoSpaceDE w:val="0"/>
        <w:autoSpaceDN w:val="0"/>
        <w:adjustRightInd w:val="0"/>
        <w:spacing w:after="200" w:line="276" w:lineRule="auto"/>
        <w:ind w:firstLine="709"/>
        <w:jc w:val="both"/>
        <w:rPr>
          <w:rFonts w:ascii="Times New Roman CYR" w:hAnsi="Times New Roman CYR" w:cs="Times New Roman CYR"/>
        </w:rPr>
      </w:pPr>
      <w:r w:rsidRPr="00F37B3F">
        <w:rPr>
          <w:rFonts w:ascii="Times New Roman CYR" w:hAnsi="Times New Roman CYR" w:cs="Times New Roman CYR"/>
        </w:rPr>
        <w:t>Предлагаемая модернизация  котельной позволит обеспечить надежным теплоснабжением всех потенциальных потребителей. Автоматизация и стопроцентное резервирование позволит предотвратить аварийные ситуации, тем самым повышая надежность теплоснабжения.</w:t>
      </w:r>
    </w:p>
    <w:p w:rsidR="00506697" w:rsidRPr="00F37B3F" w:rsidRDefault="00506697" w:rsidP="00506697">
      <w:pPr>
        <w:autoSpaceDE w:val="0"/>
        <w:autoSpaceDN w:val="0"/>
        <w:adjustRightInd w:val="0"/>
        <w:spacing w:after="200" w:line="276" w:lineRule="auto"/>
        <w:jc w:val="center"/>
        <w:rPr>
          <w:rFonts w:ascii="Times New Roman CYR" w:hAnsi="Times New Roman CYR" w:cs="Times New Roman CYR"/>
          <w:b/>
          <w:bCs/>
        </w:rPr>
      </w:pPr>
      <w:r w:rsidRPr="00F37B3F">
        <w:rPr>
          <w:rFonts w:ascii="Times New Roman CYR" w:hAnsi="Times New Roman CYR" w:cs="Times New Roman CYR"/>
          <w:b/>
          <w:bCs/>
        </w:rPr>
        <w:t>Обоснование инвестиций в новое строительство, реконструкцию и техническое перевооружение</w:t>
      </w:r>
    </w:p>
    <w:p w:rsidR="00506697" w:rsidRPr="00F37B3F" w:rsidRDefault="00506697" w:rsidP="00506697">
      <w:pPr>
        <w:tabs>
          <w:tab w:val="left" w:pos="1134"/>
        </w:tabs>
        <w:autoSpaceDE w:val="0"/>
        <w:autoSpaceDN w:val="0"/>
        <w:adjustRightInd w:val="0"/>
        <w:spacing w:after="200" w:line="276" w:lineRule="auto"/>
        <w:ind w:firstLine="709"/>
        <w:jc w:val="both"/>
        <w:rPr>
          <w:rFonts w:ascii="Times New Roman CYR" w:hAnsi="Times New Roman CYR" w:cs="Times New Roman CYR"/>
        </w:rPr>
      </w:pPr>
      <w:r w:rsidRPr="00F37B3F">
        <w:rPr>
          <w:rFonts w:ascii="Times New Roman" w:hAnsi="Times New Roman" w:cs="Times New Roman"/>
        </w:rPr>
        <w:t xml:space="preserve">1) </w:t>
      </w:r>
      <w:r w:rsidRPr="00F37B3F">
        <w:rPr>
          <w:rFonts w:ascii="Times New Roman CYR" w:hAnsi="Times New Roman CYR" w:cs="Times New Roman CYR"/>
        </w:rPr>
        <w:t xml:space="preserve">Строительство новых тепловых сетей по предварительной оценке составляет 5 </w:t>
      </w:r>
      <w:r w:rsidRPr="00F37B3F">
        <w:rPr>
          <w:rFonts w:ascii="Times New Roman" w:hAnsi="Times New Roman" w:cs="Times New Roman"/>
          <w:lang w:val="en-US"/>
        </w:rPr>
        <w:t> </w:t>
      </w:r>
      <w:r w:rsidRPr="00F37B3F">
        <w:rPr>
          <w:rFonts w:ascii="Times New Roman" w:hAnsi="Times New Roman" w:cs="Times New Roman"/>
        </w:rPr>
        <w:t>000</w:t>
      </w:r>
      <w:r w:rsidRPr="00F37B3F">
        <w:rPr>
          <w:rFonts w:ascii="Times New Roman" w:hAnsi="Times New Roman" w:cs="Times New Roman"/>
          <w:lang w:val="en-US"/>
        </w:rPr>
        <w:t> </w:t>
      </w:r>
      <w:r w:rsidRPr="00F37B3F">
        <w:rPr>
          <w:rFonts w:ascii="Times New Roman" w:hAnsi="Times New Roman" w:cs="Times New Roman"/>
        </w:rPr>
        <w:t xml:space="preserve">000 </w:t>
      </w:r>
      <w:r w:rsidRPr="00F37B3F">
        <w:rPr>
          <w:rFonts w:ascii="Times New Roman CYR" w:hAnsi="Times New Roman CYR" w:cs="Times New Roman CYR"/>
        </w:rPr>
        <w:t>рублей.</w:t>
      </w:r>
    </w:p>
    <w:p w:rsidR="00506697" w:rsidRPr="00F37B3F" w:rsidRDefault="00506697" w:rsidP="00506697">
      <w:pPr>
        <w:tabs>
          <w:tab w:val="left" w:pos="1134"/>
        </w:tabs>
        <w:autoSpaceDE w:val="0"/>
        <w:autoSpaceDN w:val="0"/>
        <w:adjustRightInd w:val="0"/>
        <w:spacing w:after="200" w:line="276" w:lineRule="auto"/>
        <w:ind w:firstLine="709"/>
        <w:jc w:val="both"/>
        <w:rPr>
          <w:rFonts w:ascii="Times New Roman CYR" w:hAnsi="Times New Roman CYR" w:cs="Times New Roman CYR"/>
        </w:rPr>
      </w:pPr>
      <w:r w:rsidRPr="00F37B3F">
        <w:rPr>
          <w:rFonts w:ascii="Times New Roman" w:hAnsi="Times New Roman" w:cs="Times New Roman"/>
        </w:rPr>
        <w:t xml:space="preserve">2) </w:t>
      </w:r>
      <w:r w:rsidRPr="00F37B3F">
        <w:rPr>
          <w:rFonts w:ascii="Times New Roman CYR" w:hAnsi="Times New Roman CYR" w:cs="Times New Roman CYR"/>
        </w:rPr>
        <w:t>Источники инвестиций: бюджеты всех уровней и др.</w:t>
      </w:r>
    </w:p>
    <w:p w:rsidR="005117B8" w:rsidRPr="00F03ECE" w:rsidRDefault="005117B8" w:rsidP="005117B8">
      <w:pPr>
        <w:keepLines/>
        <w:autoSpaceDE w:val="0"/>
        <w:autoSpaceDN w:val="0"/>
        <w:adjustRightInd w:val="0"/>
        <w:spacing w:after="0" w:line="240" w:lineRule="auto"/>
        <w:jc w:val="center"/>
        <w:rPr>
          <w:rFonts w:ascii="Times New Roman CYR" w:hAnsi="Times New Roman CYR" w:cs="Times New Roman CYR"/>
          <w:b/>
          <w:bCs/>
          <w:iCs/>
        </w:rPr>
      </w:pPr>
      <w:r w:rsidRPr="00F03ECE">
        <w:rPr>
          <w:rFonts w:ascii="Times New Roman CYR" w:hAnsi="Times New Roman CYR" w:cs="Times New Roman CYR"/>
          <w:b/>
          <w:bCs/>
          <w:iCs/>
        </w:rPr>
        <w:t>Энергоснабжение и энергосбережение</w:t>
      </w:r>
    </w:p>
    <w:p w:rsidR="005117B8" w:rsidRPr="005117B8" w:rsidRDefault="005117B8" w:rsidP="005117B8">
      <w:pPr>
        <w:keepLines/>
        <w:autoSpaceDE w:val="0"/>
        <w:autoSpaceDN w:val="0"/>
        <w:adjustRightInd w:val="0"/>
        <w:spacing w:after="0" w:line="240" w:lineRule="auto"/>
        <w:jc w:val="both"/>
        <w:rPr>
          <w:rFonts w:ascii="Times New Roman" w:hAnsi="Times New Roman" w:cs="Times New Roman"/>
          <w:b/>
          <w:bCs/>
        </w:rPr>
      </w:pPr>
    </w:p>
    <w:p w:rsidR="005117B8" w:rsidRPr="005117B8" w:rsidRDefault="005117B8" w:rsidP="005117B8">
      <w:pPr>
        <w:autoSpaceDE w:val="0"/>
        <w:autoSpaceDN w:val="0"/>
        <w:adjustRightInd w:val="0"/>
        <w:spacing w:after="0" w:line="240" w:lineRule="auto"/>
        <w:jc w:val="both"/>
        <w:rPr>
          <w:rFonts w:ascii="Times New Roman CYR" w:hAnsi="Times New Roman CYR" w:cs="Times New Roman CYR"/>
        </w:rPr>
      </w:pPr>
      <w:r w:rsidRPr="00F37B3F">
        <w:rPr>
          <w:rFonts w:ascii="Times New Roman CYR" w:hAnsi="Times New Roman CYR" w:cs="Times New Roman CYR"/>
        </w:rPr>
        <w:t xml:space="preserve">      </w:t>
      </w:r>
      <w:r w:rsidRPr="005117B8">
        <w:rPr>
          <w:rFonts w:ascii="Times New Roman CYR" w:hAnsi="Times New Roman CYR" w:cs="Times New Roman CYR"/>
        </w:rPr>
        <w:t xml:space="preserve">Снабжение жителей и организаций  расположенных на территории поселения электрической энергией занимается   ОАО </w:t>
      </w:r>
      <w:r w:rsidRPr="005117B8">
        <w:rPr>
          <w:rFonts w:ascii="Times New Roman" w:hAnsi="Times New Roman" w:cs="Times New Roman"/>
        </w:rPr>
        <w:t xml:space="preserve">« </w:t>
      </w:r>
      <w:r w:rsidRPr="005117B8">
        <w:rPr>
          <w:rFonts w:ascii="Times New Roman CYR" w:hAnsi="Times New Roman CYR" w:cs="Times New Roman CYR"/>
        </w:rPr>
        <w:t xml:space="preserve">Иркутская  </w:t>
      </w:r>
      <w:proofErr w:type="spellStart"/>
      <w:r w:rsidRPr="005117B8">
        <w:rPr>
          <w:rFonts w:ascii="Times New Roman CYR" w:hAnsi="Times New Roman CYR" w:cs="Times New Roman CYR"/>
        </w:rPr>
        <w:t>энергосбытовая</w:t>
      </w:r>
      <w:proofErr w:type="spellEnd"/>
      <w:r w:rsidRPr="005117B8">
        <w:rPr>
          <w:rFonts w:ascii="Times New Roman CYR" w:hAnsi="Times New Roman CYR" w:cs="Times New Roman CYR"/>
        </w:rPr>
        <w:t xml:space="preserve">  компания</w:t>
      </w:r>
      <w:r w:rsidRPr="005117B8">
        <w:rPr>
          <w:rFonts w:ascii="Times New Roman" w:hAnsi="Times New Roman" w:cs="Times New Roman"/>
        </w:rPr>
        <w:t xml:space="preserve">».  </w:t>
      </w:r>
      <w:r w:rsidRPr="005117B8">
        <w:rPr>
          <w:rFonts w:ascii="Times New Roman CYR" w:hAnsi="Times New Roman CYR" w:cs="Times New Roman CYR"/>
        </w:rPr>
        <w:t xml:space="preserve">Обслуживающая организация ведёт постоянный контроль за эксплуатацией электрических сетей, ведутся ремонтные работы  по замене и реконструкции электросетей и оборудования. Энергоснабжение поселения осуществляется от трансформаторных подстанций </w:t>
      </w:r>
      <w:r w:rsidRPr="00F37B3F">
        <w:rPr>
          <w:rFonts w:ascii="Times New Roman CYR" w:hAnsi="Times New Roman CYR" w:cs="Times New Roman CYR"/>
        </w:rPr>
        <w:t xml:space="preserve">(19 штук), </w:t>
      </w:r>
      <w:r w:rsidRPr="005117B8">
        <w:rPr>
          <w:rFonts w:ascii="Times New Roman CYR" w:hAnsi="Times New Roman CYR" w:cs="Times New Roman CYR"/>
        </w:rPr>
        <w:t xml:space="preserve">расположенных </w:t>
      </w:r>
      <w:r w:rsidRPr="00F37B3F">
        <w:rPr>
          <w:rFonts w:ascii="Times New Roman CYR" w:hAnsi="Times New Roman CYR" w:cs="Times New Roman CYR"/>
        </w:rPr>
        <w:t xml:space="preserve">практически </w:t>
      </w:r>
      <w:r w:rsidRPr="005117B8">
        <w:rPr>
          <w:rFonts w:ascii="Times New Roman CYR" w:hAnsi="Times New Roman CYR" w:cs="Times New Roman CYR"/>
        </w:rPr>
        <w:t>на каждой улице от которых электроэнергия распределяется по потребителям. Загрузка трансформаторов  составляет от 50-100%, износ трансформаторов и электролиний составляет  80%.</w:t>
      </w:r>
    </w:p>
    <w:p w:rsidR="00511929" w:rsidRPr="00F37B3F" w:rsidRDefault="005117B8" w:rsidP="005117B8">
      <w:pPr>
        <w:autoSpaceDE w:val="0"/>
        <w:autoSpaceDN w:val="0"/>
        <w:adjustRightInd w:val="0"/>
        <w:spacing w:after="0" w:line="240" w:lineRule="auto"/>
        <w:jc w:val="both"/>
        <w:rPr>
          <w:rFonts w:ascii="Times New Roman CYR" w:hAnsi="Times New Roman CYR" w:cs="Times New Roman CYR"/>
        </w:rPr>
      </w:pPr>
      <w:r w:rsidRPr="005117B8">
        <w:rPr>
          <w:rFonts w:ascii="Times New Roman CYR" w:hAnsi="Times New Roman CYR" w:cs="Times New Roman CYR"/>
        </w:rPr>
        <w:t xml:space="preserve">Согласно Генерального плана  </w:t>
      </w:r>
      <w:r w:rsidRPr="00F37B3F">
        <w:rPr>
          <w:rFonts w:ascii="Times New Roman CYR" w:hAnsi="Times New Roman CYR" w:cs="Times New Roman CYR"/>
        </w:rPr>
        <w:t>Будаговского</w:t>
      </w:r>
      <w:r w:rsidRPr="005117B8">
        <w:rPr>
          <w:rFonts w:ascii="Times New Roman CYR" w:hAnsi="Times New Roman CYR" w:cs="Times New Roman CYR"/>
        </w:rPr>
        <w:t xml:space="preserve"> муниципального образования п</w:t>
      </w:r>
      <w:r w:rsidRPr="00F37B3F">
        <w:rPr>
          <w:rFonts w:ascii="Times New Roman CYR" w:hAnsi="Times New Roman CYR" w:cs="Times New Roman CYR"/>
        </w:rPr>
        <w:t>о энергоснабжению предусмотрено новое строительство.</w:t>
      </w:r>
    </w:p>
    <w:p w:rsidR="005117B8" w:rsidRPr="005117B8" w:rsidRDefault="00511929" w:rsidP="005117B8">
      <w:pPr>
        <w:autoSpaceDE w:val="0"/>
        <w:autoSpaceDN w:val="0"/>
        <w:adjustRightInd w:val="0"/>
        <w:spacing w:after="0" w:line="240" w:lineRule="auto"/>
        <w:jc w:val="both"/>
        <w:rPr>
          <w:rFonts w:ascii="Times New Roman CYR" w:hAnsi="Times New Roman CYR" w:cs="Times New Roman CYR"/>
        </w:rPr>
      </w:pPr>
      <w:r w:rsidRPr="00F37B3F">
        <w:rPr>
          <w:rFonts w:ascii="Times New Roman CYR" w:hAnsi="Times New Roman CYR" w:cs="Times New Roman CYR"/>
        </w:rPr>
        <w:t>Обслуживающей организацией планируется:</w:t>
      </w:r>
    </w:p>
    <w:p w:rsidR="005117B8" w:rsidRPr="005117B8" w:rsidRDefault="00511929" w:rsidP="00511929">
      <w:pPr>
        <w:tabs>
          <w:tab w:val="left" w:pos="1440"/>
        </w:tabs>
        <w:autoSpaceDE w:val="0"/>
        <w:autoSpaceDN w:val="0"/>
        <w:adjustRightInd w:val="0"/>
        <w:spacing w:after="0" w:line="240" w:lineRule="auto"/>
        <w:ind w:left="1440"/>
        <w:jc w:val="both"/>
        <w:rPr>
          <w:rFonts w:ascii="Times New Roman CYR" w:hAnsi="Times New Roman CYR" w:cs="Times New Roman CYR"/>
        </w:rPr>
      </w:pPr>
      <w:r w:rsidRPr="00F37B3F">
        <w:rPr>
          <w:rFonts w:ascii="Times New Roman CYR" w:hAnsi="Times New Roman CYR" w:cs="Times New Roman CYR"/>
        </w:rPr>
        <w:t>ч</w:t>
      </w:r>
      <w:r w:rsidR="005117B8" w:rsidRPr="005117B8">
        <w:rPr>
          <w:rFonts w:ascii="Times New Roman CYR" w:hAnsi="Times New Roman CYR" w:cs="Times New Roman CYR"/>
        </w:rPr>
        <w:t xml:space="preserve">истка просек </w:t>
      </w:r>
      <w:r w:rsidR="00CE08C6">
        <w:rPr>
          <w:rFonts w:ascii="Times New Roman CYR" w:hAnsi="Times New Roman CYR" w:cs="Times New Roman CYR"/>
        </w:rPr>
        <w:t>, замена опор.</w:t>
      </w:r>
    </w:p>
    <w:p w:rsidR="005117B8" w:rsidRPr="005117B8" w:rsidRDefault="00F03ECE" w:rsidP="005117B8">
      <w:pPr>
        <w:autoSpaceDE w:val="0"/>
        <w:autoSpaceDN w:val="0"/>
        <w:adjustRightInd w:val="0"/>
        <w:spacing w:after="0" w:line="240" w:lineRule="auto"/>
        <w:jc w:val="both"/>
        <w:rPr>
          <w:rFonts w:ascii="Times New Roman CYR" w:hAnsi="Times New Roman CYR" w:cs="Times New Roman CYR"/>
        </w:rPr>
      </w:pPr>
      <w:r>
        <w:rPr>
          <w:rFonts w:ascii="Microsoft Sans Serif" w:hAnsi="Microsoft Sans Serif" w:cs="Microsoft Sans Serif"/>
        </w:rPr>
        <w:t xml:space="preserve">      </w:t>
      </w:r>
      <w:r w:rsidR="005117B8" w:rsidRPr="005117B8">
        <w:rPr>
          <w:rFonts w:ascii="Times New Roman CYR" w:hAnsi="Times New Roman CYR" w:cs="Times New Roman CYR"/>
        </w:rPr>
        <w:t>На территории Бу</w:t>
      </w:r>
      <w:r w:rsidR="00511929" w:rsidRPr="00F37B3F">
        <w:rPr>
          <w:rFonts w:ascii="Times New Roman CYR" w:hAnsi="Times New Roman CYR" w:cs="Times New Roman CYR"/>
        </w:rPr>
        <w:t>даговского</w:t>
      </w:r>
      <w:r w:rsidR="005117B8" w:rsidRPr="005117B8">
        <w:rPr>
          <w:rFonts w:ascii="Times New Roman CYR" w:hAnsi="Times New Roman CYR" w:cs="Times New Roman CYR"/>
        </w:rPr>
        <w:t xml:space="preserve"> сельского поселения утверждена программа </w:t>
      </w:r>
      <w:r w:rsidR="005117B8" w:rsidRPr="005117B8">
        <w:rPr>
          <w:rFonts w:ascii="Times New Roman" w:hAnsi="Times New Roman" w:cs="Times New Roman"/>
        </w:rPr>
        <w:t>«</w:t>
      </w:r>
      <w:r w:rsidR="005117B8" w:rsidRPr="005117B8">
        <w:rPr>
          <w:rFonts w:ascii="Times New Roman CYR" w:hAnsi="Times New Roman CYR" w:cs="Times New Roman CYR"/>
        </w:rPr>
        <w:t>Энергосбережение и повышение энергетической эффективности на территории Бу</w:t>
      </w:r>
      <w:r w:rsidR="00511929" w:rsidRPr="00F37B3F">
        <w:rPr>
          <w:rFonts w:ascii="Times New Roman CYR" w:hAnsi="Times New Roman CYR" w:cs="Times New Roman CYR"/>
        </w:rPr>
        <w:t>даговского</w:t>
      </w:r>
      <w:r w:rsidR="005117B8" w:rsidRPr="005117B8">
        <w:rPr>
          <w:rFonts w:ascii="Times New Roman CYR" w:hAnsi="Times New Roman CYR" w:cs="Times New Roman CYR"/>
        </w:rPr>
        <w:t xml:space="preserve"> сельского поселения  на  2014-2016гг</w:t>
      </w:r>
      <w:r w:rsidR="005117B8" w:rsidRPr="005117B8">
        <w:rPr>
          <w:rFonts w:ascii="Times New Roman" w:hAnsi="Times New Roman" w:cs="Times New Roman"/>
        </w:rPr>
        <w:t xml:space="preserve">» </w:t>
      </w:r>
      <w:r w:rsidR="005117B8" w:rsidRPr="005117B8">
        <w:rPr>
          <w:rFonts w:ascii="Times New Roman CYR" w:hAnsi="Times New Roman CYR" w:cs="Times New Roman CYR"/>
        </w:rPr>
        <w:t xml:space="preserve">утверждённая постановлением </w:t>
      </w:r>
      <w:r w:rsidR="00511929" w:rsidRPr="00F37B3F">
        <w:rPr>
          <w:rFonts w:ascii="Times New Roman CYR" w:hAnsi="Times New Roman CYR" w:cs="Times New Roman CYR"/>
        </w:rPr>
        <w:t>администрации.</w:t>
      </w:r>
      <w:r w:rsidR="005117B8" w:rsidRPr="005117B8">
        <w:rPr>
          <w:rFonts w:ascii="Times New Roman CYR" w:hAnsi="Times New Roman CYR" w:cs="Times New Roman CYR"/>
        </w:rPr>
        <w:t>.</w:t>
      </w:r>
    </w:p>
    <w:p w:rsidR="005117B8" w:rsidRPr="005117B8" w:rsidRDefault="005117B8" w:rsidP="005117B8">
      <w:pPr>
        <w:autoSpaceDE w:val="0"/>
        <w:autoSpaceDN w:val="0"/>
        <w:adjustRightInd w:val="0"/>
        <w:spacing w:after="0" w:line="240" w:lineRule="auto"/>
        <w:jc w:val="both"/>
        <w:rPr>
          <w:rFonts w:ascii="Times New Roman CYR" w:hAnsi="Times New Roman CYR" w:cs="Times New Roman CYR"/>
        </w:rPr>
      </w:pPr>
      <w:r w:rsidRPr="005117B8">
        <w:rPr>
          <w:rFonts w:ascii="Times New Roman CYR" w:hAnsi="Times New Roman CYR" w:cs="Times New Roman CYR"/>
        </w:rPr>
        <w:t>Тариф на электроэнергию для населения  на1 января 2015года составляет -  0,588 руб./кВт. ч. а с 1 июля 2015года  -0,644 руб./кВт. ч.</w:t>
      </w:r>
    </w:p>
    <w:p w:rsidR="005117B8" w:rsidRPr="005117B8" w:rsidRDefault="005117B8" w:rsidP="005117B8">
      <w:pPr>
        <w:keepLines/>
        <w:autoSpaceDE w:val="0"/>
        <w:autoSpaceDN w:val="0"/>
        <w:adjustRightInd w:val="0"/>
        <w:spacing w:after="0" w:line="240" w:lineRule="auto"/>
        <w:jc w:val="both"/>
        <w:rPr>
          <w:rFonts w:ascii="Times New Roman" w:hAnsi="Times New Roman" w:cs="Times New Roman"/>
          <w:b/>
          <w:bCs/>
          <w:i/>
          <w:iCs/>
        </w:rPr>
      </w:pPr>
    </w:p>
    <w:p w:rsidR="00A11D95" w:rsidRPr="00F37B3F" w:rsidRDefault="00A11D95" w:rsidP="005117B8">
      <w:pPr>
        <w:spacing w:after="0" w:line="240" w:lineRule="auto"/>
        <w:jc w:val="both"/>
        <w:rPr>
          <w:rFonts w:ascii="Times New Roman" w:eastAsia="Times New Roman" w:hAnsi="Times New Roman" w:cs="Times New Roman"/>
        </w:rPr>
      </w:pPr>
    </w:p>
    <w:p w:rsidR="00A11D95" w:rsidRPr="00F03ECE" w:rsidRDefault="00506697" w:rsidP="00F03ECE">
      <w:pPr>
        <w:widowControl w:val="0"/>
        <w:spacing w:after="0" w:line="240" w:lineRule="auto"/>
        <w:jc w:val="center"/>
        <w:rPr>
          <w:rFonts w:ascii="Times New Roman" w:eastAsia="Times New Roman" w:hAnsi="Times New Roman" w:cs="Times New Roman"/>
          <w:b/>
        </w:rPr>
      </w:pPr>
      <w:r w:rsidRPr="00F03ECE">
        <w:rPr>
          <w:rFonts w:ascii="Times New Roman" w:eastAsia="Times New Roman" w:hAnsi="Times New Roman" w:cs="Times New Roman"/>
          <w:b/>
        </w:rPr>
        <w:t>Анализ платежеспособности потребителей</w:t>
      </w:r>
    </w:p>
    <w:p w:rsidR="00A11D95" w:rsidRPr="00F37B3F" w:rsidRDefault="00A11D95">
      <w:pPr>
        <w:spacing w:after="0" w:line="240" w:lineRule="auto"/>
        <w:jc w:val="center"/>
        <w:rPr>
          <w:rFonts w:ascii="Times New Roman" w:eastAsia="Times New Roman" w:hAnsi="Times New Roman" w:cs="Times New Roman"/>
        </w:rPr>
      </w:pP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Анализ платежеспособности потребителей основан на сопоставлении фактической и предельной платежеспособной возможности населения.</w:t>
      </w: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Предельная величина платежей граждан за ЖКУ на 1 кв. м общей площади жилья в зависимости от среднедушевого дохода населения определяется по следующей формуле:</w:t>
      </w:r>
    </w:p>
    <w:p w:rsidR="00A11D95" w:rsidRPr="00F37B3F" w:rsidRDefault="00A11D95">
      <w:pPr>
        <w:spacing w:after="0" w:line="240" w:lineRule="auto"/>
        <w:ind w:firstLine="709"/>
        <w:jc w:val="both"/>
        <w:rPr>
          <w:rFonts w:ascii="Times New Roman" w:eastAsia="Times New Roman" w:hAnsi="Times New Roman" w:cs="Times New Roman"/>
        </w:rPr>
      </w:pPr>
    </w:p>
    <w:p w:rsidR="00A11D95" w:rsidRPr="00F37B3F" w:rsidRDefault="00506697">
      <w:pPr>
        <w:spacing w:after="0" w:line="240" w:lineRule="auto"/>
        <w:ind w:firstLine="709"/>
        <w:jc w:val="center"/>
        <w:rPr>
          <w:rFonts w:ascii="Times New Roman" w:eastAsia="Times New Roman" w:hAnsi="Times New Roman" w:cs="Times New Roman"/>
        </w:rPr>
      </w:pPr>
      <w:r w:rsidRPr="00F37B3F">
        <w:object w:dxaOrig="2247" w:dyaOrig="627">
          <v:rect id="rectole0000000000" o:spid="_x0000_i1025" style="width:112.5pt;height:30.75pt" o:ole="" o:preferrelative="t" stroked="f">
            <v:imagedata r:id="rId9" o:title=""/>
          </v:rect>
          <o:OLEObject Type="Embed" ProgID="Equation.3" ShapeID="rectole0000000000" DrawAspect="Content" ObjectID="_1510550537" r:id="rId10"/>
        </w:object>
      </w:r>
      <w:r w:rsidRPr="00F37B3F">
        <w:rPr>
          <w:rFonts w:ascii="Times New Roman" w:eastAsia="Times New Roman" w:hAnsi="Times New Roman" w:cs="Times New Roman"/>
        </w:rPr>
        <w:t>,</w:t>
      </w:r>
    </w:p>
    <w:p w:rsidR="00A11D95" w:rsidRPr="00F37B3F" w:rsidRDefault="00A11D95">
      <w:pPr>
        <w:spacing w:after="0" w:line="240" w:lineRule="auto"/>
        <w:ind w:firstLine="709"/>
        <w:jc w:val="both"/>
        <w:rPr>
          <w:rFonts w:ascii="Times New Roman" w:eastAsia="Times New Roman" w:hAnsi="Times New Roman" w:cs="Times New Roman"/>
        </w:rPr>
      </w:pP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где:</w:t>
      </w: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Д - среднедушевой доход населения, руб. на 1 чел. в месяц;</w:t>
      </w:r>
    </w:p>
    <w:p w:rsidR="00A11D95" w:rsidRPr="00F37B3F"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18 кв. м - установленный региональный стандарт на 20</w:t>
      </w:r>
      <w:r w:rsidR="00511929" w:rsidRPr="00F37B3F">
        <w:rPr>
          <w:rFonts w:ascii="Times New Roman" w:eastAsia="Times New Roman" w:hAnsi="Times New Roman" w:cs="Times New Roman"/>
        </w:rPr>
        <w:t>15</w:t>
      </w:r>
      <w:r w:rsidRPr="00F37B3F">
        <w:rPr>
          <w:rFonts w:ascii="Times New Roman" w:eastAsia="Times New Roman" w:hAnsi="Times New Roman" w:cs="Times New Roman"/>
        </w:rPr>
        <w:t xml:space="preserve"> год нормативной площади жилого помещения, используемой для расчета субсидий на 1 чел.;</w:t>
      </w:r>
    </w:p>
    <w:p w:rsidR="00A11D95" w:rsidRDefault="00506697">
      <w:pPr>
        <w:spacing w:after="0" w:line="240" w:lineRule="auto"/>
        <w:ind w:firstLine="709"/>
        <w:jc w:val="both"/>
        <w:rPr>
          <w:rFonts w:ascii="Times New Roman" w:eastAsia="Times New Roman" w:hAnsi="Times New Roman" w:cs="Times New Roman"/>
        </w:rPr>
      </w:pPr>
      <w:r w:rsidRPr="00F37B3F">
        <w:rPr>
          <w:rFonts w:ascii="Times New Roman" w:eastAsia="Times New Roman" w:hAnsi="Times New Roman" w:cs="Times New Roman"/>
        </w:rPr>
        <w:t>22% - установленный региональный стандарт на 20</w:t>
      </w:r>
      <w:r w:rsidR="00511929" w:rsidRPr="00F37B3F">
        <w:rPr>
          <w:rFonts w:ascii="Times New Roman" w:eastAsia="Times New Roman" w:hAnsi="Times New Roman" w:cs="Times New Roman"/>
        </w:rPr>
        <w:t>15</w:t>
      </w:r>
      <w:r w:rsidRPr="00F37B3F">
        <w:rPr>
          <w:rFonts w:ascii="Times New Roman" w:eastAsia="Times New Roman" w:hAnsi="Times New Roman" w:cs="Times New Roman"/>
        </w:rPr>
        <w:t xml:space="preserve"> год максимально допустимой доли собственных расходов граждан на оплату жилья и коммунальных услуг в совокупном семейном доходе.</w:t>
      </w:r>
    </w:p>
    <w:p w:rsidR="006C07B5" w:rsidRDefault="006C07B5" w:rsidP="006C07B5">
      <w:pPr>
        <w:spacing w:after="0" w:line="240" w:lineRule="auto"/>
        <w:ind w:firstLine="709"/>
        <w:jc w:val="center"/>
        <w:rPr>
          <w:rFonts w:ascii="Times New Roman" w:eastAsia="Times New Roman" w:hAnsi="Times New Roman" w:cs="Times New Roman"/>
        </w:rPr>
      </w:pPr>
    </w:p>
    <w:p w:rsidR="006C07B5" w:rsidRDefault="006C07B5" w:rsidP="006C07B5">
      <w:pPr>
        <w:spacing w:after="0" w:line="240" w:lineRule="auto"/>
        <w:ind w:firstLine="709"/>
        <w:jc w:val="center"/>
        <w:rPr>
          <w:rFonts w:ascii="Times New Roman" w:eastAsia="Times New Roman" w:hAnsi="Times New Roman" w:cs="Times New Roman"/>
          <w:b/>
        </w:rPr>
      </w:pPr>
      <w:r w:rsidRPr="006C07B5">
        <w:rPr>
          <w:rFonts w:ascii="Times New Roman" w:eastAsia="Times New Roman" w:hAnsi="Times New Roman" w:cs="Times New Roman"/>
          <w:b/>
        </w:rPr>
        <w:t xml:space="preserve">План развития </w:t>
      </w:r>
      <w:r w:rsidR="00C744FA">
        <w:rPr>
          <w:rFonts w:ascii="Times New Roman" w:eastAsia="Times New Roman" w:hAnsi="Times New Roman" w:cs="Times New Roman"/>
          <w:b/>
        </w:rPr>
        <w:t xml:space="preserve">и застройки </w:t>
      </w:r>
      <w:r w:rsidRPr="006C07B5">
        <w:rPr>
          <w:rFonts w:ascii="Times New Roman" w:eastAsia="Times New Roman" w:hAnsi="Times New Roman" w:cs="Times New Roman"/>
          <w:b/>
        </w:rPr>
        <w:t xml:space="preserve">Будаговского муниципального образования </w:t>
      </w:r>
    </w:p>
    <w:p w:rsidR="00C744FA" w:rsidRDefault="00C744FA" w:rsidP="00C744FA">
      <w:pPr>
        <w:spacing w:after="0" w:line="240" w:lineRule="auto"/>
        <w:ind w:firstLine="709"/>
        <w:rPr>
          <w:rFonts w:ascii="Times New Roman" w:eastAsia="Times New Roman" w:hAnsi="Times New Roman" w:cs="Times New Roman"/>
          <w:b/>
        </w:rPr>
      </w:pPr>
    </w:p>
    <w:p w:rsidR="00C744FA" w:rsidRDefault="00C744FA" w:rsidP="00C744FA">
      <w:pPr>
        <w:spacing w:after="0" w:line="240" w:lineRule="auto"/>
        <w:ind w:firstLine="709"/>
        <w:rPr>
          <w:rFonts w:ascii="Times New Roman" w:eastAsia="Times New Roman" w:hAnsi="Times New Roman" w:cs="Times New Roman"/>
        </w:rPr>
      </w:pPr>
      <w:r w:rsidRPr="00C744FA">
        <w:rPr>
          <w:rFonts w:ascii="Times New Roman" w:eastAsia="Times New Roman" w:hAnsi="Times New Roman" w:cs="Times New Roman"/>
        </w:rPr>
        <w:t xml:space="preserve">     Генеральным планом существенных изменений использования территорий Будаговского МО не запланировано</w:t>
      </w:r>
      <w:r>
        <w:rPr>
          <w:rFonts w:ascii="Times New Roman" w:eastAsia="Times New Roman" w:hAnsi="Times New Roman" w:cs="Times New Roman"/>
        </w:rPr>
        <w:t>. Но это не означает, что не планируется никаких строительств и изменений.</w:t>
      </w:r>
    </w:p>
    <w:p w:rsidR="00C744FA" w:rsidRDefault="00C744FA" w:rsidP="00C744FA">
      <w:pPr>
        <w:spacing w:after="0" w:line="240" w:lineRule="auto"/>
        <w:ind w:firstLine="709"/>
        <w:rPr>
          <w:rFonts w:ascii="Times New Roman" w:eastAsia="Times New Roman" w:hAnsi="Times New Roman" w:cs="Times New Roman"/>
        </w:rPr>
      </w:pPr>
      <w:r>
        <w:rPr>
          <w:rFonts w:ascii="Times New Roman" w:eastAsia="Times New Roman" w:hAnsi="Times New Roman" w:cs="Times New Roman"/>
        </w:rPr>
        <w:t>Изменения коснутся всех населенных пунктов:</w:t>
      </w:r>
    </w:p>
    <w:p w:rsidR="00C744FA" w:rsidRDefault="00C744FA" w:rsidP="00C744FA">
      <w:pPr>
        <w:spacing w:after="0" w:line="240" w:lineRule="auto"/>
        <w:ind w:firstLine="709"/>
        <w:rPr>
          <w:rFonts w:ascii="Times New Roman" w:eastAsia="Times New Roman" w:hAnsi="Times New Roman" w:cs="Times New Roman"/>
        </w:rPr>
      </w:pPr>
      <w:r>
        <w:rPr>
          <w:rFonts w:ascii="Times New Roman" w:eastAsia="Times New Roman" w:hAnsi="Times New Roman" w:cs="Times New Roman"/>
        </w:rPr>
        <w:t>БУДАГОВО – Зона общественно-делового назначения увеличится на 2,195 га, так как планируется строительство нового досугового центра и аптеки;</w:t>
      </w:r>
    </w:p>
    <w:p w:rsidR="00C744FA" w:rsidRDefault="00C744FA" w:rsidP="00C744FA">
      <w:pPr>
        <w:spacing w:after="0" w:line="240" w:lineRule="auto"/>
        <w:ind w:firstLine="709"/>
        <w:rPr>
          <w:rFonts w:ascii="Times New Roman" w:eastAsia="Times New Roman" w:hAnsi="Times New Roman" w:cs="Times New Roman"/>
        </w:rPr>
      </w:pPr>
      <w:r>
        <w:rPr>
          <w:rFonts w:ascii="Times New Roman" w:eastAsia="Times New Roman" w:hAnsi="Times New Roman" w:cs="Times New Roman"/>
        </w:rPr>
        <w:t xml:space="preserve">В д. Аверьяновка, д. Килим, п. Ключевой, д. Северный Кадуй, д. Южный Кадуй, д. Тракто-Курзан – Территорию планируется расширить для индивидуальной застройки жилыми домами. Таким образом, границы населенных пунктов будут изменены. Также </w:t>
      </w:r>
      <w:r w:rsidR="00BE2E52">
        <w:rPr>
          <w:rFonts w:ascii="Times New Roman" w:eastAsia="Times New Roman" w:hAnsi="Times New Roman" w:cs="Times New Roman"/>
        </w:rPr>
        <w:t>это будет связано с исключением из состава населенных пунктов водных объектов.</w:t>
      </w:r>
    </w:p>
    <w:p w:rsidR="00BE2E52" w:rsidRPr="00C744FA" w:rsidRDefault="00BE2E52" w:rsidP="00C744FA">
      <w:pPr>
        <w:spacing w:after="0" w:line="240" w:lineRule="auto"/>
        <w:ind w:firstLine="709"/>
        <w:rPr>
          <w:rFonts w:ascii="Times New Roman" w:eastAsia="Times New Roman" w:hAnsi="Times New Roman" w:cs="Times New Roman"/>
        </w:rPr>
      </w:pPr>
      <w:r>
        <w:rPr>
          <w:rFonts w:ascii="Times New Roman" w:eastAsia="Times New Roman" w:hAnsi="Times New Roman" w:cs="Times New Roman"/>
        </w:rPr>
        <w:t>В связи с тем, что индивидуальное строительство планируется развивать, то и спрос на коммунальные услуги будет конечно также пропорционально увеличен, при этом будет требоваться их надежное, доступное  и качественное предоставление.</w:t>
      </w:r>
    </w:p>
    <w:p w:rsidR="006C07B5" w:rsidRPr="00C744FA" w:rsidRDefault="006C07B5" w:rsidP="006C07B5">
      <w:pPr>
        <w:spacing w:after="0" w:line="240" w:lineRule="auto"/>
        <w:ind w:firstLine="709"/>
        <w:jc w:val="center"/>
        <w:rPr>
          <w:rFonts w:ascii="Times New Roman" w:eastAsia="Times New Roman" w:hAnsi="Times New Roman" w:cs="Times New Roman"/>
        </w:rPr>
      </w:pPr>
    </w:p>
    <w:p w:rsidR="00A11D95" w:rsidRPr="00BE2E52" w:rsidRDefault="00506697" w:rsidP="00BE2E52">
      <w:pPr>
        <w:spacing w:after="0" w:line="240" w:lineRule="auto"/>
        <w:ind w:firstLine="709"/>
        <w:jc w:val="center"/>
        <w:rPr>
          <w:rFonts w:ascii="Times New Roman" w:eastAsia="Times New Roman" w:hAnsi="Times New Roman" w:cs="Times New Roman"/>
        </w:rPr>
      </w:pPr>
      <w:r w:rsidRPr="00F37B3F">
        <w:rPr>
          <w:rFonts w:ascii="Times New Roman" w:eastAsia="Times New Roman" w:hAnsi="Times New Roman" w:cs="Times New Roman"/>
          <w:b/>
        </w:rPr>
        <w:t>Анализ демографической ситуации</w:t>
      </w:r>
    </w:p>
    <w:p w:rsidR="00A11D95" w:rsidRPr="00F37B3F" w:rsidRDefault="00506697">
      <w:pPr>
        <w:spacing w:after="0" w:line="240" w:lineRule="auto"/>
        <w:ind w:firstLine="284"/>
        <w:jc w:val="center"/>
        <w:rPr>
          <w:rFonts w:ascii="Times New Roman" w:eastAsia="Times New Roman" w:hAnsi="Times New Roman" w:cs="Times New Roman"/>
          <w:b/>
        </w:rPr>
      </w:pPr>
      <w:r w:rsidRPr="00F37B3F">
        <w:rPr>
          <w:rFonts w:ascii="Times New Roman" w:eastAsia="Times New Roman" w:hAnsi="Times New Roman" w:cs="Times New Roman"/>
          <w:b/>
        </w:rPr>
        <w:t>Характеристика демографического потенциала</w:t>
      </w:r>
    </w:p>
    <w:p w:rsidR="00A11D95" w:rsidRPr="00F37B3F" w:rsidRDefault="00506697">
      <w:pPr>
        <w:spacing w:after="0" w:line="240" w:lineRule="auto"/>
        <w:ind w:firstLine="284"/>
        <w:jc w:val="center"/>
        <w:rPr>
          <w:rFonts w:ascii="Times New Roman" w:eastAsia="Times New Roman" w:hAnsi="Times New Roman" w:cs="Times New Roman"/>
          <w:b/>
        </w:rPr>
      </w:pPr>
      <w:r w:rsidRPr="00F37B3F">
        <w:rPr>
          <w:rFonts w:ascii="Times New Roman" w:eastAsia="Times New Roman" w:hAnsi="Times New Roman" w:cs="Times New Roman"/>
          <w:b/>
        </w:rPr>
        <w:t>Будаговского мун</w:t>
      </w:r>
      <w:r w:rsidR="00F03ECE">
        <w:rPr>
          <w:rFonts w:ascii="Times New Roman" w:eastAsia="Times New Roman" w:hAnsi="Times New Roman" w:cs="Times New Roman"/>
          <w:b/>
        </w:rPr>
        <w:t>иципального образования (за 2007-2012</w:t>
      </w:r>
      <w:r w:rsidRPr="00F37B3F">
        <w:rPr>
          <w:rFonts w:ascii="Times New Roman" w:eastAsia="Times New Roman" w:hAnsi="Times New Roman" w:cs="Times New Roman"/>
          <w:b/>
        </w:rPr>
        <w:t xml:space="preserve"> гг.)</w:t>
      </w:r>
    </w:p>
    <w:p w:rsidR="00A11D95" w:rsidRPr="00F37B3F" w:rsidRDefault="00A11D95">
      <w:pPr>
        <w:spacing w:after="0" w:line="240" w:lineRule="auto"/>
        <w:ind w:firstLine="284"/>
        <w:jc w:val="both"/>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681"/>
        <w:gridCol w:w="3040"/>
        <w:gridCol w:w="991"/>
        <w:gridCol w:w="914"/>
        <w:gridCol w:w="914"/>
        <w:gridCol w:w="954"/>
        <w:gridCol w:w="914"/>
        <w:gridCol w:w="914"/>
      </w:tblGrid>
      <w:tr w:rsidR="00A11D95" w:rsidRPr="00F37B3F">
        <w:trPr>
          <w:trHeight w:val="1"/>
        </w:trPr>
        <w:tc>
          <w:tcPr>
            <w:tcW w:w="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tabs>
                <w:tab w:val="left" w:pos="5145"/>
              </w:tabs>
              <w:spacing w:after="0" w:line="240" w:lineRule="auto"/>
              <w:ind w:firstLine="284"/>
              <w:jc w:val="both"/>
            </w:pPr>
            <w:r w:rsidRPr="00F37B3F">
              <w:rPr>
                <w:rFonts w:ascii="Times New Roman" w:eastAsia="Times New Roman" w:hAnsi="Times New Roman" w:cs="Times New Roman"/>
                <w:b/>
              </w:rPr>
              <w:t>№</w:t>
            </w:r>
          </w:p>
        </w:tc>
        <w:tc>
          <w:tcPr>
            <w:tcW w:w="3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tabs>
                <w:tab w:val="left" w:pos="5145"/>
              </w:tabs>
              <w:spacing w:after="0" w:line="240" w:lineRule="auto"/>
              <w:ind w:firstLine="284"/>
              <w:jc w:val="both"/>
            </w:pPr>
            <w:r w:rsidRPr="00F37B3F">
              <w:rPr>
                <w:rFonts w:ascii="Times New Roman" w:eastAsia="Times New Roman" w:hAnsi="Times New Roman" w:cs="Times New Roman"/>
                <w:b/>
              </w:rPr>
              <w:t>Показатели</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tabs>
                <w:tab w:val="left" w:pos="5145"/>
              </w:tabs>
              <w:spacing w:after="0" w:line="240" w:lineRule="auto"/>
              <w:ind w:firstLine="284"/>
              <w:jc w:val="both"/>
            </w:pPr>
            <w:r w:rsidRPr="00F37B3F">
              <w:rPr>
                <w:rFonts w:ascii="Times New Roman" w:eastAsia="Times New Roman" w:hAnsi="Times New Roman" w:cs="Times New Roman"/>
                <w:b/>
              </w:rPr>
              <w:t>2007</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tabs>
                <w:tab w:val="left" w:pos="5145"/>
              </w:tabs>
              <w:spacing w:after="0" w:line="240" w:lineRule="auto"/>
              <w:ind w:firstLine="284"/>
              <w:jc w:val="both"/>
            </w:pPr>
            <w:r w:rsidRPr="00F37B3F">
              <w:rPr>
                <w:rFonts w:ascii="Times New Roman" w:eastAsia="Times New Roman" w:hAnsi="Times New Roman" w:cs="Times New Roman"/>
                <w:b/>
              </w:rPr>
              <w:t>2008</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tabs>
                <w:tab w:val="left" w:pos="5145"/>
              </w:tabs>
              <w:spacing w:after="0" w:line="240" w:lineRule="auto"/>
              <w:ind w:firstLine="284"/>
              <w:jc w:val="both"/>
            </w:pPr>
            <w:r w:rsidRPr="00F37B3F">
              <w:rPr>
                <w:rFonts w:ascii="Times New Roman" w:eastAsia="Times New Roman" w:hAnsi="Times New Roman" w:cs="Times New Roman"/>
                <w:b/>
              </w:rPr>
              <w:t>2009</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tabs>
                <w:tab w:val="left" w:pos="5145"/>
              </w:tabs>
              <w:spacing w:after="0" w:line="240" w:lineRule="auto"/>
              <w:ind w:firstLine="284"/>
              <w:jc w:val="both"/>
            </w:pPr>
            <w:r w:rsidRPr="00F37B3F">
              <w:rPr>
                <w:rFonts w:ascii="Times New Roman" w:eastAsia="Times New Roman" w:hAnsi="Times New Roman" w:cs="Times New Roman"/>
                <w:b/>
              </w:rPr>
              <w:t>2010</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tabs>
                <w:tab w:val="left" w:pos="5145"/>
              </w:tabs>
              <w:spacing w:after="0" w:line="240" w:lineRule="auto"/>
              <w:ind w:firstLine="284"/>
              <w:jc w:val="both"/>
            </w:pPr>
            <w:r w:rsidRPr="00F37B3F">
              <w:rPr>
                <w:rFonts w:ascii="Times New Roman" w:eastAsia="Times New Roman" w:hAnsi="Times New Roman" w:cs="Times New Roman"/>
                <w:b/>
              </w:rPr>
              <w:t>2011</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tabs>
                <w:tab w:val="left" w:pos="5145"/>
              </w:tabs>
              <w:spacing w:after="0" w:line="240" w:lineRule="auto"/>
              <w:ind w:firstLine="284"/>
              <w:jc w:val="both"/>
            </w:pPr>
            <w:r w:rsidRPr="00F37B3F">
              <w:rPr>
                <w:rFonts w:ascii="Times New Roman" w:eastAsia="Times New Roman" w:hAnsi="Times New Roman" w:cs="Times New Roman"/>
                <w:b/>
              </w:rPr>
              <w:t>2012</w:t>
            </w:r>
          </w:p>
        </w:tc>
      </w:tr>
      <w:tr w:rsidR="00A11D95" w:rsidRPr="00F37B3F">
        <w:trPr>
          <w:trHeight w:val="1"/>
        </w:trPr>
        <w:tc>
          <w:tcPr>
            <w:tcW w:w="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tabs>
                <w:tab w:val="left" w:pos="5145"/>
              </w:tabs>
              <w:spacing w:after="0" w:line="240" w:lineRule="auto"/>
              <w:ind w:firstLine="284"/>
              <w:jc w:val="both"/>
            </w:pPr>
            <w:r w:rsidRPr="00F37B3F">
              <w:rPr>
                <w:rFonts w:ascii="Times New Roman" w:eastAsia="Times New Roman" w:hAnsi="Times New Roman" w:cs="Times New Roman"/>
              </w:rPr>
              <w:t>1</w:t>
            </w:r>
          </w:p>
        </w:tc>
        <w:tc>
          <w:tcPr>
            <w:tcW w:w="3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tabs>
                <w:tab w:val="left" w:pos="5145"/>
              </w:tabs>
              <w:spacing w:after="0" w:line="240" w:lineRule="auto"/>
              <w:jc w:val="both"/>
            </w:pPr>
            <w:r w:rsidRPr="00F37B3F">
              <w:rPr>
                <w:rFonts w:ascii="Times New Roman" w:eastAsia="Times New Roman" w:hAnsi="Times New Roman" w:cs="Times New Roman"/>
              </w:rPr>
              <w:t>Численность постоянного населения, чел</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tabs>
                <w:tab w:val="left" w:pos="5145"/>
              </w:tabs>
              <w:spacing w:after="0" w:line="240" w:lineRule="auto"/>
              <w:ind w:firstLine="284"/>
              <w:jc w:val="both"/>
            </w:pPr>
            <w:r w:rsidRPr="00F37B3F">
              <w:rPr>
                <w:rFonts w:ascii="Times New Roman" w:eastAsia="Times New Roman" w:hAnsi="Times New Roman" w:cs="Times New Roman"/>
              </w:rPr>
              <w:t>2193</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tabs>
                <w:tab w:val="left" w:pos="5145"/>
              </w:tabs>
              <w:spacing w:after="0" w:line="240" w:lineRule="auto"/>
              <w:ind w:firstLine="284"/>
              <w:jc w:val="both"/>
            </w:pPr>
            <w:r w:rsidRPr="00F37B3F">
              <w:rPr>
                <w:rFonts w:ascii="Times New Roman" w:eastAsia="Times New Roman" w:hAnsi="Times New Roman" w:cs="Times New Roman"/>
              </w:rPr>
              <w:t>2110</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tabs>
                <w:tab w:val="left" w:pos="5145"/>
              </w:tabs>
              <w:spacing w:after="0" w:line="240" w:lineRule="auto"/>
              <w:ind w:firstLine="284"/>
              <w:jc w:val="both"/>
            </w:pPr>
            <w:r w:rsidRPr="00F37B3F">
              <w:rPr>
                <w:rFonts w:ascii="Times New Roman" w:eastAsia="Times New Roman" w:hAnsi="Times New Roman" w:cs="Times New Roman"/>
              </w:rPr>
              <w:t>2125</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tabs>
                <w:tab w:val="left" w:pos="5145"/>
              </w:tabs>
              <w:spacing w:after="0" w:line="240" w:lineRule="auto"/>
              <w:ind w:firstLine="284"/>
              <w:jc w:val="both"/>
            </w:pPr>
            <w:r w:rsidRPr="00F37B3F">
              <w:rPr>
                <w:rFonts w:ascii="Times New Roman" w:eastAsia="Times New Roman" w:hAnsi="Times New Roman" w:cs="Times New Roman"/>
              </w:rPr>
              <w:t>2127</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tabs>
                <w:tab w:val="left" w:pos="5145"/>
              </w:tabs>
              <w:spacing w:after="0" w:line="240" w:lineRule="auto"/>
              <w:ind w:firstLine="284"/>
              <w:jc w:val="both"/>
            </w:pPr>
            <w:r w:rsidRPr="00F37B3F">
              <w:rPr>
                <w:rFonts w:ascii="Times New Roman" w:eastAsia="Times New Roman" w:hAnsi="Times New Roman" w:cs="Times New Roman"/>
              </w:rPr>
              <w:t>1952</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tabs>
                <w:tab w:val="left" w:pos="5145"/>
              </w:tabs>
              <w:spacing w:after="0" w:line="240" w:lineRule="auto"/>
              <w:ind w:firstLine="284"/>
              <w:jc w:val="both"/>
            </w:pPr>
            <w:r w:rsidRPr="00F37B3F">
              <w:rPr>
                <w:rFonts w:ascii="Times New Roman" w:eastAsia="Times New Roman" w:hAnsi="Times New Roman" w:cs="Times New Roman"/>
              </w:rPr>
              <w:t>1935</w:t>
            </w:r>
          </w:p>
        </w:tc>
      </w:tr>
    </w:tbl>
    <w:p w:rsidR="00A11D95" w:rsidRPr="00F37B3F" w:rsidRDefault="00A11D95">
      <w:pPr>
        <w:suppressLineNumbers/>
        <w:suppressAutoHyphens/>
        <w:spacing w:after="0" w:line="240" w:lineRule="auto"/>
        <w:ind w:firstLine="284"/>
        <w:jc w:val="both"/>
        <w:rPr>
          <w:rFonts w:ascii="Times New Roman" w:eastAsia="Times New Roman" w:hAnsi="Times New Roman" w:cs="Times New Roman"/>
        </w:rPr>
      </w:pPr>
    </w:p>
    <w:p w:rsidR="00A11D95" w:rsidRPr="00F37B3F" w:rsidRDefault="00506697">
      <w:pPr>
        <w:suppressLineNumbers/>
        <w:suppressAutoHyphens/>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xml:space="preserve">Демографическая ситуация в Будаговском муниципальном образовании характеризуется сокращением численности населения. </w:t>
      </w:r>
    </w:p>
    <w:p w:rsidR="00A11D95" w:rsidRPr="00F37B3F" w:rsidRDefault="00506697">
      <w:pPr>
        <w:tabs>
          <w:tab w:val="left" w:pos="1560"/>
        </w:tabs>
        <w:spacing w:after="0" w:line="240" w:lineRule="auto"/>
        <w:ind w:firstLine="284"/>
        <w:jc w:val="both"/>
        <w:rPr>
          <w:rFonts w:ascii="Times New Roman" w:eastAsia="Times New Roman" w:hAnsi="Times New Roman" w:cs="Times New Roman"/>
          <w:shd w:val="clear" w:color="auto" w:fill="FFFFFF"/>
        </w:rPr>
      </w:pPr>
      <w:r w:rsidRPr="00F37B3F">
        <w:rPr>
          <w:rFonts w:ascii="Times New Roman" w:eastAsia="Times New Roman" w:hAnsi="Times New Roman" w:cs="Times New Roman"/>
          <w:shd w:val="clear" w:color="auto" w:fill="FFFFFF"/>
        </w:rPr>
        <w:t xml:space="preserve">Основным фактором сокращения является миграция населения.  </w:t>
      </w:r>
    </w:p>
    <w:p w:rsidR="00A11D95" w:rsidRPr="00F37B3F" w:rsidRDefault="00506697">
      <w:pPr>
        <w:tabs>
          <w:tab w:val="left" w:pos="1560"/>
        </w:tabs>
        <w:spacing w:after="0" w:line="240" w:lineRule="auto"/>
        <w:ind w:firstLine="284"/>
        <w:jc w:val="both"/>
        <w:rPr>
          <w:rFonts w:ascii="Times New Roman" w:eastAsia="Times New Roman" w:hAnsi="Times New Roman" w:cs="Times New Roman"/>
          <w:shd w:val="clear" w:color="auto" w:fill="FFFFFF"/>
        </w:rPr>
      </w:pPr>
      <w:r w:rsidRPr="00F37B3F">
        <w:rPr>
          <w:rFonts w:ascii="Times New Roman" w:eastAsia="Times New Roman" w:hAnsi="Times New Roman" w:cs="Times New Roman"/>
          <w:shd w:val="clear" w:color="auto" w:fill="FFFFFF"/>
        </w:rPr>
        <w:t xml:space="preserve">Количество зарегистрированных и проживающих человек в 2011 году меньше по сравнению с 2007 годом. За все прошлые годы был не полный учет населения. Дети не регистрировались по фактическому месту проживания, а вносились в карточку к одному из родителей. В 2009 году в связи с подготовкой к Всероссийской переписи населения администрация сельского поселения провела работу по уточнению фактически зарегистрированных и проживающих граждан Российской Федерации на данной территории Будаговского сельского поселения. </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Для решения  демографической  проблемы  необходимо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 изменить положение  миграции.</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xml:space="preserve">Многочисленное население Будаговского муниципального образования составляют русские, белорусы, украинцы и другие народы и народности. </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xml:space="preserve">Большой процент населения Будаговского муниципального образования, составляют население пенсионного возраста. </w:t>
      </w:r>
    </w:p>
    <w:p w:rsidR="00A11D95" w:rsidRPr="00F37B3F" w:rsidRDefault="00506697" w:rsidP="00F03ECE">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br/>
      </w:r>
      <w:r w:rsidRPr="00F37B3F">
        <w:rPr>
          <w:rFonts w:ascii="Times New Roman" w:eastAsia="Times New Roman" w:hAnsi="Times New Roman" w:cs="Times New Roman"/>
          <w:b/>
        </w:rPr>
        <w:t>Охрана окружающей среды.</w:t>
      </w:r>
      <w:r w:rsidRPr="00F37B3F">
        <w:rPr>
          <w:rFonts w:ascii="Times New Roman" w:eastAsia="Times New Roman" w:hAnsi="Times New Roman" w:cs="Times New Roman"/>
        </w:rPr>
        <w:br/>
      </w:r>
      <w:r w:rsidRPr="00F37B3F">
        <w:rPr>
          <w:rFonts w:ascii="Times New Roman" w:eastAsia="Times New Roman" w:hAnsi="Times New Roman" w:cs="Times New Roman"/>
        </w:rPr>
        <w:br/>
        <w:t xml:space="preserve">       Согласно закону РФ «Об охране окружающей среды» (2002 г.), органы местного самоуправления ответственны за экологическое состояние всей подведомственной территории и обязаны оказывать содействие гражданам в реализации их прав в области охраны окружающей среды. Муниципальные власти вправе использовать данные экологического мониторинга для разработки прогнозов социально-экономического развития и целевых программ в области охраны окружающей среды.</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В соответствии с ФЗ № 131 (ст.16), к вопросам местного значения муниципального образования относятся, в частности, и вопросы охраны окружающей среды:</w:t>
      </w:r>
    </w:p>
    <w:p w:rsidR="00A11D95" w:rsidRPr="00F37B3F" w:rsidRDefault="00506697">
      <w:pPr>
        <w:numPr>
          <w:ilvl w:val="0"/>
          <w:numId w:val="17"/>
        </w:numPr>
        <w:tabs>
          <w:tab w:val="left" w:pos="1134"/>
        </w:tabs>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организация мероприятий по охране окружающей среды в границах муниципального образования;</w:t>
      </w:r>
    </w:p>
    <w:p w:rsidR="00A11D95" w:rsidRPr="00F37B3F" w:rsidRDefault="00506697">
      <w:pPr>
        <w:numPr>
          <w:ilvl w:val="0"/>
          <w:numId w:val="17"/>
        </w:numPr>
        <w:tabs>
          <w:tab w:val="left" w:pos="1134"/>
        </w:tabs>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организация и осуществление экологического контроля объектов производственного и социального назначения на территории поселения, за исключением объектов, экологический контроль которых осуществляют федеральные органы государственной власти;</w:t>
      </w:r>
    </w:p>
    <w:p w:rsidR="00A11D95" w:rsidRPr="00F37B3F" w:rsidRDefault="00506697">
      <w:pPr>
        <w:numPr>
          <w:ilvl w:val="0"/>
          <w:numId w:val="17"/>
        </w:numPr>
        <w:tabs>
          <w:tab w:val="left" w:pos="1134"/>
        </w:tabs>
        <w:spacing w:after="0" w:line="240" w:lineRule="auto"/>
        <w:ind w:firstLine="284"/>
        <w:jc w:val="both"/>
        <w:rPr>
          <w:rFonts w:ascii="Times New Roman" w:eastAsia="Times New Roman" w:hAnsi="Times New Roman" w:cs="Times New Roman"/>
          <w:b/>
        </w:rPr>
      </w:pPr>
      <w:r w:rsidRPr="00F37B3F">
        <w:rPr>
          <w:rFonts w:ascii="Times New Roman" w:eastAsia="Times New Roman" w:hAnsi="Times New Roman" w:cs="Times New Roman"/>
        </w:rPr>
        <w:t>организация сбора, вывоза, утилизации и переработки бытовых и промышленных отходов.</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Действия администрации муниципального образования должны быть направлены в первую очередь на предупреждение загрязнений окружающей среды путём последовательного и планомерного внедрения современных технологий, способствующих снижению негативного воздействия хозяйственной деятельности на окружающую среду.</w:t>
      </w:r>
    </w:p>
    <w:p w:rsidR="00A11D95" w:rsidRPr="00F37B3F" w:rsidRDefault="00A11D95">
      <w:pPr>
        <w:spacing w:after="0" w:line="240" w:lineRule="auto"/>
        <w:ind w:firstLine="284"/>
        <w:jc w:val="both"/>
        <w:rPr>
          <w:rFonts w:ascii="Times New Roman" w:eastAsia="Times New Roman" w:hAnsi="Times New Roman" w:cs="Times New Roman"/>
        </w:rPr>
      </w:pPr>
    </w:p>
    <w:p w:rsidR="00A11D95" w:rsidRPr="00F03ECE" w:rsidRDefault="00506697" w:rsidP="00F03ECE">
      <w:pPr>
        <w:spacing w:after="0" w:line="240" w:lineRule="auto"/>
        <w:jc w:val="center"/>
        <w:rPr>
          <w:rFonts w:ascii="Times New Roman" w:eastAsia="Times New Roman" w:hAnsi="Times New Roman" w:cs="Times New Roman"/>
          <w:b/>
        </w:rPr>
      </w:pPr>
      <w:r w:rsidRPr="00F03ECE">
        <w:rPr>
          <w:rFonts w:ascii="Times New Roman" w:eastAsia="Times New Roman" w:hAnsi="Times New Roman" w:cs="Times New Roman"/>
          <w:b/>
        </w:rPr>
        <w:t>Состояние и мероприятия по охране окружающей среды</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br/>
        <w:t xml:space="preserve">      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xml:space="preserve">Основное влияние на загрязнение атмосферного воздуха поселения оказывают: предприятия деревообрабатывающей промышленности (пилорама), котельная. </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Дополнительными источниками загрязнения в поселении являются печное отопление частного сектора, свалки.</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xml:space="preserve">Выбросы золы характерны для выбросов при сжигании твердого топлива. </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Учитывая, что население использует дровяное отопление и существующая котельная имеет малую мощность, негативное воздействие на здоровье населения будет минимальным.</w:t>
      </w:r>
    </w:p>
    <w:p w:rsidR="00A11D95" w:rsidRPr="00F37B3F" w:rsidRDefault="00A11D95">
      <w:pPr>
        <w:spacing w:after="0" w:line="240" w:lineRule="auto"/>
        <w:ind w:firstLine="284"/>
        <w:jc w:val="both"/>
        <w:rPr>
          <w:rFonts w:ascii="Times New Roman" w:eastAsia="Times New Roman" w:hAnsi="Times New Roman" w:cs="Times New Roman"/>
        </w:rPr>
      </w:pPr>
    </w:p>
    <w:p w:rsidR="00A11D95" w:rsidRPr="00F37B3F" w:rsidRDefault="00506697">
      <w:pPr>
        <w:spacing w:after="0" w:line="240" w:lineRule="auto"/>
        <w:ind w:firstLine="284"/>
        <w:jc w:val="center"/>
        <w:rPr>
          <w:rFonts w:ascii="Times New Roman" w:eastAsia="Times New Roman" w:hAnsi="Times New Roman" w:cs="Times New Roman"/>
          <w:b/>
        </w:rPr>
      </w:pPr>
      <w:r w:rsidRPr="00F37B3F">
        <w:rPr>
          <w:rFonts w:ascii="Times New Roman" w:eastAsia="Times New Roman" w:hAnsi="Times New Roman" w:cs="Times New Roman"/>
          <w:b/>
        </w:rPr>
        <w:t>Перечень существующих предприятий, источников загрязнения</w:t>
      </w:r>
    </w:p>
    <w:p w:rsidR="00A11D95" w:rsidRPr="00F37B3F" w:rsidRDefault="00506697">
      <w:pPr>
        <w:spacing w:after="0" w:line="240" w:lineRule="auto"/>
        <w:ind w:firstLine="284"/>
        <w:jc w:val="center"/>
        <w:rPr>
          <w:rFonts w:ascii="Times New Roman" w:eastAsia="Times New Roman" w:hAnsi="Times New Roman" w:cs="Times New Roman"/>
          <w:b/>
        </w:rPr>
      </w:pPr>
      <w:r w:rsidRPr="00F37B3F">
        <w:rPr>
          <w:rFonts w:ascii="Times New Roman" w:eastAsia="Times New Roman" w:hAnsi="Times New Roman" w:cs="Times New Roman"/>
          <w:b/>
        </w:rPr>
        <w:t>Будаговского муниципального образования</w:t>
      </w:r>
    </w:p>
    <w:p w:rsidR="00A11D95" w:rsidRPr="00F37B3F" w:rsidRDefault="00A11D95">
      <w:pPr>
        <w:spacing w:before="120" w:after="0" w:line="240" w:lineRule="auto"/>
        <w:ind w:firstLine="709"/>
        <w:jc w:val="center"/>
        <w:rPr>
          <w:rFonts w:ascii="Times New Roman" w:eastAsia="Times New Roman" w:hAnsi="Times New Roman" w:cs="Times New Roman"/>
          <w:b/>
        </w:rPr>
      </w:pPr>
    </w:p>
    <w:tbl>
      <w:tblPr>
        <w:tblW w:w="0" w:type="auto"/>
        <w:tblInd w:w="108" w:type="dxa"/>
        <w:tblCellMar>
          <w:left w:w="10" w:type="dxa"/>
          <w:right w:w="10" w:type="dxa"/>
        </w:tblCellMar>
        <w:tblLook w:val="04A0" w:firstRow="1" w:lastRow="0" w:firstColumn="1" w:lastColumn="0" w:noHBand="0" w:noVBand="1"/>
      </w:tblPr>
      <w:tblGrid>
        <w:gridCol w:w="552"/>
        <w:gridCol w:w="2553"/>
        <w:gridCol w:w="2611"/>
        <w:gridCol w:w="1115"/>
        <w:gridCol w:w="2491"/>
      </w:tblGrid>
      <w:tr w:rsidR="00A11D95" w:rsidRPr="00F37B3F">
        <w:trPr>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b/>
              </w:rPr>
              <w:t>№ п/п</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b/>
              </w:rPr>
              <w:t>Наименование предприятий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ind w:firstLine="52"/>
              <w:jc w:val="center"/>
            </w:pPr>
            <w:r w:rsidRPr="00F37B3F">
              <w:rPr>
                <w:rFonts w:ascii="Times New Roman" w:eastAsia="Times New Roman" w:hAnsi="Times New Roman" w:cs="Times New Roman"/>
                <w:b/>
              </w:rPr>
              <w:t>Вид деятельности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ind w:firstLine="52"/>
              <w:jc w:val="center"/>
            </w:pPr>
            <w:r w:rsidRPr="00F37B3F">
              <w:rPr>
                <w:rFonts w:ascii="Times New Roman" w:eastAsia="Times New Roman" w:hAnsi="Times New Roman" w:cs="Times New Roman"/>
                <w:b/>
              </w:rPr>
              <w:t>Класс</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rPr>
                <w:rFonts w:ascii="Times New Roman" w:eastAsia="Times New Roman" w:hAnsi="Times New Roman" w:cs="Times New Roman"/>
                <w:b/>
              </w:rPr>
            </w:pPr>
            <w:r w:rsidRPr="00F37B3F">
              <w:rPr>
                <w:rFonts w:ascii="Times New Roman" w:eastAsia="Times New Roman" w:hAnsi="Times New Roman" w:cs="Times New Roman"/>
                <w:b/>
              </w:rPr>
              <w:t>Размер</w:t>
            </w:r>
          </w:p>
          <w:p w:rsidR="00A11D95" w:rsidRPr="00F37B3F" w:rsidRDefault="00506697">
            <w:pPr>
              <w:spacing w:after="0" w:line="240" w:lineRule="auto"/>
              <w:jc w:val="center"/>
            </w:pPr>
            <w:r w:rsidRPr="00F37B3F">
              <w:rPr>
                <w:rFonts w:ascii="Times New Roman" w:eastAsia="Times New Roman" w:hAnsi="Times New Roman" w:cs="Times New Roman"/>
                <w:b/>
              </w:rPr>
              <w:t>нормативной санитарно-защитной зоны, м</w:t>
            </w:r>
          </w:p>
        </w:tc>
      </w:tr>
      <w:tr w:rsidR="00A11D95" w:rsidRPr="00F37B3F">
        <w:trPr>
          <w:trHeight w:val="1"/>
        </w:trPr>
        <w:tc>
          <w:tcPr>
            <w:tcW w:w="1034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ind w:left="19" w:right="177" w:firstLine="52"/>
              <w:jc w:val="center"/>
            </w:pPr>
            <w:r w:rsidRPr="00F37B3F">
              <w:rPr>
                <w:rFonts w:ascii="Times New Roman" w:eastAsia="Times New Roman" w:hAnsi="Times New Roman" w:cs="Times New Roman"/>
                <w:b/>
                <w:shd w:val="clear" w:color="auto" w:fill="FFFFFF"/>
              </w:rPr>
              <w:t>Будаговское муниципальное образование</w:t>
            </w:r>
          </w:p>
        </w:tc>
      </w:tr>
      <w:tr w:rsidR="00A11D95" w:rsidRPr="00F37B3F">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ind w:firstLine="720"/>
              <w:jc w:val="both"/>
            </w:pPr>
            <w:r w:rsidRPr="00F37B3F">
              <w:rPr>
                <w:rFonts w:ascii="Times New Roman" w:eastAsia="Times New Roman" w:hAnsi="Times New Roman" w:cs="Times New Roman"/>
              </w:rPr>
              <w:t xml:space="preserve"> </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ind w:right="177"/>
              <w:jc w:val="both"/>
            </w:pPr>
            <w:r w:rsidRPr="00F37B3F">
              <w:rPr>
                <w:rFonts w:ascii="Times New Roman" w:eastAsia="Times New Roman" w:hAnsi="Times New Roman" w:cs="Times New Roman"/>
                <w:b/>
              </w:rPr>
              <w:t>с. Будагово</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ind w:left="19" w:right="177" w:firstLine="52"/>
              <w:jc w:val="both"/>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ind w:left="19" w:right="177" w:firstLine="52"/>
              <w:jc w:val="both"/>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ind w:left="19" w:right="177" w:firstLine="52"/>
              <w:jc w:val="both"/>
              <w:rPr>
                <w:rFonts w:ascii="Calibri" w:eastAsia="Calibri" w:hAnsi="Calibri" w:cs="Calibri"/>
              </w:rPr>
            </w:pPr>
          </w:p>
        </w:tc>
      </w:tr>
      <w:tr w:rsidR="00A11D95" w:rsidRPr="00F37B3F">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both"/>
            </w:pPr>
            <w:r w:rsidRPr="00F37B3F">
              <w:rPr>
                <w:rFonts w:ascii="Times New Roman" w:eastAsia="Times New Roman" w:hAnsi="Times New Roman" w:cs="Times New Roman"/>
              </w:rPr>
              <w:t>1</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 xml:space="preserve">Котельные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 xml:space="preserve">Теплоснабжение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V</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50*</w:t>
            </w:r>
          </w:p>
        </w:tc>
      </w:tr>
      <w:tr w:rsidR="00A11D95" w:rsidRPr="00F37B3F">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both"/>
            </w:pPr>
            <w:r w:rsidRPr="00F37B3F">
              <w:rPr>
                <w:rFonts w:ascii="Times New Roman" w:eastAsia="Times New Roman" w:hAnsi="Times New Roman" w:cs="Times New Roman"/>
              </w:rPr>
              <w:t>2</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Пилорама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 xml:space="preserve">Деревообработка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IV</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100</w:t>
            </w:r>
          </w:p>
        </w:tc>
      </w:tr>
      <w:tr w:rsidR="00A11D95" w:rsidRPr="00F37B3F">
        <w:trPr>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both"/>
            </w:pPr>
            <w:r w:rsidRPr="00F37B3F">
              <w:rPr>
                <w:rFonts w:ascii="Times New Roman" w:eastAsia="Times New Roman" w:hAnsi="Times New Roman" w:cs="Times New Roman"/>
              </w:rPr>
              <w:t>3</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ind w:left="19" w:right="177"/>
              <w:jc w:val="both"/>
            </w:pPr>
            <w:r w:rsidRPr="00F37B3F">
              <w:rPr>
                <w:rFonts w:ascii="Times New Roman" w:eastAsia="Times New Roman" w:hAnsi="Times New Roman" w:cs="Times New Roman"/>
                <w:shd w:val="clear" w:color="auto" w:fill="FFFFFF"/>
              </w:rPr>
              <w:t>Склад ГСМ</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ind w:right="177"/>
              <w:jc w:val="both"/>
            </w:pPr>
            <w:r w:rsidRPr="00F37B3F">
              <w:rPr>
                <w:rFonts w:ascii="Times New Roman" w:eastAsia="Times New Roman" w:hAnsi="Times New Roman" w:cs="Times New Roman"/>
                <w:shd w:val="clear" w:color="auto" w:fill="FFFFFF"/>
              </w:rPr>
              <w:t xml:space="preserve">Транспорт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III</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300</w:t>
            </w:r>
          </w:p>
        </w:tc>
      </w:tr>
      <w:tr w:rsidR="00A11D95" w:rsidRPr="00F37B3F">
        <w:trPr>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both"/>
            </w:pPr>
            <w:r w:rsidRPr="00F37B3F">
              <w:rPr>
                <w:rFonts w:ascii="Times New Roman" w:eastAsia="Times New Roman" w:hAnsi="Times New Roman" w:cs="Times New Roman"/>
              </w:rPr>
              <w:t>4</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ind w:left="19" w:right="177"/>
              <w:jc w:val="both"/>
            </w:pPr>
            <w:r w:rsidRPr="00F37B3F">
              <w:rPr>
                <w:rFonts w:ascii="Times New Roman" w:eastAsia="Times New Roman" w:hAnsi="Times New Roman" w:cs="Times New Roman"/>
                <w:shd w:val="clear" w:color="auto" w:fill="FFFFFF"/>
              </w:rPr>
              <w:t>АЗС</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Транспорт</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IV</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100</w:t>
            </w:r>
          </w:p>
        </w:tc>
      </w:tr>
      <w:tr w:rsidR="00A11D95" w:rsidRPr="00F37B3F">
        <w:trPr>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both"/>
            </w:pPr>
            <w:r w:rsidRPr="00F37B3F">
              <w:rPr>
                <w:rFonts w:ascii="Times New Roman" w:eastAsia="Times New Roman" w:hAnsi="Times New Roman" w:cs="Times New Roman"/>
              </w:rPr>
              <w:t>5</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ind w:left="19" w:right="177"/>
            </w:pPr>
            <w:proofErr w:type="spellStart"/>
            <w:r w:rsidRPr="00F37B3F">
              <w:rPr>
                <w:rFonts w:ascii="Times New Roman" w:eastAsia="Times New Roman" w:hAnsi="Times New Roman" w:cs="Times New Roman"/>
                <w:shd w:val="clear" w:color="auto" w:fill="FFFFFF"/>
              </w:rPr>
              <w:t>Шино</w:t>
            </w:r>
            <w:proofErr w:type="spellEnd"/>
            <w:r w:rsidRPr="00F37B3F">
              <w:rPr>
                <w:rFonts w:ascii="Times New Roman" w:eastAsia="Times New Roman" w:hAnsi="Times New Roman" w:cs="Times New Roman"/>
                <w:shd w:val="clear" w:color="auto" w:fill="FFFFFF"/>
              </w:rPr>
              <w:t>-монтажная мастерская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ind w:right="177"/>
              <w:jc w:val="both"/>
            </w:pPr>
            <w:r w:rsidRPr="00F37B3F">
              <w:rPr>
                <w:rFonts w:ascii="Times New Roman" w:eastAsia="Times New Roman" w:hAnsi="Times New Roman" w:cs="Times New Roman"/>
                <w:shd w:val="clear" w:color="auto" w:fill="FFFFFF"/>
              </w:rPr>
              <w:t>Транспорт</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IV</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50</w:t>
            </w:r>
          </w:p>
        </w:tc>
      </w:tr>
      <w:tr w:rsidR="00A11D95" w:rsidRPr="00F37B3F">
        <w:trPr>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both"/>
            </w:pPr>
            <w:r w:rsidRPr="00F37B3F">
              <w:rPr>
                <w:rFonts w:ascii="Times New Roman" w:eastAsia="Times New Roman" w:hAnsi="Times New Roman" w:cs="Times New Roman"/>
              </w:rPr>
              <w:t>6</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ind w:left="19" w:right="177"/>
            </w:pPr>
            <w:r w:rsidRPr="00F37B3F">
              <w:rPr>
                <w:rFonts w:ascii="Times New Roman" w:eastAsia="Times New Roman" w:hAnsi="Times New Roman" w:cs="Times New Roman"/>
                <w:shd w:val="clear" w:color="auto" w:fill="FFFFFF"/>
              </w:rPr>
              <w:t>Хлебопекарня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ind w:right="177"/>
              <w:jc w:val="both"/>
            </w:pPr>
            <w:r w:rsidRPr="00F37B3F">
              <w:rPr>
                <w:rFonts w:ascii="Times New Roman" w:eastAsia="Times New Roman" w:hAnsi="Times New Roman" w:cs="Times New Roman"/>
                <w:shd w:val="clear" w:color="auto" w:fill="FFFFFF"/>
              </w:rPr>
              <w:t>Пищевая промышленность</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jc w:val="center"/>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100</w:t>
            </w:r>
          </w:p>
        </w:tc>
      </w:tr>
      <w:tr w:rsidR="00A11D95" w:rsidRPr="00F37B3F">
        <w:trPr>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both"/>
            </w:pPr>
            <w:r w:rsidRPr="00F37B3F">
              <w:rPr>
                <w:rFonts w:ascii="Times New Roman" w:eastAsia="Times New Roman" w:hAnsi="Times New Roman" w:cs="Times New Roman"/>
              </w:rPr>
              <w:t>7</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ind w:left="19" w:right="177"/>
            </w:pPr>
            <w:r w:rsidRPr="00F37B3F">
              <w:rPr>
                <w:rFonts w:ascii="Times New Roman" w:eastAsia="Times New Roman" w:hAnsi="Times New Roman" w:cs="Times New Roman"/>
                <w:shd w:val="clear" w:color="auto" w:fill="FFFFFF"/>
              </w:rPr>
              <w:t>Электроподстанция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ind w:right="177"/>
              <w:jc w:val="both"/>
            </w:pPr>
            <w:r w:rsidRPr="00F37B3F">
              <w:rPr>
                <w:rFonts w:ascii="Times New Roman" w:eastAsia="Times New Roman" w:hAnsi="Times New Roman" w:cs="Times New Roman"/>
                <w:shd w:val="clear" w:color="auto" w:fill="FFFFFF"/>
              </w:rPr>
              <w:t>Электроснабжение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jc w:val="center"/>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140</w:t>
            </w:r>
          </w:p>
        </w:tc>
      </w:tr>
      <w:tr w:rsidR="00A11D95" w:rsidRPr="00F37B3F">
        <w:trPr>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both"/>
            </w:pPr>
            <w:r w:rsidRPr="00F37B3F">
              <w:rPr>
                <w:rFonts w:ascii="Times New Roman" w:eastAsia="Times New Roman" w:hAnsi="Times New Roman" w:cs="Times New Roman"/>
              </w:rPr>
              <w:t>8</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ind w:left="19" w:right="177"/>
            </w:pPr>
            <w:r w:rsidRPr="00F37B3F">
              <w:rPr>
                <w:rFonts w:ascii="Times New Roman" w:eastAsia="Times New Roman" w:hAnsi="Times New Roman" w:cs="Times New Roman"/>
                <w:shd w:val="clear" w:color="auto" w:fill="FFFFFF"/>
              </w:rPr>
              <w:t>Площадка хранения ТБО</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ind w:right="177"/>
              <w:jc w:val="both"/>
            </w:pPr>
            <w:r w:rsidRPr="00F37B3F">
              <w:rPr>
                <w:rFonts w:ascii="Times New Roman" w:eastAsia="Times New Roman" w:hAnsi="Times New Roman" w:cs="Times New Roman"/>
                <w:shd w:val="clear" w:color="auto" w:fill="FFFFFF"/>
              </w:rPr>
              <w:t>Санитарная очистка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III</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500</w:t>
            </w:r>
          </w:p>
        </w:tc>
      </w:tr>
      <w:tr w:rsidR="00A11D95" w:rsidRPr="00F37B3F">
        <w:trPr>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both"/>
            </w:pPr>
            <w:r w:rsidRPr="00F37B3F">
              <w:rPr>
                <w:rFonts w:ascii="Times New Roman" w:eastAsia="Times New Roman" w:hAnsi="Times New Roman" w:cs="Times New Roman"/>
              </w:rPr>
              <w:t>9</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 xml:space="preserve">Кладбище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 xml:space="preserve">Санитарная очистка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IV</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50</w:t>
            </w:r>
          </w:p>
        </w:tc>
      </w:tr>
      <w:tr w:rsidR="00A11D95" w:rsidRPr="00F37B3F">
        <w:trPr>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ind w:firstLine="720"/>
              <w:jc w:val="both"/>
            </w:pPr>
            <w:r w:rsidRPr="00F37B3F">
              <w:rPr>
                <w:rFonts w:ascii="Times New Roman" w:eastAsia="Times New Roman" w:hAnsi="Times New Roman" w:cs="Times New Roman"/>
              </w:rPr>
              <w:t xml:space="preserve"> </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ind w:right="177"/>
              <w:jc w:val="both"/>
            </w:pPr>
            <w:r w:rsidRPr="00F37B3F">
              <w:rPr>
                <w:rFonts w:ascii="Times New Roman" w:eastAsia="Times New Roman" w:hAnsi="Times New Roman" w:cs="Times New Roman"/>
                <w:b/>
              </w:rPr>
              <w:t>д. Аверьяновка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ind w:left="19" w:right="177" w:firstLine="52"/>
              <w:jc w:val="both"/>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ind w:left="19" w:right="177" w:firstLine="52"/>
              <w:jc w:val="both"/>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ind w:left="19" w:right="177" w:firstLine="52"/>
              <w:jc w:val="both"/>
              <w:rPr>
                <w:rFonts w:ascii="Calibri" w:eastAsia="Calibri" w:hAnsi="Calibri" w:cs="Calibri"/>
              </w:rPr>
            </w:pPr>
          </w:p>
        </w:tc>
      </w:tr>
      <w:tr w:rsidR="00A11D95" w:rsidRPr="00F37B3F">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both"/>
            </w:pPr>
            <w:r w:rsidRPr="00F37B3F">
              <w:rPr>
                <w:rFonts w:ascii="Times New Roman" w:eastAsia="Times New Roman" w:hAnsi="Times New Roman" w:cs="Times New Roman"/>
              </w:rPr>
              <w:t>10</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Склад ГСМ</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 xml:space="preserve">Транспорт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III</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300</w:t>
            </w:r>
          </w:p>
        </w:tc>
      </w:tr>
      <w:tr w:rsidR="00A11D95" w:rsidRPr="00F37B3F">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both"/>
            </w:pPr>
            <w:r w:rsidRPr="00F37B3F">
              <w:rPr>
                <w:rFonts w:ascii="Times New Roman" w:eastAsia="Times New Roman" w:hAnsi="Times New Roman" w:cs="Times New Roman"/>
              </w:rPr>
              <w:t>11</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Зерносклад</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Хранение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IV</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100</w:t>
            </w:r>
          </w:p>
        </w:tc>
      </w:tr>
      <w:tr w:rsidR="00A11D95" w:rsidRPr="00F37B3F">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both"/>
            </w:pPr>
            <w:r w:rsidRPr="00F37B3F">
              <w:rPr>
                <w:rFonts w:ascii="Times New Roman" w:eastAsia="Times New Roman" w:hAnsi="Times New Roman" w:cs="Times New Roman"/>
              </w:rPr>
              <w:t>12</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КФХ</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Сельское хозяйство</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IV</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100</w:t>
            </w:r>
          </w:p>
        </w:tc>
      </w:tr>
      <w:tr w:rsidR="00A11D95" w:rsidRPr="00F37B3F">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both"/>
            </w:pPr>
            <w:r w:rsidRPr="00F37B3F">
              <w:rPr>
                <w:rFonts w:ascii="Times New Roman" w:eastAsia="Times New Roman" w:hAnsi="Times New Roman" w:cs="Times New Roman"/>
              </w:rPr>
              <w:t>13</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Трансформаторная подстанция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Электроснабжение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V</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10</w:t>
            </w:r>
          </w:p>
        </w:tc>
      </w:tr>
      <w:tr w:rsidR="00A11D95" w:rsidRPr="00F37B3F">
        <w:trPr>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jc w:val="both"/>
              <w:rPr>
                <w:rFonts w:ascii="Calibri" w:eastAsia="Calibri" w:hAnsi="Calibri" w:cs="Calibri"/>
              </w:rPr>
            </w:pP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b/>
              </w:rPr>
              <w:t>д. Килим</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jc w:val="center"/>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jc w:val="center"/>
              <w:rPr>
                <w:rFonts w:ascii="Calibri" w:eastAsia="Calibri" w:hAnsi="Calibri" w:cs="Calibri"/>
              </w:rPr>
            </w:pPr>
          </w:p>
        </w:tc>
      </w:tr>
      <w:tr w:rsidR="00A11D95" w:rsidRPr="00F37B3F">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both"/>
            </w:pPr>
            <w:r w:rsidRPr="00F37B3F">
              <w:rPr>
                <w:rFonts w:ascii="Times New Roman" w:eastAsia="Times New Roman" w:hAnsi="Times New Roman" w:cs="Times New Roman"/>
              </w:rPr>
              <w:t>14</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 xml:space="preserve">Кладбище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 xml:space="preserve">Санитарная очистка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IV</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50</w:t>
            </w:r>
          </w:p>
        </w:tc>
      </w:tr>
      <w:tr w:rsidR="00A11D95" w:rsidRPr="00F37B3F">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both"/>
            </w:pPr>
            <w:r w:rsidRPr="00F37B3F">
              <w:rPr>
                <w:rFonts w:ascii="Times New Roman" w:eastAsia="Times New Roman" w:hAnsi="Times New Roman" w:cs="Times New Roman"/>
              </w:rPr>
              <w:t>15</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Пилорама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IV</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100</w:t>
            </w:r>
          </w:p>
        </w:tc>
      </w:tr>
      <w:tr w:rsidR="00A11D95" w:rsidRPr="00F37B3F">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both"/>
            </w:pPr>
            <w:r w:rsidRPr="00F37B3F">
              <w:rPr>
                <w:rFonts w:ascii="Times New Roman" w:eastAsia="Times New Roman" w:hAnsi="Times New Roman" w:cs="Times New Roman"/>
              </w:rPr>
              <w:t>16</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КФХ</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Сельское хозяйство</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jc w:val="center"/>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100</w:t>
            </w:r>
          </w:p>
        </w:tc>
      </w:tr>
      <w:tr w:rsidR="00A11D95" w:rsidRPr="00F37B3F">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both"/>
            </w:pPr>
            <w:r w:rsidRPr="00F37B3F">
              <w:rPr>
                <w:rFonts w:ascii="Times New Roman" w:eastAsia="Times New Roman" w:hAnsi="Times New Roman" w:cs="Times New Roman"/>
              </w:rPr>
              <w:t>17</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Трансформаторная подстанция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Электроснабжение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jc w:val="center"/>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10</w:t>
            </w:r>
          </w:p>
        </w:tc>
      </w:tr>
      <w:tr w:rsidR="00A11D95" w:rsidRPr="00F37B3F">
        <w:trPr>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jc w:val="both"/>
              <w:rPr>
                <w:rFonts w:ascii="Calibri" w:eastAsia="Calibri" w:hAnsi="Calibri" w:cs="Calibri"/>
              </w:rPr>
            </w:pP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ind w:left="19" w:right="177"/>
            </w:pPr>
            <w:r w:rsidRPr="00F37B3F">
              <w:rPr>
                <w:rFonts w:ascii="Times New Roman" w:eastAsia="Times New Roman" w:hAnsi="Times New Roman" w:cs="Times New Roman"/>
                <w:b/>
                <w:shd w:val="clear" w:color="auto" w:fill="FFFFFF"/>
              </w:rPr>
              <w:t>п. Ключевой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jc w:val="center"/>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jc w:val="center"/>
              <w:rPr>
                <w:rFonts w:ascii="Calibri" w:eastAsia="Calibri" w:hAnsi="Calibri" w:cs="Calibri"/>
              </w:rPr>
            </w:pPr>
          </w:p>
        </w:tc>
      </w:tr>
      <w:tr w:rsidR="00A11D95" w:rsidRPr="00F37B3F">
        <w:trPr>
          <w:trHeight w:val="1"/>
        </w:trPr>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both"/>
            </w:pPr>
            <w:r w:rsidRPr="00F37B3F">
              <w:rPr>
                <w:rFonts w:ascii="Times New Roman" w:eastAsia="Times New Roman" w:hAnsi="Times New Roman" w:cs="Times New Roman"/>
              </w:rPr>
              <w:t>18</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Пилорама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Деревопереработка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IV</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100</w:t>
            </w:r>
          </w:p>
        </w:tc>
      </w:tr>
      <w:tr w:rsidR="00A11D95" w:rsidRPr="00F37B3F">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both"/>
            </w:pPr>
            <w:r w:rsidRPr="00F37B3F">
              <w:rPr>
                <w:rFonts w:ascii="Times New Roman" w:eastAsia="Times New Roman" w:hAnsi="Times New Roman" w:cs="Times New Roman"/>
              </w:rPr>
              <w:t>19</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Котельная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Теплоснабжение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V</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50</w:t>
            </w:r>
          </w:p>
        </w:tc>
      </w:tr>
      <w:tr w:rsidR="00A11D95" w:rsidRPr="00F37B3F">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jc w:val="both"/>
              <w:rPr>
                <w:rFonts w:ascii="Calibri" w:eastAsia="Calibri" w:hAnsi="Calibri" w:cs="Calibri"/>
              </w:rPr>
            </w:pP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b/>
              </w:rPr>
              <w:t>д. Северный Кадуй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jc w:val="center"/>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jc w:val="center"/>
              <w:rPr>
                <w:rFonts w:ascii="Calibri" w:eastAsia="Calibri" w:hAnsi="Calibri" w:cs="Calibri"/>
              </w:rPr>
            </w:pPr>
          </w:p>
        </w:tc>
      </w:tr>
      <w:tr w:rsidR="00A11D95" w:rsidRPr="00F37B3F">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both"/>
            </w:pPr>
            <w:r w:rsidRPr="00F37B3F">
              <w:rPr>
                <w:rFonts w:ascii="Times New Roman" w:eastAsia="Times New Roman" w:hAnsi="Times New Roman" w:cs="Times New Roman"/>
              </w:rPr>
              <w:t>20</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Мельница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Переработка зерна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IV</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100</w:t>
            </w:r>
          </w:p>
        </w:tc>
      </w:tr>
      <w:tr w:rsidR="00A11D95" w:rsidRPr="00F37B3F">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both"/>
            </w:pPr>
            <w:r w:rsidRPr="00F37B3F">
              <w:rPr>
                <w:rFonts w:ascii="Times New Roman" w:eastAsia="Times New Roman" w:hAnsi="Times New Roman" w:cs="Times New Roman"/>
              </w:rPr>
              <w:t>21</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Склад ГСМ</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Транспорт</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III</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300</w:t>
            </w:r>
          </w:p>
        </w:tc>
      </w:tr>
      <w:tr w:rsidR="00A11D95" w:rsidRPr="00F37B3F">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both"/>
            </w:pPr>
            <w:r w:rsidRPr="00F37B3F">
              <w:rPr>
                <w:rFonts w:ascii="Times New Roman" w:eastAsia="Times New Roman" w:hAnsi="Times New Roman" w:cs="Times New Roman"/>
              </w:rPr>
              <w:t>22</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КФХ</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Сельское хозяйство</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IV</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100</w:t>
            </w:r>
          </w:p>
        </w:tc>
      </w:tr>
      <w:tr w:rsidR="00A11D95" w:rsidRPr="00F37B3F">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both"/>
            </w:pPr>
            <w:r w:rsidRPr="00F37B3F">
              <w:rPr>
                <w:rFonts w:ascii="Times New Roman" w:eastAsia="Times New Roman" w:hAnsi="Times New Roman" w:cs="Times New Roman"/>
              </w:rPr>
              <w:t>23</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Трансформаторная подстанция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Электроснабжение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V</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10</w:t>
            </w:r>
          </w:p>
        </w:tc>
      </w:tr>
      <w:tr w:rsidR="00A11D95" w:rsidRPr="00F37B3F">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jc w:val="both"/>
              <w:rPr>
                <w:rFonts w:ascii="Calibri" w:eastAsia="Calibri" w:hAnsi="Calibri" w:cs="Calibri"/>
              </w:rPr>
            </w:pP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b/>
              </w:rPr>
              <w:t>д. Южный Кадуй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jc w:val="center"/>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jc w:val="center"/>
              <w:rPr>
                <w:rFonts w:ascii="Calibri" w:eastAsia="Calibri" w:hAnsi="Calibri" w:cs="Calibri"/>
              </w:rPr>
            </w:pPr>
          </w:p>
        </w:tc>
      </w:tr>
      <w:tr w:rsidR="00A11D95" w:rsidRPr="00F37B3F">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both"/>
            </w:pPr>
            <w:r w:rsidRPr="00F37B3F">
              <w:rPr>
                <w:rFonts w:ascii="Times New Roman" w:eastAsia="Times New Roman" w:hAnsi="Times New Roman" w:cs="Times New Roman"/>
              </w:rPr>
              <w:t>24</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Пилорама</w:t>
            </w:r>
          </w:p>
          <w:p w:rsidR="00A11D95" w:rsidRPr="00F37B3F" w:rsidRDefault="00A11D95">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Деревообработка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IV</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100</w:t>
            </w:r>
          </w:p>
        </w:tc>
      </w:tr>
      <w:tr w:rsidR="00A11D95" w:rsidRPr="00F37B3F">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both"/>
            </w:pPr>
            <w:r w:rsidRPr="00F37B3F">
              <w:rPr>
                <w:rFonts w:ascii="Times New Roman" w:eastAsia="Times New Roman" w:hAnsi="Times New Roman" w:cs="Times New Roman"/>
              </w:rPr>
              <w:t>25</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Трансформаторная подстанция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Электроснабжение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V</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10</w:t>
            </w:r>
          </w:p>
        </w:tc>
      </w:tr>
      <w:tr w:rsidR="00A11D95" w:rsidRPr="00F37B3F">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jc w:val="both"/>
              <w:rPr>
                <w:rFonts w:ascii="Calibri" w:eastAsia="Calibri" w:hAnsi="Calibri" w:cs="Calibri"/>
              </w:rPr>
            </w:pP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rPr>
                <w:rFonts w:ascii="Times New Roman" w:eastAsia="Times New Roman" w:hAnsi="Times New Roman" w:cs="Times New Roman"/>
                <w:b/>
              </w:rPr>
            </w:pPr>
            <w:r w:rsidRPr="00F37B3F">
              <w:rPr>
                <w:rFonts w:ascii="Times New Roman" w:eastAsia="Times New Roman" w:hAnsi="Times New Roman" w:cs="Times New Roman"/>
                <w:b/>
              </w:rPr>
              <w:t>д. Трактово-Курзан</w:t>
            </w:r>
          </w:p>
          <w:p w:rsidR="00A11D95" w:rsidRPr="00F37B3F" w:rsidRDefault="00A11D95">
            <w:pPr>
              <w:spacing w:after="0" w:line="240" w:lineRule="auto"/>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jc w:val="center"/>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A11D95">
            <w:pPr>
              <w:spacing w:after="0" w:line="240" w:lineRule="auto"/>
              <w:jc w:val="center"/>
              <w:rPr>
                <w:rFonts w:ascii="Calibri" w:eastAsia="Calibri" w:hAnsi="Calibri" w:cs="Calibri"/>
              </w:rPr>
            </w:pPr>
          </w:p>
        </w:tc>
      </w:tr>
      <w:tr w:rsidR="00A11D95" w:rsidRPr="00F37B3F">
        <w:tc>
          <w:tcPr>
            <w:tcW w:w="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both"/>
            </w:pPr>
            <w:r w:rsidRPr="00F37B3F">
              <w:rPr>
                <w:rFonts w:ascii="Times New Roman" w:eastAsia="Times New Roman" w:hAnsi="Times New Roman" w:cs="Times New Roman"/>
              </w:rPr>
              <w:t>26</w:t>
            </w:r>
          </w:p>
        </w:tc>
        <w:tc>
          <w:tcPr>
            <w:tcW w:w="2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Трансформаторная подстанция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pPr>
            <w:r w:rsidRPr="00F37B3F">
              <w:rPr>
                <w:rFonts w:ascii="Times New Roman" w:eastAsia="Times New Roman" w:hAnsi="Times New Roman" w:cs="Times New Roman"/>
              </w:rPr>
              <w:t>Электроснабжение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V</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D95" w:rsidRPr="00F37B3F" w:rsidRDefault="00506697">
            <w:pPr>
              <w:spacing w:after="0" w:line="240" w:lineRule="auto"/>
              <w:jc w:val="center"/>
            </w:pPr>
            <w:r w:rsidRPr="00F37B3F">
              <w:rPr>
                <w:rFonts w:ascii="Times New Roman" w:eastAsia="Times New Roman" w:hAnsi="Times New Roman" w:cs="Times New Roman"/>
              </w:rPr>
              <w:t>10</w:t>
            </w:r>
          </w:p>
        </w:tc>
      </w:tr>
    </w:tbl>
    <w:p w:rsidR="00A11D95" w:rsidRPr="00F37B3F" w:rsidRDefault="00A11D95">
      <w:pPr>
        <w:spacing w:after="0" w:line="240" w:lineRule="auto"/>
        <w:ind w:firstLine="284"/>
        <w:jc w:val="both"/>
        <w:rPr>
          <w:rFonts w:ascii="Times New Roman" w:eastAsia="Times New Roman" w:hAnsi="Times New Roman" w:cs="Times New Roman"/>
        </w:rPr>
      </w:pPr>
    </w:p>
    <w:p w:rsidR="00A11D95" w:rsidRPr="00F37B3F" w:rsidRDefault="004E4850" w:rsidP="004E4850">
      <w:pPr>
        <w:tabs>
          <w:tab w:val="left" w:pos="1440"/>
        </w:tabs>
        <w:spacing w:after="0" w:line="240" w:lineRule="auto"/>
        <w:ind w:left="1440"/>
        <w:jc w:val="center"/>
        <w:rPr>
          <w:rFonts w:ascii="Times New Roman" w:eastAsia="Times New Roman" w:hAnsi="Times New Roman" w:cs="Times New Roman"/>
        </w:rPr>
      </w:pPr>
      <w:r>
        <w:rPr>
          <w:rFonts w:ascii="Times New Roman" w:eastAsia="Times New Roman" w:hAnsi="Times New Roman" w:cs="Times New Roman"/>
          <w:b/>
        </w:rPr>
        <w:t xml:space="preserve">8. </w:t>
      </w:r>
      <w:r w:rsidR="00506697" w:rsidRPr="00F37B3F">
        <w:rPr>
          <w:rFonts w:ascii="Times New Roman" w:eastAsia="Times New Roman" w:hAnsi="Times New Roman" w:cs="Times New Roman"/>
          <w:b/>
        </w:rPr>
        <w:t>Оценка социально-экономической эффективности Программы</w:t>
      </w:r>
      <w:r w:rsidR="00506697" w:rsidRPr="00F37B3F">
        <w:rPr>
          <w:rFonts w:ascii="Times New Roman" w:eastAsia="Times New Roman" w:hAnsi="Times New Roman" w:cs="Times New Roman"/>
        </w:rPr>
        <w:br/>
      </w:r>
      <w:r w:rsidR="00506697" w:rsidRPr="00F37B3F">
        <w:rPr>
          <w:rFonts w:ascii="Times New Roman" w:eastAsia="Times New Roman" w:hAnsi="Times New Roman" w:cs="Times New Roman"/>
        </w:rPr>
        <w:br/>
        <w:t xml:space="preserve">     Программа комплексного развития предусматривает выполнение комплекса мероприятий, которые обеспечат положительный эффект в развитии коммунальной инфраструктуры сельского поселения, а также определит участие в ней хозяйствующих субъектов: организаций, непосредственно реализующих Программу; предприятий, обеспечивающих коммунальными услугами потребителей; поставщиков материальных и энергетических ресурсов; строительные организации и пр.</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Реализация предлагаемой Программы определяет наличие основных положительных эффектов: бюджетного, коммерческого, социального.</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Коммерческий эффект - развитие малого и среднего бизнеса, развитие деловой инфраструктуры, повышение делового имиджа.</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Бюджетный эффект - развитие предприятий приведет к увеличению бюджетных поступлений.</w:t>
      </w:r>
      <w:r w:rsidRPr="00F37B3F">
        <w:rPr>
          <w:rFonts w:ascii="Times New Roman" w:eastAsia="Times New Roman" w:hAnsi="Times New Roman" w:cs="Times New Roman"/>
        </w:rPr>
        <w:br/>
        <w:t>Социальный эффект - создание новых рабочих мест, увеличение жилищного фонда, повышение качества коммунальных услуг.</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Технологическими результатами реализации мероприятий Программы комплек</w:t>
      </w:r>
      <w:r w:rsidR="004E4850">
        <w:rPr>
          <w:rFonts w:ascii="Times New Roman" w:eastAsia="Times New Roman" w:hAnsi="Times New Roman" w:cs="Times New Roman"/>
        </w:rPr>
        <w:t>сного развития предполагаются:</w:t>
      </w:r>
      <w:r w:rsidR="004E4850">
        <w:rPr>
          <w:rFonts w:ascii="Times New Roman" w:eastAsia="Times New Roman" w:hAnsi="Times New Roman" w:cs="Times New Roman"/>
        </w:rPr>
        <w:br/>
      </w:r>
      <w:r w:rsidRPr="00F37B3F">
        <w:rPr>
          <w:rFonts w:ascii="Times New Roman" w:eastAsia="Times New Roman" w:hAnsi="Times New Roman" w:cs="Times New Roman"/>
        </w:rPr>
        <w:t xml:space="preserve"> повышение надежности работы системы коммунальной инфра</w:t>
      </w:r>
      <w:r w:rsidR="004E4850">
        <w:rPr>
          <w:rFonts w:ascii="Times New Roman" w:eastAsia="Times New Roman" w:hAnsi="Times New Roman" w:cs="Times New Roman"/>
        </w:rPr>
        <w:t>структуры сельского поселения;</w:t>
      </w:r>
      <w:r w:rsidR="004E4850">
        <w:rPr>
          <w:rFonts w:ascii="Times New Roman" w:eastAsia="Times New Roman" w:hAnsi="Times New Roman" w:cs="Times New Roman"/>
        </w:rPr>
        <w:br/>
      </w:r>
      <w:r w:rsidRPr="00F37B3F">
        <w:rPr>
          <w:rFonts w:ascii="Times New Roman" w:eastAsia="Times New Roman" w:hAnsi="Times New Roman" w:cs="Times New Roman"/>
        </w:rPr>
        <w:t xml:space="preserve"> снижение потерь коммунальных ресурсов.</w:t>
      </w:r>
    </w:p>
    <w:p w:rsidR="00A11D95" w:rsidRPr="00F37B3F" w:rsidRDefault="00506697">
      <w:pPr>
        <w:spacing w:after="0" w:line="240" w:lineRule="auto"/>
        <w:ind w:firstLine="284"/>
        <w:jc w:val="center"/>
        <w:rPr>
          <w:rFonts w:ascii="Times New Roman" w:eastAsia="Times New Roman" w:hAnsi="Times New Roman" w:cs="Times New Roman"/>
          <w:b/>
        </w:rPr>
      </w:pPr>
      <w:r w:rsidRPr="00F37B3F">
        <w:rPr>
          <w:rFonts w:ascii="Times New Roman" w:eastAsia="Times New Roman" w:hAnsi="Times New Roman" w:cs="Times New Roman"/>
        </w:rPr>
        <w:br/>
      </w:r>
      <w:r w:rsidR="004E4850">
        <w:rPr>
          <w:rFonts w:ascii="Times New Roman" w:eastAsia="Times New Roman" w:hAnsi="Times New Roman" w:cs="Times New Roman"/>
          <w:b/>
        </w:rPr>
        <w:t xml:space="preserve">9. </w:t>
      </w:r>
      <w:r w:rsidRPr="00F37B3F">
        <w:rPr>
          <w:rFonts w:ascii="Times New Roman" w:eastAsia="Times New Roman" w:hAnsi="Times New Roman" w:cs="Times New Roman"/>
          <w:b/>
        </w:rPr>
        <w:t>Характеристика и прогноз развития коммунальной инфраструктуры</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br/>
        <w:t xml:space="preserve">      Предприятия отрасли, не имея достаточных доходов от предоставленных жилищно-коммунальных услуг, не производили инвестиций в основные производственные фонды в объемах, необходимых не только для развития инфраструктуры, но и для ее поддержки. Все это привело к ряду проблем, основными из которых являются:</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недостаточное развитие коммунальных систем для обеспечения возрастающих потребностей общества, в том числе связанных с новым строительством;</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неравномерное распределение коммунальных мощностей, приводящее к неэффективному использованию ресурсов;</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высокий уровень морального и физического износа объектов и сооружений;</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неэффективное использование природных ресурсов в виде потерь ресурсов при транспортировке, а также тепловой и электрической энергии в процессе производства и транспортировки до потребителей.</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Для решения задачи обеспечения устойчивого и эффективного функционирования в жилищно-коммунальном хозяйстве предполагается осуществление следующих мероприятий в коммунальной инфраструктуре:</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Развитие теплоснабжения:</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повышение надежности и качества теплоснабжения;</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обеспечение подключения дополнительных нагрузок при строительстве новых жилых домов;</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снижение износа квартальных тепловых сетей;</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снижение потерь тепловой энергии при транспортировке.</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Развитие водоснабжения:</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повышение надежности водоснабжения;</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повышение экологической безопасности в сельском поселении;</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соответствие параметров качества питьевой воды на станциях водоочистки и у потребителя установленным нормативам;</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снижение уровня потерь воды;</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снижение износа водопроводных сетей;</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обеспечение подключения дополнительных нагрузок при строительстве новых жилых домов.</w:t>
      </w:r>
      <w:r w:rsidRPr="00F37B3F">
        <w:rPr>
          <w:rFonts w:ascii="Times New Roman" w:eastAsia="Times New Roman" w:hAnsi="Times New Roman" w:cs="Times New Roman"/>
        </w:rPr>
        <w:br/>
        <w:t>- Развитие электроснабжения:</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повышение надежности и качества электроснабжения;</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обеспечение подключения дополнительных нагрузок при строительстве новых жилых домов;</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снижение износа электрических сетей;</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снижение потерь электрической энергии при транспортировке.</w:t>
      </w:r>
    </w:p>
    <w:p w:rsidR="00A11D95" w:rsidRPr="00F37B3F" w:rsidRDefault="00A11D95">
      <w:pPr>
        <w:spacing w:after="0" w:line="240" w:lineRule="auto"/>
        <w:ind w:firstLine="284"/>
        <w:jc w:val="both"/>
        <w:rPr>
          <w:rFonts w:ascii="Times New Roman" w:eastAsia="Times New Roman" w:hAnsi="Times New Roman" w:cs="Times New Roman"/>
          <w:b/>
        </w:rPr>
      </w:pPr>
    </w:p>
    <w:p w:rsidR="00A11D95" w:rsidRPr="00632E36" w:rsidRDefault="004E4850">
      <w:pPr>
        <w:spacing w:after="0" w:line="240" w:lineRule="auto"/>
        <w:ind w:firstLine="284"/>
        <w:jc w:val="center"/>
        <w:rPr>
          <w:rFonts w:ascii="Times New Roman" w:eastAsia="Times New Roman" w:hAnsi="Times New Roman" w:cs="Times New Roman"/>
        </w:rPr>
      </w:pPr>
      <w:r w:rsidRPr="00632E36">
        <w:rPr>
          <w:rFonts w:ascii="Times New Roman" w:eastAsia="Times New Roman" w:hAnsi="Times New Roman" w:cs="Times New Roman"/>
          <w:b/>
        </w:rPr>
        <w:t xml:space="preserve">10. </w:t>
      </w:r>
      <w:r w:rsidR="00506697" w:rsidRPr="00632E36">
        <w:rPr>
          <w:rFonts w:ascii="Times New Roman" w:eastAsia="Times New Roman" w:hAnsi="Times New Roman" w:cs="Times New Roman"/>
          <w:b/>
        </w:rPr>
        <w:t>Стоимость затрат на реализацию программных мероприятий</w:t>
      </w:r>
    </w:p>
    <w:tbl>
      <w:tblPr>
        <w:tblpPr w:leftFromText="180" w:rightFromText="180" w:vertAnchor="text" w:tblpY="1"/>
        <w:tblOverlap w:val="never"/>
        <w:tblW w:w="0" w:type="auto"/>
        <w:tblCellMar>
          <w:left w:w="10" w:type="dxa"/>
          <w:right w:w="10" w:type="dxa"/>
        </w:tblCellMar>
        <w:tblLook w:val="04A0" w:firstRow="1" w:lastRow="0" w:firstColumn="1" w:lastColumn="0" w:noHBand="0" w:noVBand="1"/>
      </w:tblPr>
      <w:tblGrid>
        <w:gridCol w:w="2148"/>
        <w:gridCol w:w="7056"/>
        <w:gridCol w:w="20"/>
      </w:tblGrid>
      <w:tr w:rsidR="00A11D95" w:rsidRPr="00632E36" w:rsidTr="00632E36">
        <w:trPr>
          <w:gridAfter w:val="1"/>
          <w:wAfter w:w="20" w:type="dxa"/>
          <w:trHeight w:val="1"/>
        </w:trPr>
        <w:tc>
          <w:tcPr>
            <w:tcW w:w="21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11D95" w:rsidRPr="00632E36" w:rsidRDefault="00506697" w:rsidP="000D75A8">
            <w:pPr>
              <w:spacing w:after="0" w:line="240" w:lineRule="auto"/>
              <w:ind w:firstLine="284"/>
              <w:jc w:val="center"/>
            </w:pPr>
            <w:r w:rsidRPr="00632E36">
              <w:rPr>
                <w:rFonts w:ascii="Times New Roman" w:eastAsia="Times New Roman" w:hAnsi="Times New Roman" w:cs="Times New Roman"/>
              </w:rPr>
              <w:br/>
            </w:r>
          </w:p>
        </w:tc>
        <w:tc>
          <w:tcPr>
            <w:tcW w:w="7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11D95" w:rsidRPr="00632E36" w:rsidRDefault="00506697" w:rsidP="00632E36">
            <w:pPr>
              <w:spacing w:after="0" w:line="240" w:lineRule="auto"/>
              <w:ind w:firstLine="284"/>
              <w:jc w:val="center"/>
            </w:pPr>
            <w:r w:rsidRPr="00632E36">
              <w:rPr>
                <w:rFonts w:ascii="Times New Roman" w:eastAsia="Times New Roman" w:hAnsi="Times New Roman" w:cs="Times New Roman"/>
                <w:b/>
              </w:rPr>
              <w:t>Затраты на реализацию программных мероприятий (тыс. руб.)</w:t>
            </w:r>
          </w:p>
        </w:tc>
      </w:tr>
      <w:tr w:rsidR="00632E36" w:rsidRPr="00632E36" w:rsidTr="00632E36">
        <w:trPr>
          <w:trHeight w:val="272"/>
        </w:trPr>
        <w:tc>
          <w:tcPr>
            <w:tcW w:w="2149"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632E36" w:rsidRPr="00632E36" w:rsidRDefault="00632E36" w:rsidP="000D75A8">
            <w:pPr>
              <w:spacing w:after="0" w:line="240" w:lineRule="auto"/>
              <w:ind w:firstLine="284"/>
              <w:jc w:val="center"/>
              <w:rPr>
                <w:rFonts w:ascii="Calibri" w:eastAsia="Calibri" w:hAnsi="Calibri" w:cs="Calibri"/>
              </w:rPr>
            </w:pPr>
          </w:p>
        </w:tc>
        <w:tc>
          <w:tcPr>
            <w:tcW w:w="7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632E36" w:rsidRPr="00632E36" w:rsidRDefault="00632E36" w:rsidP="00632E36">
            <w:pPr>
              <w:spacing w:after="0" w:line="240" w:lineRule="auto"/>
              <w:ind w:firstLine="284"/>
              <w:jc w:val="center"/>
            </w:pPr>
            <w:r w:rsidRPr="00632E36">
              <w:rPr>
                <w:rFonts w:ascii="Times New Roman" w:eastAsia="Times New Roman" w:hAnsi="Times New Roman" w:cs="Times New Roman"/>
                <w:b/>
              </w:rPr>
              <w:t>всего</w:t>
            </w:r>
          </w:p>
        </w:tc>
        <w:tc>
          <w:tcPr>
            <w:tcW w:w="20" w:type="dxa"/>
            <w:vMerge w:val="restart"/>
            <w:tcBorders>
              <w:top w:val="single" w:sz="4" w:space="0" w:color="000000"/>
              <w:left w:val="single" w:sz="4" w:space="0" w:color="000000"/>
              <w:bottom w:val="nil"/>
              <w:right w:val="single" w:sz="4" w:space="0" w:color="000000"/>
            </w:tcBorders>
            <w:shd w:val="clear" w:color="000000" w:fill="FFFFFF"/>
            <w:tcMar>
              <w:left w:w="0" w:type="dxa"/>
              <w:right w:w="0" w:type="dxa"/>
            </w:tcMar>
          </w:tcPr>
          <w:p w:rsidR="00632E36" w:rsidRPr="00632E36" w:rsidRDefault="00632E36" w:rsidP="000D75A8">
            <w:pPr>
              <w:spacing w:after="0" w:line="240" w:lineRule="auto"/>
              <w:ind w:firstLine="284"/>
              <w:jc w:val="center"/>
            </w:pPr>
          </w:p>
        </w:tc>
      </w:tr>
      <w:tr w:rsidR="00632E36" w:rsidRPr="00632E36" w:rsidTr="00632E36">
        <w:trPr>
          <w:trHeight w:val="1"/>
        </w:trPr>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632E36" w:rsidRPr="00632E36" w:rsidRDefault="00632E36" w:rsidP="000D75A8">
            <w:pPr>
              <w:spacing w:after="0" w:line="240" w:lineRule="auto"/>
            </w:pPr>
            <w:r w:rsidRPr="00632E36">
              <w:rPr>
                <w:rFonts w:ascii="Times New Roman" w:eastAsia="Times New Roman" w:hAnsi="Times New Roman" w:cs="Times New Roman"/>
                <w:b/>
              </w:rPr>
              <w:t>Теплоснабжение</w:t>
            </w:r>
          </w:p>
        </w:tc>
        <w:tc>
          <w:tcPr>
            <w:tcW w:w="7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632E36" w:rsidRPr="00632E36" w:rsidRDefault="00632E36" w:rsidP="000D75A8">
            <w:pPr>
              <w:spacing w:after="0" w:line="240" w:lineRule="auto"/>
              <w:ind w:firstLine="284"/>
              <w:jc w:val="center"/>
            </w:pPr>
            <w:r w:rsidRPr="00632E36">
              <w:rPr>
                <w:rFonts w:ascii="Times New Roman" w:eastAsia="Times New Roman" w:hAnsi="Times New Roman" w:cs="Times New Roman"/>
              </w:rPr>
              <w:t>8805</w:t>
            </w:r>
          </w:p>
        </w:tc>
        <w:tc>
          <w:tcPr>
            <w:tcW w:w="20" w:type="dxa"/>
            <w:vMerge/>
            <w:tcBorders>
              <w:left w:val="single" w:sz="4" w:space="0" w:color="000000"/>
              <w:right w:val="single" w:sz="4" w:space="0" w:color="000000"/>
            </w:tcBorders>
            <w:shd w:val="clear" w:color="000000" w:fill="FFFFFF"/>
            <w:tcMar>
              <w:left w:w="0" w:type="dxa"/>
              <w:right w:w="0" w:type="dxa"/>
            </w:tcMar>
            <w:vAlign w:val="center"/>
          </w:tcPr>
          <w:p w:rsidR="00632E36" w:rsidRPr="00632E36" w:rsidRDefault="00632E36" w:rsidP="000D75A8">
            <w:pPr>
              <w:spacing w:after="0" w:line="240" w:lineRule="auto"/>
              <w:jc w:val="center"/>
            </w:pPr>
          </w:p>
        </w:tc>
      </w:tr>
      <w:tr w:rsidR="00632E36" w:rsidRPr="00632E36" w:rsidTr="00632E36">
        <w:trPr>
          <w:trHeight w:val="1"/>
        </w:trPr>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632E36" w:rsidRPr="00632E36" w:rsidRDefault="00632E36" w:rsidP="000D75A8">
            <w:pPr>
              <w:spacing w:after="0" w:line="240" w:lineRule="auto"/>
            </w:pPr>
            <w:r w:rsidRPr="00632E36">
              <w:rPr>
                <w:rFonts w:ascii="Times New Roman" w:eastAsia="Times New Roman" w:hAnsi="Times New Roman" w:cs="Times New Roman"/>
                <w:b/>
              </w:rPr>
              <w:t>Водоснабжение</w:t>
            </w:r>
          </w:p>
        </w:tc>
        <w:tc>
          <w:tcPr>
            <w:tcW w:w="7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632E36" w:rsidRPr="00632E36" w:rsidRDefault="00632E36" w:rsidP="000D75A8">
            <w:pPr>
              <w:spacing w:after="0" w:line="240" w:lineRule="auto"/>
              <w:ind w:firstLine="284"/>
              <w:jc w:val="center"/>
            </w:pPr>
            <w:r w:rsidRPr="00632E36">
              <w:rPr>
                <w:rFonts w:ascii="Times New Roman" w:eastAsia="Times New Roman" w:hAnsi="Times New Roman" w:cs="Times New Roman"/>
              </w:rPr>
              <w:t>2800</w:t>
            </w:r>
          </w:p>
        </w:tc>
        <w:tc>
          <w:tcPr>
            <w:tcW w:w="20" w:type="dxa"/>
            <w:vMerge/>
            <w:tcBorders>
              <w:left w:val="single" w:sz="4" w:space="0" w:color="000000"/>
              <w:right w:val="single" w:sz="4" w:space="0" w:color="000000"/>
            </w:tcBorders>
            <w:shd w:val="clear" w:color="000000" w:fill="FFFFFF"/>
            <w:tcMar>
              <w:left w:w="0" w:type="dxa"/>
              <w:right w:w="0" w:type="dxa"/>
            </w:tcMar>
          </w:tcPr>
          <w:p w:rsidR="00632E36" w:rsidRPr="00632E36" w:rsidRDefault="00632E36" w:rsidP="000D75A8">
            <w:pPr>
              <w:spacing w:after="0" w:line="240" w:lineRule="auto"/>
            </w:pPr>
          </w:p>
        </w:tc>
      </w:tr>
      <w:tr w:rsidR="00632E36" w:rsidRPr="00632E36" w:rsidTr="00632E36">
        <w:trPr>
          <w:trHeight w:val="1"/>
        </w:trPr>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632E36" w:rsidRPr="00632E36" w:rsidRDefault="00632E36" w:rsidP="000D75A8">
            <w:pPr>
              <w:spacing w:after="0" w:line="240" w:lineRule="auto"/>
            </w:pPr>
            <w:r w:rsidRPr="00632E36">
              <w:rPr>
                <w:rFonts w:ascii="Times New Roman" w:eastAsia="Times New Roman" w:hAnsi="Times New Roman" w:cs="Times New Roman"/>
                <w:b/>
              </w:rPr>
              <w:t>Энергоснабжение</w:t>
            </w:r>
          </w:p>
        </w:tc>
        <w:tc>
          <w:tcPr>
            <w:tcW w:w="7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632E36" w:rsidRPr="00632E36" w:rsidRDefault="00632E36" w:rsidP="00632E36">
            <w:pPr>
              <w:spacing w:after="0" w:line="240" w:lineRule="auto"/>
              <w:ind w:firstLine="284"/>
              <w:jc w:val="center"/>
            </w:pPr>
            <w:r w:rsidRPr="00632E36">
              <w:rPr>
                <w:rFonts w:ascii="Times New Roman" w:eastAsia="Times New Roman" w:hAnsi="Times New Roman" w:cs="Times New Roman"/>
              </w:rPr>
              <w:t>4300</w:t>
            </w:r>
          </w:p>
        </w:tc>
        <w:tc>
          <w:tcPr>
            <w:tcW w:w="20" w:type="dxa"/>
            <w:vMerge/>
            <w:tcBorders>
              <w:left w:val="single" w:sz="4" w:space="0" w:color="000000"/>
              <w:right w:val="single" w:sz="4" w:space="0" w:color="000000"/>
            </w:tcBorders>
            <w:shd w:val="clear" w:color="000000" w:fill="FFFFFF"/>
            <w:tcMar>
              <w:left w:w="0" w:type="dxa"/>
              <w:right w:w="0" w:type="dxa"/>
            </w:tcMar>
          </w:tcPr>
          <w:p w:rsidR="00632E36" w:rsidRPr="00632E36" w:rsidRDefault="00632E36" w:rsidP="000D75A8">
            <w:pPr>
              <w:spacing w:after="0" w:line="240" w:lineRule="auto"/>
            </w:pPr>
          </w:p>
        </w:tc>
      </w:tr>
      <w:tr w:rsidR="00632E36" w:rsidRPr="00632E36" w:rsidTr="00632E36">
        <w:trPr>
          <w:trHeight w:val="1"/>
        </w:trPr>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632E36" w:rsidRPr="00632E36" w:rsidRDefault="00632E36" w:rsidP="000D75A8">
            <w:pPr>
              <w:spacing w:after="0" w:line="240" w:lineRule="auto"/>
              <w:rPr>
                <w:rFonts w:ascii="Times New Roman" w:eastAsia="Times New Roman" w:hAnsi="Times New Roman" w:cs="Times New Roman"/>
                <w:b/>
              </w:rPr>
            </w:pPr>
            <w:r w:rsidRPr="00632E36">
              <w:rPr>
                <w:rFonts w:ascii="Times New Roman" w:eastAsia="Times New Roman" w:hAnsi="Times New Roman" w:cs="Times New Roman"/>
                <w:b/>
              </w:rPr>
              <w:t>Сан. очистка</w:t>
            </w:r>
          </w:p>
        </w:tc>
        <w:tc>
          <w:tcPr>
            <w:tcW w:w="70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632E36" w:rsidRPr="00632E36" w:rsidRDefault="00632E36" w:rsidP="00632E36">
            <w:pPr>
              <w:spacing w:after="0" w:line="240" w:lineRule="auto"/>
              <w:ind w:firstLine="284"/>
              <w:jc w:val="center"/>
              <w:rPr>
                <w:rFonts w:ascii="Times New Roman" w:eastAsia="Times New Roman" w:hAnsi="Times New Roman" w:cs="Times New Roman"/>
              </w:rPr>
            </w:pPr>
            <w:r w:rsidRPr="00632E36">
              <w:rPr>
                <w:rFonts w:ascii="Times New Roman" w:eastAsia="Times New Roman" w:hAnsi="Times New Roman" w:cs="Times New Roman"/>
              </w:rPr>
              <w:t>1700</w:t>
            </w:r>
          </w:p>
        </w:tc>
        <w:tc>
          <w:tcPr>
            <w:tcW w:w="20" w:type="dxa"/>
            <w:vMerge/>
            <w:tcBorders>
              <w:left w:val="single" w:sz="4" w:space="0" w:color="000000"/>
              <w:bottom w:val="single" w:sz="4" w:space="0" w:color="000000"/>
              <w:right w:val="single" w:sz="4" w:space="0" w:color="000000"/>
            </w:tcBorders>
            <w:shd w:val="clear" w:color="000000" w:fill="FFFFFF"/>
            <w:tcMar>
              <w:left w:w="0" w:type="dxa"/>
              <w:right w:w="0" w:type="dxa"/>
            </w:tcMar>
          </w:tcPr>
          <w:p w:rsidR="00632E36" w:rsidRPr="00632E36" w:rsidRDefault="00632E36" w:rsidP="000D75A8">
            <w:pPr>
              <w:spacing w:after="0" w:line="240" w:lineRule="auto"/>
              <w:rPr>
                <w:rFonts w:ascii="Times New Roman" w:eastAsia="Times New Roman" w:hAnsi="Times New Roman" w:cs="Times New Roman"/>
              </w:rPr>
            </w:pPr>
          </w:p>
        </w:tc>
      </w:tr>
    </w:tbl>
    <w:p w:rsidR="000D75A8" w:rsidRDefault="000D75A8">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rPr>
        <w:br w:type="textWrapping" w:clear="all"/>
      </w:r>
    </w:p>
    <w:p w:rsidR="00A11D95" w:rsidRPr="00F37B3F" w:rsidRDefault="004E4850" w:rsidP="00DD2C0A">
      <w:pPr>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11.</w:t>
      </w:r>
      <w:r w:rsidR="00506697" w:rsidRPr="00F37B3F">
        <w:rPr>
          <w:rFonts w:ascii="Times New Roman" w:eastAsia="Times New Roman" w:hAnsi="Times New Roman" w:cs="Times New Roman"/>
          <w:b/>
        </w:rPr>
        <w:t>Комплексное управление Программой</w:t>
      </w:r>
    </w:p>
    <w:p w:rsidR="00A11D95" w:rsidRPr="00F37B3F" w:rsidRDefault="000D75A8" w:rsidP="000D75A8">
      <w:pPr>
        <w:tabs>
          <w:tab w:val="left" w:pos="10628"/>
        </w:tabs>
        <w:spacing w:after="0" w:line="240" w:lineRule="auto"/>
        <w:ind w:firstLine="284"/>
        <w:rPr>
          <w:rFonts w:ascii="Times New Roman" w:eastAsia="Times New Roman" w:hAnsi="Times New Roman" w:cs="Times New Roman"/>
          <w:b/>
        </w:rPr>
      </w:pPr>
      <w:r>
        <w:rPr>
          <w:rFonts w:ascii="Times New Roman" w:eastAsia="Times New Roman" w:hAnsi="Times New Roman" w:cs="Times New Roman"/>
          <w:b/>
        </w:rPr>
        <w:tab/>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Комплексное управление Программой будет осуществляться путем:</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определения наиболее эффективных форм и процедур организации работ по реализации Программы;</w:t>
      </w:r>
      <w:r w:rsidRPr="00F37B3F">
        <w:rPr>
          <w:rFonts w:ascii="Times New Roman" w:eastAsia="Times New Roman" w:hAnsi="Times New Roman" w:cs="Times New Roman"/>
        </w:rPr>
        <w:br/>
        <w:t>- координации работ исполнителей программных мероприятий и проектов;</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обеспечения контроля за реализацией Программы, включающего в себя контроль эффективности использования выделяемых финансовых средств, качества проводимых мероприятий, выполнения сроков реализации мероприятий, исполнения договоров и контрактов;</w:t>
      </w:r>
      <w:r w:rsidRPr="00F37B3F">
        <w:rPr>
          <w:rFonts w:ascii="Times New Roman" w:eastAsia="Times New Roman" w:hAnsi="Times New Roman" w:cs="Times New Roman"/>
        </w:rPr>
        <w:br/>
        <w:t>- внесения предложений, связанных с корректировкой целевых индикаторов, сроков и объемов финансирования Программы;</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предоставления отчетности о ходе выполнения программных мероприятий.</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Эффект от реализации мероприятий по развитию и модернизации систем коммунальной инфраструктуры</w:t>
      </w:r>
      <w:r w:rsidRPr="00F37B3F">
        <w:rPr>
          <w:rFonts w:ascii="Times New Roman" w:eastAsia="Times New Roman" w:hAnsi="Times New Roman" w:cs="Times New Roman"/>
        </w:rPr>
        <w:br/>
        <w:t>Реализация предложенных программных мероприятий по развитию и модернизации коммунальной инфраструктуры сельского поселения позволит улучшить качество обеспечения потребителей сельского поселения коммунальными услугами.</w:t>
      </w:r>
      <w:r w:rsidRPr="00F37B3F">
        <w:rPr>
          <w:rFonts w:ascii="Times New Roman" w:eastAsia="Times New Roman" w:hAnsi="Times New Roman" w:cs="Times New Roman"/>
        </w:rPr>
        <w:br/>
        <w:t>Так, модернизация системы теплоснабжения снизит уровень износа оборудования, а следовательно, сократит количество внеплановых отключений на тепловых сетях, повысит надежность работы теплоисточников, позволит эффективно использовать располагаемую мощность теплоисточников, и, как следствие, сократится процент неэффективно работающих источников тепловой энергии сельского поселения, увеличится КПД тепловых мощностей.</w:t>
      </w:r>
      <w:r w:rsidRPr="00F37B3F">
        <w:rPr>
          <w:rFonts w:ascii="Times New Roman" w:eastAsia="Times New Roman" w:hAnsi="Times New Roman" w:cs="Times New Roman"/>
        </w:rPr>
        <w:br/>
        <w:t>Реализация мероприятий по модернизации и развитию системы теплоснабжения позволит:</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обеспечить достаточный уровень тепловой энергии с определенными характеристиками;</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обеспечить непрерывность подачи тепловой энергии;</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обеспечить соблюдение интересов существующих потребителей путем сокращения числа внеплановых отключений;</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обеспечить возможность подключения новых потребителей путем увеличения пропускной способности системы тепловых сетей;</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улучшить экологическое состояние сельского поселения за счет модернизации и замены изношенного оборудования (применение новых технологий, сокращающих выбросы загрязняющих веществ);</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увеличить уровень инвестиционной привлекательности отрасли.</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Реализация мероприятий по развитию и модернизации системы водоснабжения позволит:</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улучшить качественные показатели питьевой воды;</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обеспечить бесперебойное водоснабжение сельского поселения;</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сократить удельные расходы на энергию и другие эксплуатационные расходы;</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увеличить количество потребителей услуг, а также объем сбора средств за предоставленные услуги;</w:t>
      </w:r>
      <w:r w:rsidRPr="00F37B3F">
        <w:rPr>
          <w:rFonts w:ascii="Times New Roman" w:eastAsia="Times New Roman" w:hAnsi="Times New Roman" w:cs="Times New Roman"/>
        </w:rPr>
        <w:br/>
        <w:t>- повысить рентабельность деятельности предприятий, эксплуатирующих системы водоснабжения сельского поселения.</w:t>
      </w:r>
    </w:p>
    <w:p w:rsidR="00A11D95" w:rsidRPr="00F37B3F" w:rsidRDefault="00A11D95">
      <w:pPr>
        <w:spacing w:after="0" w:line="240" w:lineRule="auto"/>
        <w:ind w:firstLine="284"/>
        <w:jc w:val="both"/>
        <w:rPr>
          <w:rFonts w:ascii="Times New Roman" w:eastAsia="Times New Roman" w:hAnsi="Times New Roman" w:cs="Times New Roman"/>
        </w:rPr>
      </w:pP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Реализация мероприятий по развитию и модернизации системы электроснабжения позволит:</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обеспечить бесперебойное электроснабжение потребителей сельского поселения;</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снизить потери электрической энергии в сетях;</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снизить износ основных фондов;</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улучшить качественные показатели электрической энергии;</w:t>
      </w:r>
    </w:p>
    <w:p w:rsidR="00A11D95" w:rsidRPr="00F37B3F" w:rsidRDefault="00506697">
      <w:pPr>
        <w:spacing w:after="0" w:line="240" w:lineRule="auto"/>
        <w:ind w:firstLine="284"/>
        <w:jc w:val="both"/>
        <w:rPr>
          <w:rFonts w:ascii="Times New Roman" w:eastAsia="Times New Roman" w:hAnsi="Times New Roman" w:cs="Times New Roman"/>
        </w:rPr>
      </w:pPr>
      <w:r w:rsidRPr="00F37B3F">
        <w:rPr>
          <w:rFonts w:ascii="Times New Roman" w:eastAsia="Times New Roman" w:hAnsi="Times New Roman" w:cs="Times New Roman"/>
        </w:rPr>
        <w:t>- увеличить количество потребителей услуг, а также объем сбора средств за предоставленные услуги;</w:t>
      </w:r>
      <w:r w:rsidRPr="00F37B3F">
        <w:rPr>
          <w:rFonts w:ascii="Times New Roman" w:eastAsia="Times New Roman" w:hAnsi="Times New Roman" w:cs="Times New Roman"/>
        </w:rPr>
        <w:br/>
      </w:r>
      <w:r w:rsidRPr="00F37B3F">
        <w:rPr>
          <w:rFonts w:ascii="Times New Roman" w:eastAsia="Times New Roman" w:hAnsi="Times New Roman" w:cs="Times New Roman"/>
        </w:rPr>
        <w:br/>
        <w:t>Таким образом, реализация мероприятий по модернизации и развитию коммунальной инфраструктуры сельского поселения актуальна и необходима.</w:t>
      </w:r>
    </w:p>
    <w:p w:rsidR="004E4850" w:rsidRDefault="004E4850" w:rsidP="004E4850">
      <w:pPr>
        <w:keepLines/>
        <w:autoSpaceDE w:val="0"/>
        <w:autoSpaceDN w:val="0"/>
        <w:adjustRightInd w:val="0"/>
        <w:spacing w:after="0" w:line="240" w:lineRule="auto"/>
        <w:jc w:val="center"/>
        <w:rPr>
          <w:rFonts w:ascii="Times New Roman CYR" w:hAnsi="Times New Roman CYR" w:cs="Times New Roman CYR"/>
          <w:i/>
          <w:iCs/>
          <w:sz w:val="24"/>
          <w:szCs w:val="24"/>
        </w:rPr>
      </w:pPr>
      <w:r>
        <w:rPr>
          <w:rFonts w:ascii="Times New Roman" w:hAnsi="Times New Roman" w:cs="Times New Roman"/>
          <w:b/>
          <w:bCs/>
          <w:i/>
          <w:iCs/>
          <w:sz w:val="24"/>
          <w:szCs w:val="24"/>
        </w:rPr>
        <w:t>12</w:t>
      </w:r>
      <w:r w:rsidRPr="004E4850">
        <w:rPr>
          <w:rFonts w:ascii="Times New Roman" w:hAnsi="Times New Roman" w:cs="Times New Roman"/>
          <w:b/>
          <w:bCs/>
          <w:i/>
          <w:iCs/>
          <w:sz w:val="24"/>
          <w:szCs w:val="24"/>
        </w:rPr>
        <w:t xml:space="preserve">. </w:t>
      </w:r>
      <w:r>
        <w:rPr>
          <w:rFonts w:ascii="Times New Roman CYR" w:hAnsi="Times New Roman CYR" w:cs="Times New Roman CYR"/>
          <w:b/>
          <w:bCs/>
          <w:i/>
          <w:iCs/>
          <w:sz w:val="24"/>
          <w:szCs w:val="24"/>
        </w:rPr>
        <w:t>Сроки реализации Программы</w:t>
      </w:r>
    </w:p>
    <w:p w:rsidR="004E4850" w:rsidRPr="004E4850" w:rsidRDefault="004E4850" w:rsidP="004E4850">
      <w:pPr>
        <w:autoSpaceDE w:val="0"/>
        <w:autoSpaceDN w:val="0"/>
        <w:adjustRightInd w:val="0"/>
        <w:spacing w:after="0" w:line="240" w:lineRule="auto"/>
        <w:ind w:firstLine="300"/>
        <w:jc w:val="both"/>
        <w:rPr>
          <w:rFonts w:ascii="Times New Roman" w:hAnsi="Times New Roman" w:cs="Times New Roman"/>
          <w:color w:val="000000"/>
          <w:sz w:val="20"/>
          <w:szCs w:val="20"/>
        </w:rPr>
      </w:pPr>
    </w:p>
    <w:p w:rsidR="004E4850" w:rsidRDefault="004E4850" w:rsidP="004E4850">
      <w:pPr>
        <w:autoSpaceDE w:val="0"/>
        <w:autoSpaceDN w:val="0"/>
        <w:adjustRightInd w:val="0"/>
        <w:spacing w:after="0" w:line="240" w:lineRule="auto"/>
        <w:ind w:firstLine="30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Программа реализуется    2015-2032годы.</w:t>
      </w:r>
    </w:p>
    <w:p w:rsidR="004E4850" w:rsidRPr="004E4850" w:rsidRDefault="004E4850" w:rsidP="004E4850">
      <w:pPr>
        <w:autoSpaceDE w:val="0"/>
        <w:autoSpaceDN w:val="0"/>
        <w:adjustRightInd w:val="0"/>
        <w:spacing w:after="0" w:line="240" w:lineRule="auto"/>
        <w:ind w:firstLine="300"/>
        <w:jc w:val="both"/>
        <w:rPr>
          <w:rFonts w:ascii="Times New Roman" w:hAnsi="Times New Roman" w:cs="Times New Roman"/>
          <w:color w:val="000000"/>
          <w:sz w:val="20"/>
          <w:szCs w:val="20"/>
        </w:rPr>
      </w:pPr>
    </w:p>
    <w:p w:rsidR="004E4850" w:rsidRDefault="004E4850" w:rsidP="004E4850">
      <w:pPr>
        <w:keepLines/>
        <w:autoSpaceDE w:val="0"/>
        <w:autoSpaceDN w:val="0"/>
        <w:adjustRightInd w:val="0"/>
        <w:spacing w:after="0" w:line="240" w:lineRule="auto"/>
        <w:jc w:val="center"/>
        <w:rPr>
          <w:rFonts w:ascii="Times New Roman CYR" w:hAnsi="Times New Roman CYR" w:cs="Times New Roman CYR"/>
          <w:i/>
          <w:iCs/>
          <w:color w:val="000000"/>
          <w:sz w:val="24"/>
          <w:szCs w:val="24"/>
        </w:rPr>
      </w:pPr>
      <w:r>
        <w:rPr>
          <w:rFonts w:ascii="Times New Roman" w:hAnsi="Times New Roman" w:cs="Times New Roman"/>
          <w:b/>
          <w:bCs/>
          <w:i/>
          <w:iCs/>
          <w:sz w:val="24"/>
          <w:szCs w:val="24"/>
        </w:rPr>
        <w:t>13</w:t>
      </w:r>
      <w:r w:rsidRPr="004E4850">
        <w:rPr>
          <w:rFonts w:ascii="Times New Roman" w:hAnsi="Times New Roman" w:cs="Times New Roman"/>
          <w:b/>
          <w:bCs/>
          <w:i/>
          <w:iCs/>
          <w:sz w:val="24"/>
          <w:szCs w:val="24"/>
        </w:rPr>
        <w:t xml:space="preserve">. </w:t>
      </w:r>
      <w:r>
        <w:rPr>
          <w:rFonts w:ascii="Times New Roman CYR" w:hAnsi="Times New Roman CYR" w:cs="Times New Roman CYR"/>
          <w:b/>
          <w:bCs/>
          <w:i/>
          <w:iCs/>
          <w:sz w:val="24"/>
          <w:szCs w:val="24"/>
        </w:rPr>
        <w:t>Источники и объёмы финансирования</w:t>
      </w:r>
    </w:p>
    <w:p w:rsidR="004E4850" w:rsidRPr="004E4850" w:rsidRDefault="004E4850" w:rsidP="004E4850">
      <w:pPr>
        <w:keepLines/>
        <w:autoSpaceDE w:val="0"/>
        <w:autoSpaceDN w:val="0"/>
        <w:adjustRightInd w:val="0"/>
        <w:spacing w:after="0" w:line="240" w:lineRule="auto"/>
        <w:jc w:val="center"/>
        <w:rPr>
          <w:rFonts w:ascii="Times New Roman" w:hAnsi="Times New Roman" w:cs="Times New Roman"/>
          <w:color w:val="000000"/>
          <w:sz w:val="24"/>
          <w:szCs w:val="24"/>
        </w:rPr>
      </w:pPr>
    </w:p>
    <w:p w:rsidR="004E4850" w:rsidRDefault="004E4850" w:rsidP="004E4850">
      <w:pPr>
        <w:autoSpaceDE w:val="0"/>
        <w:autoSpaceDN w:val="0"/>
        <w:adjustRightInd w:val="0"/>
        <w:spacing w:after="0" w:line="240" w:lineRule="auto"/>
        <w:ind w:firstLine="30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Основными источниками финансирования Программы являются:</w:t>
      </w:r>
    </w:p>
    <w:p w:rsidR="004E4850" w:rsidRDefault="004E4850" w:rsidP="004E4850">
      <w:pPr>
        <w:autoSpaceDE w:val="0"/>
        <w:autoSpaceDN w:val="0"/>
        <w:adjustRightInd w:val="0"/>
        <w:spacing w:after="0" w:line="240" w:lineRule="auto"/>
        <w:ind w:firstLine="30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 инвестиционная надбавка к тарифам за тепловую энергию, хозяйственно-питьевую воду.</w:t>
      </w:r>
    </w:p>
    <w:p w:rsidR="004E4850" w:rsidRDefault="004E4850" w:rsidP="004E4850">
      <w:pPr>
        <w:autoSpaceDE w:val="0"/>
        <w:autoSpaceDN w:val="0"/>
        <w:adjustRightInd w:val="0"/>
        <w:spacing w:after="0" w:line="240" w:lineRule="auto"/>
        <w:jc w:val="both"/>
        <w:rPr>
          <w:rFonts w:ascii="Times New Roman CYR" w:hAnsi="Times New Roman CYR" w:cs="Times New Roman CYR"/>
          <w:color w:val="000000"/>
          <w:sz w:val="20"/>
          <w:szCs w:val="20"/>
        </w:rPr>
      </w:pPr>
      <w:r w:rsidRPr="004E4850">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 xml:space="preserve">б) средства бюджета  поселения. </w:t>
      </w:r>
    </w:p>
    <w:p w:rsidR="004E4850" w:rsidRDefault="004E4850" w:rsidP="004E4850">
      <w:pPr>
        <w:autoSpaceDE w:val="0"/>
        <w:autoSpaceDN w:val="0"/>
        <w:adjustRightInd w:val="0"/>
        <w:spacing w:after="0" w:line="240" w:lineRule="auto"/>
        <w:ind w:firstLine="30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Расчёт объёмов финансирования, необходимых для реализации Программы, производится организацией коммунального комплекса.</w:t>
      </w:r>
    </w:p>
    <w:p w:rsidR="004E4850" w:rsidRDefault="004E4850" w:rsidP="004E4850">
      <w:pPr>
        <w:autoSpaceDE w:val="0"/>
        <w:autoSpaceDN w:val="0"/>
        <w:adjustRightInd w:val="0"/>
        <w:spacing w:after="0" w:line="240" w:lineRule="auto"/>
        <w:jc w:val="both"/>
        <w:rPr>
          <w:rFonts w:ascii="Times New Roman CYR" w:hAnsi="Times New Roman CYR" w:cs="Times New Roman CYR"/>
          <w:color w:val="000000"/>
          <w:sz w:val="20"/>
          <w:szCs w:val="20"/>
        </w:rPr>
      </w:pPr>
      <w:r w:rsidRPr="004E4850">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В финансовые потребности организаций коммунального комплекса включаются  расходы на:</w:t>
      </w:r>
    </w:p>
    <w:p w:rsidR="004E4850" w:rsidRDefault="004E4850" w:rsidP="004E4850">
      <w:pPr>
        <w:autoSpaceDE w:val="0"/>
        <w:autoSpaceDN w:val="0"/>
        <w:adjustRightInd w:val="0"/>
        <w:spacing w:after="0" w:line="240" w:lineRule="auto"/>
        <w:jc w:val="both"/>
        <w:rPr>
          <w:rFonts w:ascii="Times New Roman CYR" w:hAnsi="Times New Roman CYR" w:cs="Times New Roman CYR"/>
          <w:color w:val="000000"/>
          <w:sz w:val="20"/>
          <w:szCs w:val="20"/>
        </w:rPr>
      </w:pPr>
      <w:r w:rsidRPr="004E4850">
        <w:rPr>
          <w:rFonts w:ascii="Times New Roman" w:hAnsi="Times New Roman" w:cs="Times New Roman"/>
          <w:color w:val="000000"/>
          <w:sz w:val="20"/>
          <w:szCs w:val="20"/>
        </w:rPr>
        <w:t>-</w:t>
      </w:r>
      <w:r>
        <w:rPr>
          <w:rFonts w:ascii="Times New Roman CYR" w:hAnsi="Times New Roman CYR" w:cs="Times New Roman CYR"/>
          <w:color w:val="000000"/>
          <w:sz w:val="20"/>
          <w:szCs w:val="20"/>
        </w:rPr>
        <w:t>проектно-сметную  документацию;</w:t>
      </w:r>
    </w:p>
    <w:p w:rsidR="004E4850" w:rsidRDefault="004E4850" w:rsidP="004E4850">
      <w:pPr>
        <w:autoSpaceDE w:val="0"/>
        <w:autoSpaceDN w:val="0"/>
        <w:adjustRightInd w:val="0"/>
        <w:spacing w:after="0" w:line="240" w:lineRule="auto"/>
        <w:jc w:val="both"/>
        <w:rPr>
          <w:rFonts w:ascii="Times New Roman CYR" w:hAnsi="Times New Roman CYR" w:cs="Times New Roman CYR"/>
          <w:color w:val="000000"/>
          <w:sz w:val="20"/>
          <w:szCs w:val="20"/>
        </w:rPr>
      </w:pPr>
      <w:r w:rsidRPr="004E4850">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приобретение материалов и оборудования;</w:t>
      </w:r>
    </w:p>
    <w:p w:rsidR="004E4850" w:rsidRDefault="004E4850" w:rsidP="004E4850">
      <w:pPr>
        <w:autoSpaceDE w:val="0"/>
        <w:autoSpaceDN w:val="0"/>
        <w:adjustRightInd w:val="0"/>
        <w:spacing w:after="0" w:line="240" w:lineRule="auto"/>
        <w:jc w:val="both"/>
        <w:rPr>
          <w:rFonts w:ascii="Times New Roman CYR" w:hAnsi="Times New Roman CYR" w:cs="Times New Roman CYR"/>
          <w:color w:val="000000"/>
          <w:sz w:val="20"/>
          <w:szCs w:val="20"/>
        </w:rPr>
      </w:pPr>
      <w:r w:rsidRPr="004E4850">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строительно-монтажные работы;</w:t>
      </w:r>
    </w:p>
    <w:p w:rsidR="004E4850" w:rsidRDefault="004E4850" w:rsidP="004E4850">
      <w:pPr>
        <w:autoSpaceDE w:val="0"/>
        <w:autoSpaceDN w:val="0"/>
        <w:adjustRightInd w:val="0"/>
        <w:spacing w:after="0" w:line="240" w:lineRule="auto"/>
        <w:jc w:val="both"/>
        <w:rPr>
          <w:rFonts w:ascii="Times New Roman CYR" w:hAnsi="Times New Roman CYR" w:cs="Times New Roman CYR"/>
          <w:color w:val="000000"/>
          <w:sz w:val="20"/>
          <w:szCs w:val="20"/>
        </w:rPr>
      </w:pPr>
      <w:r w:rsidRPr="004E4850">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работы по замене оборудования с улучшением технико-экономических характеристик;</w:t>
      </w:r>
    </w:p>
    <w:p w:rsidR="004E4850" w:rsidRDefault="004E4850" w:rsidP="004E4850">
      <w:pPr>
        <w:autoSpaceDE w:val="0"/>
        <w:autoSpaceDN w:val="0"/>
        <w:adjustRightInd w:val="0"/>
        <w:spacing w:after="0" w:line="240" w:lineRule="auto"/>
        <w:jc w:val="both"/>
        <w:rPr>
          <w:rFonts w:ascii="Times New Roman CYR" w:hAnsi="Times New Roman CYR" w:cs="Times New Roman CYR"/>
          <w:color w:val="000000"/>
          <w:sz w:val="20"/>
          <w:szCs w:val="20"/>
        </w:rPr>
      </w:pPr>
      <w:r w:rsidRPr="004E4850">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пуско-наладочные работы;</w:t>
      </w:r>
    </w:p>
    <w:p w:rsidR="004E4850" w:rsidRDefault="004E4850" w:rsidP="004E4850">
      <w:pPr>
        <w:autoSpaceDE w:val="0"/>
        <w:autoSpaceDN w:val="0"/>
        <w:adjustRightInd w:val="0"/>
        <w:spacing w:after="0" w:line="240" w:lineRule="auto"/>
        <w:jc w:val="both"/>
        <w:rPr>
          <w:rFonts w:ascii="Times New Roman CYR" w:hAnsi="Times New Roman CYR" w:cs="Times New Roman CYR"/>
          <w:color w:val="000000"/>
          <w:sz w:val="20"/>
          <w:szCs w:val="20"/>
        </w:rPr>
      </w:pPr>
      <w:r w:rsidRPr="004E4850">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проведение регистрации объектов.</w:t>
      </w:r>
    </w:p>
    <w:p w:rsidR="004E4850" w:rsidRPr="004E4850" w:rsidRDefault="004E4850" w:rsidP="004E4850">
      <w:pPr>
        <w:autoSpaceDE w:val="0"/>
        <w:autoSpaceDN w:val="0"/>
        <w:adjustRightInd w:val="0"/>
        <w:spacing w:after="0" w:line="240" w:lineRule="auto"/>
        <w:jc w:val="both"/>
        <w:rPr>
          <w:rFonts w:ascii="Times New Roman" w:hAnsi="Times New Roman" w:cs="Times New Roman"/>
          <w:color w:val="000000"/>
          <w:sz w:val="20"/>
          <w:szCs w:val="20"/>
        </w:rPr>
      </w:pPr>
    </w:p>
    <w:p w:rsidR="004E4850" w:rsidRDefault="004E4850" w:rsidP="004E4850">
      <w:pPr>
        <w:autoSpaceDE w:val="0"/>
        <w:autoSpaceDN w:val="0"/>
        <w:adjustRightInd w:val="0"/>
        <w:spacing w:after="0" w:line="240" w:lineRule="auto"/>
        <w:ind w:firstLine="30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Мероприятия и объемы финансирования Программы ежегодно подлежат уточнению, исходя из возможностей на соответствующий финансовый год.</w:t>
      </w:r>
    </w:p>
    <w:p w:rsidR="004E4850" w:rsidRPr="004E4850" w:rsidRDefault="004E4850" w:rsidP="004E4850">
      <w:pPr>
        <w:autoSpaceDE w:val="0"/>
        <w:autoSpaceDN w:val="0"/>
        <w:adjustRightInd w:val="0"/>
        <w:spacing w:after="0" w:line="240" w:lineRule="auto"/>
        <w:ind w:firstLine="300"/>
        <w:jc w:val="both"/>
        <w:rPr>
          <w:rFonts w:ascii="Times New Roman" w:hAnsi="Times New Roman" w:cs="Times New Roman"/>
          <w:color w:val="000000"/>
          <w:sz w:val="20"/>
          <w:szCs w:val="20"/>
        </w:rPr>
      </w:pPr>
    </w:p>
    <w:p w:rsidR="004E4850" w:rsidRDefault="004E4850" w:rsidP="004E4850">
      <w:pPr>
        <w:autoSpaceDE w:val="0"/>
        <w:autoSpaceDN w:val="0"/>
        <w:adjustRightInd w:val="0"/>
        <w:spacing w:after="0" w:line="240" w:lineRule="auto"/>
        <w:ind w:firstLine="300"/>
        <w:jc w:val="center"/>
        <w:rPr>
          <w:rFonts w:ascii="Times New Roman CYR" w:hAnsi="Times New Roman CYR" w:cs="Times New Roman CYR"/>
          <w:i/>
          <w:iCs/>
          <w:sz w:val="24"/>
          <w:szCs w:val="24"/>
        </w:rPr>
      </w:pPr>
      <w:r>
        <w:rPr>
          <w:rFonts w:ascii="Times New Roman" w:hAnsi="Times New Roman" w:cs="Times New Roman"/>
          <w:b/>
          <w:bCs/>
          <w:i/>
          <w:iCs/>
          <w:sz w:val="24"/>
          <w:szCs w:val="24"/>
        </w:rPr>
        <w:t>14</w:t>
      </w:r>
      <w:r w:rsidRPr="004E4850">
        <w:rPr>
          <w:rFonts w:ascii="Times New Roman" w:hAnsi="Times New Roman" w:cs="Times New Roman"/>
          <w:b/>
          <w:bCs/>
          <w:i/>
          <w:iCs/>
          <w:sz w:val="24"/>
          <w:szCs w:val="24"/>
        </w:rPr>
        <w:t xml:space="preserve">. </w:t>
      </w:r>
      <w:r>
        <w:rPr>
          <w:rFonts w:ascii="Times New Roman CYR" w:hAnsi="Times New Roman CYR" w:cs="Times New Roman CYR"/>
          <w:b/>
          <w:bCs/>
          <w:i/>
          <w:iCs/>
          <w:sz w:val="24"/>
          <w:szCs w:val="24"/>
        </w:rPr>
        <w:t>Оценка эффективности реализации Программы</w:t>
      </w:r>
    </w:p>
    <w:p w:rsidR="004E4850" w:rsidRPr="004E4850" w:rsidRDefault="004E4850" w:rsidP="004E4850">
      <w:pPr>
        <w:autoSpaceDE w:val="0"/>
        <w:autoSpaceDN w:val="0"/>
        <w:adjustRightInd w:val="0"/>
        <w:spacing w:after="0" w:line="240" w:lineRule="auto"/>
        <w:ind w:firstLine="300"/>
        <w:jc w:val="center"/>
        <w:rPr>
          <w:rFonts w:ascii="Times New Roman" w:hAnsi="Times New Roman" w:cs="Times New Roman"/>
          <w:color w:val="000000"/>
          <w:sz w:val="24"/>
          <w:szCs w:val="24"/>
        </w:rPr>
      </w:pPr>
    </w:p>
    <w:p w:rsidR="004E4850" w:rsidRDefault="004E4850" w:rsidP="004E4850">
      <w:pPr>
        <w:autoSpaceDE w:val="0"/>
        <w:autoSpaceDN w:val="0"/>
        <w:adjustRightInd w:val="0"/>
        <w:spacing w:after="0" w:line="240" w:lineRule="auto"/>
        <w:ind w:firstLine="30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Успешное выполнение мероприятий Программы должно обеспечить:</w:t>
      </w:r>
    </w:p>
    <w:p w:rsidR="004E4850" w:rsidRDefault="004E4850" w:rsidP="004E4850">
      <w:pPr>
        <w:autoSpaceDE w:val="0"/>
        <w:autoSpaceDN w:val="0"/>
        <w:adjustRightInd w:val="0"/>
        <w:spacing w:after="0" w:line="240" w:lineRule="auto"/>
        <w:ind w:firstLine="300"/>
        <w:jc w:val="both"/>
        <w:rPr>
          <w:rFonts w:ascii="Times New Roman CYR" w:hAnsi="Times New Roman CYR" w:cs="Times New Roman CYR"/>
          <w:color w:val="000000"/>
          <w:sz w:val="20"/>
          <w:szCs w:val="20"/>
        </w:rPr>
      </w:pPr>
      <w:r w:rsidRPr="004E4850">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значительное увеличение объемов реконструкции объектов коммунального хозяйства;</w:t>
      </w:r>
    </w:p>
    <w:p w:rsidR="004E4850" w:rsidRDefault="004E4850" w:rsidP="004E4850">
      <w:pPr>
        <w:autoSpaceDE w:val="0"/>
        <w:autoSpaceDN w:val="0"/>
        <w:adjustRightInd w:val="0"/>
        <w:spacing w:after="0" w:line="240" w:lineRule="auto"/>
        <w:ind w:firstLine="300"/>
        <w:jc w:val="both"/>
        <w:rPr>
          <w:rFonts w:ascii="Times New Roman CYR" w:hAnsi="Times New Roman CYR" w:cs="Times New Roman CYR"/>
          <w:color w:val="000000"/>
          <w:sz w:val="20"/>
          <w:szCs w:val="20"/>
        </w:rPr>
      </w:pPr>
      <w:r w:rsidRPr="004E4850">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уменьшение уровня износа основных фондов к 2032 году;</w:t>
      </w:r>
    </w:p>
    <w:p w:rsidR="004E4850" w:rsidRDefault="004E4850" w:rsidP="004E4850">
      <w:pPr>
        <w:autoSpaceDE w:val="0"/>
        <w:autoSpaceDN w:val="0"/>
        <w:adjustRightInd w:val="0"/>
        <w:spacing w:after="0" w:line="240" w:lineRule="auto"/>
        <w:ind w:firstLine="300"/>
        <w:jc w:val="both"/>
        <w:rPr>
          <w:rFonts w:ascii="Times New Roman CYR" w:hAnsi="Times New Roman CYR" w:cs="Times New Roman CYR"/>
          <w:color w:val="000000"/>
          <w:sz w:val="20"/>
          <w:szCs w:val="20"/>
        </w:rPr>
      </w:pPr>
      <w:r w:rsidRPr="004E4850">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снижение издержек на эксплуатацию коммунальной инфраструктуры и обеспечение безопасных условий проживания путем улучшения эколо</w:t>
      </w:r>
      <w:r w:rsidR="006C54E5">
        <w:rPr>
          <w:rFonts w:ascii="Times New Roman CYR" w:hAnsi="Times New Roman CYR" w:cs="Times New Roman CYR"/>
          <w:color w:val="000000"/>
          <w:sz w:val="20"/>
          <w:szCs w:val="20"/>
        </w:rPr>
        <w:t>гической обстановки в Будаговском</w:t>
      </w:r>
      <w:r>
        <w:rPr>
          <w:rFonts w:ascii="Times New Roman CYR" w:hAnsi="Times New Roman CYR" w:cs="Times New Roman CYR"/>
          <w:color w:val="000000"/>
          <w:sz w:val="20"/>
          <w:szCs w:val="20"/>
        </w:rPr>
        <w:t xml:space="preserve"> муниципальном образовании;</w:t>
      </w:r>
    </w:p>
    <w:p w:rsidR="004E4850" w:rsidRDefault="004E4850" w:rsidP="004E4850">
      <w:pPr>
        <w:autoSpaceDE w:val="0"/>
        <w:autoSpaceDN w:val="0"/>
        <w:adjustRightInd w:val="0"/>
        <w:spacing w:after="0" w:line="240" w:lineRule="auto"/>
        <w:ind w:firstLine="300"/>
        <w:jc w:val="both"/>
        <w:rPr>
          <w:rFonts w:ascii="Times New Roman CYR" w:hAnsi="Times New Roman CYR" w:cs="Times New Roman CYR"/>
          <w:color w:val="000000"/>
          <w:sz w:val="20"/>
          <w:szCs w:val="20"/>
        </w:rPr>
      </w:pPr>
      <w:r w:rsidRPr="004E4850">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привлечение в коммунальную сферу дополнительных финансовых средств из внебюджетных источников;</w:t>
      </w:r>
    </w:p>
    <w:p w:rsidR="004E4850" w:rsidRDefault="004E4850" w:rsidP="004E4850">
      <w:pPr>
        <w:autoSpaceDE w:val="0"/>
        <w:autoSpaceDN w:val="0"/>
        <w:adjustRightInd w:val="0"/>
        <w:spacing w:after="0" w:line="240" w:lineRule="auto"/>
        <w:ind w:firstLine="300"/>
        <w:jc w:val="both"/>
        <w:rPr>
          <w:rFonts w:ascii="Times New Roman CYR" w:hAnsi="Times New Roman CYR" w:cs="Times New Roman CYR"/>
          <w:color w:val="000000"/>
          <w:sz w:val="20"/>
          <w:szCs w:val="20"/>
        </w:rPr>
      </w:pPr>
      <w:r w:rsidRPr="004E4850">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развитие и закрепление положительных тенденций модернизации коммунал</w:t>
      </w:r>
      <w:r w:rsidR="006C54E5">
        <w:rPr>
          <w:rFonts w:ascii="Times New Roman CYR" w:hAnsi="Times New Roman CYR" w:cs="Times New Roman CYR"/>
          <w:color w:val="000000"/>
          <w:sz w:val="20"/>
          <w:szCs w:val="20"/>
        </w:rPr>
        <w:t>ьной инфраструктуры в Будаговском</w:t>
      </w:r>
      <w:r>
        <w:rPr>
          <w:rFonts w:ascii="Times New Roman CYR" w:hAnsi="Times New Roman CYR" w:cs="Times New Roman CYR"/>
          <w:color w:val="000000"/>
          <w:sz w:val="20"/>
          <w:szCs w:val="20"/>
        </w:rPr>
        <w:t xml:space="preserve"> сельском поселении.</w:t>
      </w:r>
    </w:p>
    <w:p w:rsidR="004E4850" w:rsidRDefault="004E4850" w:rsidP="004E4850">
      <w:pPr>
        <w:autoSpaceDE w:val="0"/>
        <w:autoSpaceDN w:val="0"/>
        <w:adjustRightInd w:val="0"/>
        <w:spacing w:after="0" w:line="240" w:lineRule="auto"/>
        <w:ind w:firstLine="30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Критерии для выбора технических решений и очерёдности реализации мероприятий программы устанавливаются на основе анализа следующих показателей:</w:t>
      </w:r>
    </w:p>
    <w:p w:rsidR="004E4850" w:rsidRDefault="004E4850" w:rsidP="004E4850">
      <w:pPr>
        <w:autoSpaceDE w:val="0"/>
        <w:autoSpaceDN w:val="0"/>
        <w:adjustRightInd w:val="0"/>
        <w:spacing w:after="0" w:line="240" w:lineRule="auto"/>
        <w:ind w:firstLine="300"/>
        <w:jc w:val="both"/>
        <w:rPr>
          <w:rFonts w:ascii="Times New Roman CYR" w:hAnsi="Times New Roman CYR" w:cs="Times New Roman CYR"/>
          <w:color w:val="000000"/>
          <w:sz w:val="20"/>
          <w:szCs w:val="20"/>
        </w:rPr>
      </w:pPr>
      <w:r w:rsidRPr="004E4850">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надёжность снабжения потребителей товарами (услугами);</w:t>
      </w:r>
    </w:p>
    <w:p w:rsidR="004E4850" w:rsidRDefault="004E4850" w:rsidP="004E4850">
      <w:pPr>
        <w:autoSpaceDE w:val="0"/>
        <w:autoSpaceDN w:val="0"/>
        <w:adjustRightInd w:val="0"/>
        <w:spacing w:after="0" w:line="240" w:lineRule="auto"/>
        <w:ind w:firstLine="300"/>
        <w:jc w:val="both"/>
        <w:rPr>
          <w:rFonts w:ascii="Times New Roman CYR" w:hAnsi="Times New Roman CYR" w:cs="Times New Roman CYR"/>
          <w:color w:val="000000"/>
          <w:sz w:val="20"/>
          <w:szCs w:val="20"/>
        </w:rPr>
      </w:pPr>
      <w:r w:rsidRPr="004E4850">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сбалансированность системы коммунальной инфраструктуры;</w:t>
      </w:r>
    </w:p>
    <w:p w:rsidR="004E4850" w:rsidRDefault="004E4850" w:rsidP="004E4850">
      <w:pPr>
        <w:autoSpaceDE w:val="0"/>
        <w:autoSpaceDN w:val="0"/>
        <w:adjustRightInd w:val="0"/>
        <w:spacing w:after="0" w:line="240" w:lineRule="auto"/>
        <w:ind w:firstLine="300"/>
        <w:jc w:val="both"/>
        <w:rPr>
          <w:rFonts w:ascii="Times New Roman CYR" w:hAnsi="Times New Roman CYR" w:cs="Times New Roman CYR"/>
          <w:color w:val="000000"/>
          <w:sz w:val="20"/>
          <w:szCs w:val="20"/>
        </w:rPr>
      </w:pPr>
      <w:r w:rsidRPr="004E4850">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доступность товаров и услуг для потребителей;</w:t>
      </w:r>
    </w:p>
    <w:p w:rsidR="004E4850" w:rsidRDefault="004E4850" w:rsidP="004E4850">
      <w:pPr>
        <w:autoSpaceDE w:val="0"/>
        <w:autoSpaceDN w:val="0"/>
        <w:adjustRightInd w:val="0"/>
        <w:spacing w:after="0" w:line="240" w:lineRule="auto"/>
        <w:ind w:firstLine="300"/>
        <w:jc w:val="both"/>
        <w:rPr>
          <w:rFonts w:ascii="Times New Roman CYR" w:hAnsi="Times New Roman CYR" w:cs="Times New Roman CYR"/>
          <w:color w:val="000000"/>
          <w:sz w:val="20"/>
          <w:szCs w:val="20"/>
        </w:rPr>
      </w:pPr>
      <w:r w:rsidRPr="004E4850">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эффективность деятельности.</w:t>
      </w:r>
    </w:p>
    <w:p w:rsidR="004E4850" w:rsidRDefault="004E4850" w:rsidP="004E4850">
      <w:pPr>
        <w:autoSpaceDE w:val="0"/>
        <w:autoSpaceDN w:val="0"/>
        <w:adjustRightInd w:val="0"/>
        <w:spacing w:after="0" w:line="240" w:lineRule="auto"/>
        <w:ind w:firstLine="30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Реализация  разработанной Программы – экономическая основа снижения издержек на производство услуг при реформировании жилищно-коммунального хозяйства.</w:t>
      </w:r>
    </w:p>
    <w:p w:rsidR="004E4850" w:rsidRPr="004E4850" w:rsidRDefault="004E4850" w:rsidP="004E4850">
      <w:pPr>
        <w:autoSpaceDE w:val="0"/>
        <w:autoSpaceDN w:val="0"/>
        <w:adjustRightInd w:val="0"/>
        <w:spacing w:after="0" w:line="240" w:lineRule="auto"/>
        <w:ind w:firstLine="300"/>
        <w:jc w:val="both"/>
        <w:rPr>
          <w:rFonts w:ascii="Times New Roman" w:hAnsi="Times New Roman" w:cs="Times New Roman"/>
          <w:color w:val="000000"/>
          <w:sz w:val="20"/>
          <w:szCs w:val="20"/>
        </w:rPr>
      </w:pPr>
    </w:p>
    <w:p w:rsidR="004E4850" w:rsidRDefault="004E4850" w:rsidP="004E4850">
      <w:pPr>
        <w:autoSpaceDE w:val="0"/>
        <w:autoSpaceDN w:val="0"/>
        <w:adjustRightInd w:val="0"/>
        <w:spacing w:after="0" w:line="240" w:lineRule="auto"/>
        <w:ind w:firstLine="300"/>
        <w:jc w:val="center"/>
        <w:rPr>
          <w:rFonts w:ascii="Times New Roman CYR" w:hAnsi="Times New Roman CYR" w:cs="Times New Roman CYR"/>
          <w:i/>
          <w:iCs/>
          <w:sz w:val="24"/>
          <w:szCs w:val="24"/>
        </w:rPr>
      </w:pPr>
      <w:r>
        <w:rPr>
          <w:rFonts w:ascii="Times New Roman" w:hAnsi="Times New Roman" w:cs="Times New Roman"/>
          <w:b/>
          <w:bCs/>
          <w:sz w:val="24"/>
          <w:szCs w:val="24"/>
        </w:rPr>
        <w:t>15</w:t>
      </w:r>
      <w:r w:rsidRPr="004E4850">
        <w:rPr>
          <w:rFonts w:ascii="Times New Roman" w:hAnsi="Times New Roman" w:cs="Times New Roman"/>
          <w:b/>
          <w:bCs/>
          <w:sz w:val="24"/>
          <w:szCs w:val="24"/>
        </w:rPr>
        <w:t xml:space="preserve">. </w:t>
      </w:r>
      <w:r>
        <w:rPr>
          <w:rFonts w:ascii="Times New Roman CYR" w:hAnsi="Times New Roman CYR" w:cs="Times New Roman CYR"/>
          <w:b/>
          <w:bCs/>
          <w:i/>
          <w:iCs/>
          <w:sz w:val="24"/>
          <w:szCs w:val="24"/>
        </w:rPr>
        <w:t>Организация контроля за исполнением Программы</w:t>
      </w:r>
    </w:p>
    <w:p w:rsidR="004E4850" w:rsidRPr="004E4850" w:rsidRDefault="004E4850" w:rsidP="004E4850">
      <w:pPr>
        <w:autoSpaceDE w:val="0"/>
        <w:autoSpaceDN w:val="0"/>
        <w:adjustRightInd w:val="0"/>
        <w:spacing w:after="0" w:line="240" w:lineRule="auto"/>
        <w:ind w:firstLine="300"/>
        <w:jc w:val="both"/>
        <w:rPr>
          <w:rFonts w:ascii="Times New Roman" w:hAnsi="Times New Roman" w:cs="Times New Roman"/>
          <w:i/>
          <w:iCs/>
          <w:color w:val="000000"/>
          <w:sz w:val="24"/>
          <w:szCs w:val="24"/>
        </w:rPr>
      </w:pPr>
    </w:p>
    <w:p w:rsidR="004E4850" w:rsidRDefault="004E4850" w:rsidP="004E4850">
      <w:pPr>
        <w:autoSpaceDE w:val="0"/>
        <w:autoSpaceDN w:val="0"/>
        <w:adjustRightInd w:val="0"/>
        <w:spacing w:after="0" w:line="240" w:lineRule="auto"/>
        <w:ind w:firstLine="30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Ответственным за реализацию Программы яв</w:t>
      </w:r>
      <w:r w:rsidR="006C54E5">
        <w:rPr>
          <w:rFonts w:ascii="Times New Roman CYR" w:hAnsi="Times New Roman CYR" w:cs="Times New Roman CYR"/>
          <w:color w:val="000000"/>
          <w:sz w:val="20"/>
          <w:szCs w:val="20"/>
        </w:rPr>
        <w:t>ляется администрация Будаговского</w:t>
      </w:r>
      <w:r>
        <w:rPr>
          <w:rFonts w:ascii="Times New Roman CYR" w:hAnsi="Times New Roman CYR" w:cs="Times New Roman CYR"/>
          <w:color w:val="000000"/>
          <w:sz w:val="20"/>
          <w:szCs w:val="20"/>
        </w:rPr>
        <w:t xml:space="preserve"> сельского поселения.</w:t>
      </w:r>
    </w:p>
    <w:p w:rsidR="004E4850" w:rsidRDefault="004E4850" w:rsidP="004E4850">
      <w:pPr>
        <w:autoSpaceDE w:val="0"/>
        <w:autoSpaceDN w:val="0"/>
        <w:adjustRightInd w:val="0"/>
        <w:spacing w:after="0" w:line="240" w:lineRule="auto"/>
        <w:ind w:firstLine="30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Контроль за выполнением Программ</w:t>
      </w:r>
      <w:r w:rsidR="006C54E5">
        <w:rPr>
          <w:rFonts w:ascii="Times New Roman CYR" w:hAnsi="Times New Roman CYR" w:cs="Times New Roman CYR"/>
          <w:color w:val="000000"/>
          <w:sz w:val="20"/>
          <w:szCs w:val="20"/>
        </w:rPr>
        <w:t>ы осуществляет глава Будаговского</w:t>
      </w:r>
      <w:r>
        <w:rPr>
          <w:rFonts w:ascii="Times New Roman CYR" w:hAnsi="Times New Roman CYR" w:cs="Times New Roman CYR"/>
          <w:color w:val="000000"/>
          <w:sz w:val="20"/>
          <w:szCs w:val="20"/>
        </w:rPr>
        <w:t xml:space="preserve"> сельского поселения.</w:t>
      </w:r>
    </w:p>
    <w:p w:rsidR="004E4850" w:rsidRPr="004E4850" w:rsidRDefault="004E4850" w:rsidP="004E4850">
      <w:pPr>
        <w:autoSpaceDE w:val="0"/>
        <w:autoSpaceDN w:val="0"/>
        <w:adjustRightInd w:val="0"/>
        <w:spacing w:after="0" w:line="240" w:lineRule="auto"/>
        <w:ind w:firstLine="300"/>
        <w:jc w:val="both"/>
        <w:rPr>
          <w:rFonts w:ascii="Times New Roman" w:hAnsi="Times New Roman" w:cs="Times New Roman"/>
          <w:color w:val="000000"/>
          <w:sz w:val="20"/>
          <w:szCs w:val="20"/>
        </w:rPr>
      </w:pPr>
    </w:p>
    <w:p w:rsidR="004E4850" w:rsidRPr="004E4850" w:rsidRDefault="004E4850" w:rsidP="004E4850">
      <w:pPr>
        <w:autoSpaceDE w:val="0"/>
        <w:autoSpaceDN w:val="0"/>
        <w:adjustRightInd w:val="0"/>
        <w:spacing w:after="0" w:line="240" w:lineRule="auto"/>
        <w:jc w:val="both"/>
        <w:rPr>
          <w:rFonts w:ascii="Times New Roman" w:hAnsi="Times New Roman" w:cs="Times New Roman"/>
          <w:color w:val="000000"/>
          <w:sz w:val="24"/>
          <w:szCs w:val="24"/>
        </w:rPr>
      </w:pPr>
    </w:p>
    <w:p w:rsidR="004E4850" w:rsidRDefault="004E4850" w:rsidP="004E4850">
      <w:pPr>
        <w:keepLines/>
        <w:autoSpaceDE w:val="0"/>
        <w:autoSpaceDN w:val="0"/>
        <w:adjustRightInd w:val="0"/>
        <w:spacing w:after="0" w:line="240" w:lineRule="auto"/>
        <w:jc w:val="center"/>
        <w:rPr>
          <w:rFonts w:ascii="Times New Roman CYR" w:hAnsi="Times New Roman CYR" w:cs="Times New Roman CYR"/>
          <w:i/>
          <w:iCs/>
          <w:sz w:val="24"/>
          <w:szCs w:val="24"/>
        </w:rPr>
      </w:pPr>
      <w:r>
        <w:rPr>
          <w:rFonts w:ascii="Times New Roman" w:hAnsi="Times New Roman" w:cs="Times New Roman"/>
          <w:b/>
          <w:bCs/>
          <w:i/>
          <w:iCs/>
          <w:sz w:val="24"/>
          <w:szCs w:val="24"/>
        </w:rPr>
        <w:t>16</w:t>
      </w:r>
      <w:r w:rsidRPr="004E4850">
        <w:rPr>
          <w:rFonts w:ascii="Times New Roman" w:hAnsi="Times New Roman" w:cs="Times New Roman"/>
          <w:b/>
          <w:bCs/>
          <w:i/>
          <w:iCs/>
          <w:sz w:val="24"/>
          <w:szCs w:val="24"/>
        </w:rPr>
        <w:t xml:space="preserve">.  </w:t>
      </w:r>
      <w:r>
        <w:rPr>
          <w:rFonts w:ascii="Times New Roman CYR" w:hAnsi="Times New Roman CYR" w:cs="Times New Roman CYR"/>
          <w:b/>
          <w:bCs/>
          <w:i/>
          <w:iCs/>
          <w:sz w:val="24"/>
          <w:szCs w:val="24"/>
        </w:rPr>
        <w:t>Мероприятия по реализации Программы</w:t>
      </w:r>
    </w:p>
    <w:p w:rsidR="004E4850" w:rsidRPr="004E4850" w:rsidRDefault="004E4850" w:rsidP="004E4850">
      <w:pPr>
        <w:autoSpaceDE w:val="0"/>
        <w:autoSpaceDN w:val="0"/>
        <w:adjustRightInd w:val="0"/>
        <w:spacing w:after="0" w:line="240" w:lineRule="auto"/>
        <w:ind w:firstLine="300"/>
        <w:jc w:val="center"/>
        <w:rPr>
          <w:rFonts w:ascii="Times New Roman" w:hAnsi="Times New Roman" w:cs="Times New Roman"/>
          <w:color w:val="000000"/>
          <w:sz w:val="20"/>
          <w:szCs w:val="20"/>
        </w:rPr>
      </w:pPr>
    </w:p>
    <w:p w:rsidR="004E4850" w:rsidRDefault="004E4850" w:rsidP="004E4850">
      <w:pPr>
        <w:autoSpaceDE w:val="0"/>
        <w:autoSpaceDN w:val="0"/>
        <w:adjustRightInd w:val="0"/>
        <w:spacing w:after="0" w:line="240" w:lineRule="auto"/>
        <w:ind w:firstLine="30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Мероприятия по реализации Программы по направлениям водоснабжения, теплоснабжения, энергоснабжения  представлены в приложении к настоящей Программе.</w:t>
      </w:r>
    </w:p>
    <w:p w:rsidR="004E4850" w:rsidRDefault="004E4850" w:rsidP="004E4850">
      <w:pPr>
        <w:autoSpaceDE w:val="0"/>
        <w:autoSpaceDN w:val="0"/>
        <w:adjustRightInd w:val="0"/>
        <w:spacing w:after="0" w:line="240" w:lineRule="auto"/>
        <w:ind w:firstLine="30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Программа включает в себя мероприятия по следующим направлениям:</w:t>
      </w:r>
    </w:p>
    <w:p w:rsidR="004E4850" w:rsidRDefault="004E4850" w:rsidP="004E4850">
      <w:pPr>
        <w:autoSpaceDE w:val="0"/>
        <w:autoSpaceDN w:val="0"/>
        <w:adjustRightInd w:val="0"/>
        <w:spacing w:after="0" w:line="240" w:lineRule="auto"/>
        <w:ind w:firstLine="300"/>
        <w:rPr>
          <w:rFonts w:ascii="Times New Roman CYR" w:hAnsi="Times New Roman CYR" w:cs="Times New Roman CYR"/>
          <w:color w:val="000000"/>
          <w:sz w:val="20"/>
          <w:szCs w:val="20"/>
        </w:rPr>
      </w:pPr>
      <w:r w:rsidRPr="004E4850">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нормативное, правовое и методологическое обеспечение реализации Программы;</w:t>
      </w:r>
    </w:p>
    <w:p w:rsidR="004E4850" w:rsidRDefault="004E4850" w:rsidP="004E4850">
      <w:pPr>
        <w:autoSpaceDE w:val="0"/>
        <w:autoSpaceDN w:val="0"/>
        <w:adjustRightInd w:val="0"/>
        <w:spacing w:after="0" w:line="240" w:lineRule="auto"/>
        <w:ind w:firstLine="300"/>
        <w:rPr>
          <w:rFonts w:ascii="Times New Roman CYR" w:hAnsi="Times New Roman CYR" w:cs="Times New Roman CYR"/>
          <w:color w:val="000000"/>
          <w:sz w:val="20"/>
          <w:szCs w:val="20"/>
        </w:rPr>
      </w:pPr>
      <w:r w:rsidRPr="004E4850">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 xml:space="preserve">реконструкция объектов теплоэнергетического комплекса и водопроводного хозяйства; </w:t>
      </w:r>
    </w:p>
    <w:p w:rsidR="004E4850" w:rsidRDefault="004E4850" w:rsidP="004E4850">
      <w:pPr>
        <w:autoSpaceDE w:val="0"/>
        <w:autoSpaceDN w:val="0"/>
        <w:adjustRightInd w:val="0"/>
        <w:spacing w:after="0" w:line="240" w:lineRule="auto"/>
        <w:rPr>
          <w:rFonts w:ascii="Times New Roman CYR" w:hAnsi="Times New Roman CYR" w:cs="Times New Roman CYR"/>
          <w:color w:val="000000"/>
          <w:sz w:val="20"/>
          <w:szCs w:val="20"/>
        </w:rPr>
      </w:pPr>
      <w:r w:rsidRPr="004E4850">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финансовое обеспечение реализации Программы за счет средств бюджета поселения,  средств  ОКК  и  недостающих  средств  из  областного  бюджета.</w:t>
      </w:r>
    </w:p>
    <w:p w:rsidR="004E4850" w:rsidRDefault="004E4850" w:rsidP="004E4850">
      <w:pPr>
        <w:autoSpaceDE w:val="0"/>
        <w:autoSpaceDN w:val="0"/>
        <w:adjustRightInd w:val="0"/>
        <w:spacing w:after="0" w:line="240" w:lineRule="auto"/>
        <w:ind w:firstLine="30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рамках Программы предполагается:</w:t>
      </w:r>
    </w:p>
    <w:p w:rsidR="004E4850" w:rsidRDefault="004E4850" w:rsidP="004E4850">
      <w:pPr>
        <w:autoSpaceDE w:val="0"/>
        <w:autoSpaceDN w:val="0"/>
        <w:adjustRightInd w:val="0"/>
        <w:spacing w:after="0" w:line="240" w:lineRule="auto"/>
        <w:ind w:firstLine="300"/>
        <w:rPr>
          <w:rFonts w:ascii="Times New Roman CYR" w:hAnsi="Times New Roman CYR" w:cs="Times New Roman CYR"/>
          <w:color w:val="000000"/>
          <w:sz w:val="20"/>
          <w:szCs w:val="20"/>
        </w:rPr>
      </w:pPr>
      <w:r w:rsidRPr="004E4850">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реконструкция и модернизация объектов энергетики, в том числе реконструкция и модернизация котельных, тепловых сетей с применением современного оборудования, материалов и технологий, отвечающих требованиям экономичности, надежности и эффективности;</w:t>
      </w:r>
    </w:p>
    <w:p w:rsidR="004E4850" w:rsidRDefault="004E4850" w:rsidP="004E4850">
      <w:pPr>
        <w:autoSpaceDE w:val="0"/>
        <w:autoSpaceDN w:val="0"/>
        <w:adjustRightInd w:val="0"/>
        <w:spacing w:after="0" w:line="240" w:lineRule="auto"/>
        <w:ind w:firstLine="300"/>
        <w:rPr>
          <w:rFonts w:ascii="Times New Roman CYR" w:hAnsi="Times New Roman CYR" w:cs="Times New Roman CYR"/>
          <w:color w:val="000000"/>
          <w:sz w:val="20"/>
          <w:szCs w:val="20"/>
        </w:rPr>
      </w:pPr>
      <w:r w:rsidRPr="004E4850">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сокращение затрат на производство энергоресурсов и стимулирование энергосбережения;</w:t>
      </w:r>
    </w:p>
    <w:p w:rsidR="004E4850" w:rsidRDefault="004E4850" w:rsidP="004E4850">
      <w:pPr>
        <w:autoSpaceDE w:val="0"/>
        <w:autoSpaceDN w:val="0"/>
        <w:adjustRightInd w:val="0"/>
        <w:spacing w:after="0" w:line="240" w:lineRule="auto"/>
        <w:ind w:firstLine="300"/>
        <w:rPr>
          <w:rFonts w:ascii="Times New Roman CYR" w:hAnsi="Times New Roman CYR" w:cs="Times New Roman CYR"/>
          <w:color w:val="000000"/>
          <w:sz w:val="20"/>
          <w:szCs w:val="20"/>
        </w:rPr>
      </w:pPr>
      <w:r w:rsidRPr="004E4850">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внедрение автоматизированных систем контроля и учета тепловой и электрической энергии;</w:t>
      </w:r>
    </w:p>
    <w:p w:rsidR="004E4850" w:rsidRDefault="004E4850" w:rsidP="004E4850">
      <w:pPr>
        <w:autoSpaceDE w:val="0"/>
        <w:autoSpaceDN w:val="0"/>
        <w:adjustRightInd w:val="0"/>
        <w:spacing w:after="0" w:line="240" w:lineRule="auto"/>
        <w:ind w:firstLine="300"/>
        <w:rPr>
          <w:rFonts w:ascii="Times New Roman CYR" w:hAnsi="Times New Roman CYR" w:cs="Times New Roman CYR"/>
          <w:color w:val="000000"/>
          <w:sz w:val="20"/>
          <w:szCs w:val="20"/>
        </w:rPr>
      </w:pPr>
      <w:r w:rsidRPr="004E4850">
        <w:rPr>
          <w:rFonts w:ascii="Times New Roman" w:hAnsi="Times New Roman" w:cs="Times New Roman"/>
          <w:color w:val="000000"/>
          <w:sz w:val="20"/>
          <w:szCs w:val="20"/>
        </w:rPr>
        <w:t xml:space="preserve">- </w:t>
      </w:r>
      <w:r>
        <w:rPr>
          <w:rFonts w:ascii="Times New Roman CYR" w:hAnsi="Times New Roman CYR" w:cs="Times New Roman CYR"/>
          <w:color w:val="000000"/>
          <w:sz w:val="20"/>
          <w:szCs w:val="20"/>
        </w:rPr>
        <w:t xml:space="preserve">развитие и модернизация систем водоснабжения; </w:t>
      </w:r>
    </w:p>
    <w:p w:rsidR="004E4850" w:rsidRDefault="004E4850" w:rsidP="004E4850">
      <w:pPr>
        <w:autoSpaceDE w:val="0"/>
        <w:autoSpaceDN w:val="0"/>
        <w:adjustRightInd w:val="0"/>
        <w:spacing w:after="0" w:line="240" w:lineRule="auto"/>
        <w:ind w:firstLine="30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Для реализации мероприятий Программы организации коммунального комплекса разрабатывают инвестиционные программы на основании условий технического задания, утверждаемого главой муниципального образования в соответствии с программой комплексного развития коммунальной инфраструктуры.</w:t>
      </w:r>
    </w:p>
    <w:p w:rsidR="004E4850" w:rsidRPr="004E4850" w:rsidRDefault="004E4850" w:rsidP="004E4850">
      <w:pPr>
        <w:autoSpaceDE w:val="0"/>
        <w:autoSpaceDN w:val="0"/>
        <w:adjustRightInd w:val="0"/>
        <w:spacing w:after="0" w:line="240" w:lineRule="auto"/>
        <w:ind w:firstLine="300"/>
        <w:rPr>
          <w:rFonts w:ascii="Times New Roman" w:hAnsi="Times New Roman" w:cs="Times New Roman"/>
          <w:color w:val="000000"/>
          <w:sz w:val="20"/>
          <w:szCs w:val="20"/>
        </w:rPr>
      </w:pPr>
    </w:p>
    <w:p w:rsidR="004E4850" w:rsidRPr="004E4850" w:rsidRDefault="004E4850" w:rsidP="004E4850">
      <w:pPr>
        <w:autoSpaceDE w:val="0"/>
        <w:autoSpaceDN w:val="0"/>
        <w:adjustRightInd w:val="0"/>
        <w:spacing w:after="0" w:line="240" w:lineRule="auto"/>
        <w:ind w:firstLine="300"/>
        <w:jc w:val="both"/>
        <w:rPr>
          <w:rFonts w:ascii="Times New Roman" w:hAnsi="Times New Roman" w:cs="Times New Roman"/>
          <w:color w:val="000000"/>
          <w:sz w:val="20"/>
          <w:szCs w:val="20"/>
        </w:rPr>
      </w:pPr>
    </w:p>
    <w:p w:rsidR="004E4850" w:rsidRPr="004E4850" w:rsidRDefault="004E4850" w:rsidP="004E4850">
      <w:pPr>
        <w:autoSpaceDE w:val="0"/>
        <w:autoSpaceDN w:val="0"/>
        <w:adjustRightInd w:val="0"/>
        <w:spacing w:after="0" w:line="240" w:lineRule="auto"/>
        <w:jc w:val="both"/>
        <w:rPr>
          <w:rFonts w:ascii="Times New Roman" w:hAnsi="Times New Roman" w:cs="Times New Roman"/>
          <w:color w:val="000000"/>
          <w:sz w:val="20"/>
          <w:szCs w:val="20"/>
        </w:rPr>
      </w:pPr>
    </w:p>
    <w:p w:rsidR="004E4850" w:rsidRPr="004E4850" w:rsidRDefault="004E4850" w:rsidP="004E4850">
      <w:pPr>
        <w:autoSpaceDE w:val="0"/>
        <w:autoSpaceDN w:val="0"/>
        <w:adjustRightInd w:val="0"/>
        <w:spacing w:after="0" w:line="240" w:lineRule="auto"/>
        <w:jc w:val="both"/>
        <w:rPr>
          <w:rFonts w:ascii="Times New Roman" w:hAnsi="Times New Roman" w:cs="Times New Roman"/>
          <w:color w:val="000000"/>
          <w:sz w:val="20"/>
          <w:szCs w:val="20"/>
        </w:rPr>
      </w:pPr>
    </w:p>
    <w:p w:rsidR="004E4850" w:rsidRPr="004E4850" w:rsidRDefault="004E4850" w:rsidP="004E4850">
      <w:pPr>
        <w:autoSpaceDE w:val="0"/>
        <w:autoSpaceDN w:val="0"/>
        <w:adjustRightInd w:val="0"/>
        <w:spacing w:after="0" w:line="240" w:lineRule="auto"/>
        <w:jc w:val="both"/>
        <w:rPr>
          <w:rFonts w:ascii="Times New Roman" w:hAnsi="Times New Roman" w:cs="Times New Roman"/>
          <w:color w:val="000000"/>
          <w:sz w:val="20"/>
          <w:szCs w:val="20"/>
        </w:rPr>
      </w:pPr>
    </w:p>
    <w:p w:rsidR="004E4850" w:rsidRDefault="004E4850" w:rsidP="004E4850">
      <w:pPr>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Глава Будаговского</w:t>
      </w:r>
    </w:p>
    <w:p w:rsidR="004E4850" w:rsidRDefault="004E4850" w:rsidP="004E4850">
      <w:pPr>
        <w:autoSpaceDE w:val="0"/>
        <w:autoSpaceDN w:val="0"/>
        <w:adjustRightIn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сельского поселения                                                          </w:t>
      </w:r>
      <w:r w:rsidR="006C54E5">
        <w:rPr>
          <w:rFonts w:ascii="Times New Roman CYR" w:hAnsi="Times New Roman CYR" w:cs="Times New Roman CYR"/>
          <w:color w:val="000000"/>
          <w:sz w:val="20"/>
          <w:szCs w:val="20"/>
        </w:rPr>
        <w:t>И.А.Лысенко</w:t>
      </w:r>
      <w:r>
        <w:rPr>
          <w:rFonts w:ascii="Times New Roman CYR" w:hAnsi="Times New Roman CYR" w:cs="Times New Roman CYR"/>
          <w:color w:val="000000"/>
          <w:sz w:val="20"/>
          <w:szCs w:val="20"/>
        </w:rPr>
        <w:t xml:space="preserve">                                                          </w:t>
      </w:r>
    </w:p>
    <w:p w:rsidR="004E4850" w:rsidRPr="004E4850" w:rsidRDefault="004E4850" w:rsidP="004E4850">
      <w:pPr>
        <w:autoSpaceDE w:val="0"/>
        <w:autoSpaceDN w:val="0"/>
        <w:adjustRightInd w:val="0"/>
        <w:spacing w:after="0" w:line="240" w:lineRule="auto"/>
        <w:jc w:val="both"/>
        <w:rPr>
          <w:rFonts w:ascii="Times New Roman" w:hAnsi="Times New Roman" w:cs="Times New Roman"/>
          <w:color w:val="000000"/>
          <w:sz w:val="20"/>
          <w:szCs w:val="20"/>
        </w:rPr>
      </w:pPr>
    </w:p>
    <w:p w:rsidR="004E4850" w:rsidRPr="004E4850" w:rsidRDefault="004E4850" w:rsidP="004E4850">
      <w:pPr>
        <w:autoSpaceDE w:val="0"/>
        <w:autoSpaceDN w:val="0"/>
        <w:adjustRightInd w:val="0"/>
        <w:spacing w:after="0" w:line="240" w:lineRule="auto"/>
        <w:jc w:val="both"/>
        <w:rPr>
          <w:rFonts w:ascii="Times New Roman" w:hAnsi="Times New Roman" w:cs="Times New Roman"/>
          <w:color w:val="000000"/>
          <w:sz w:val="20"/>
          <w:szCs w:val="20"/>
        </w:rPr>
      </w:pPr>
    </w:p>
    <w:p w:rsidR="004E4850" w:rsidRPr="004E4850" w:rsidRDefault="004E4850" w:rsidP="004E4850">
      <w:pPr>
        <w:autoSpaceDE w:val="0"/>
        <w:autoSpaceDN w:val="0"/>
        <w:adjustRightInd w:val="0"/>
        <w:spacing w:after="0" w:line="240" w:lineRule="auto"/>
        <w:jc w:val="both"/>
        <w:rPr>
          <w:rFonts w:ascii="Times New Roman" w:hAnsi="Times New Roman" w:cs="Times New Roman"/>
          <w:color w:val="000000"/>
          <w:sz w:val="20"/>
          <w:szCs w:val="20"/>
        </w:rPr>
      </w:pPr>
    </w:p>
    <w:p w:rsidR="004E4850" w:rsidRPr="004E4850" w:rsidRDefault="004E4850" w:rsidP="004E4850">
      <w:pPr>
        <w:autoSpaceDE w:val="0"/>
        <w:autoSpaceDN w:val="0"/>
        <w:adjustRightInd w:val="0"/>
        <w:spacing w:after="0" w:line="240" w:lineRule="auto"/>
        <w:jc w:val="both"/>
        <w:rPr>
          <w:rFonts w:ascii="Times New Roman" w:hAnsi="Times New Roman" w:cs="Times New Roman"/>
          <w:color w:val="000000"/>
          <w:sz w:val="20"/>
          <w:szCs w:val="20"/>
        </w:rPr>
      </w:pPr>
    </w:p>
    <w:p w:rsidR="004E4850" w:rsidRPr="004E4850" w:rsidRDefault="004E4850" w:rsidP="004E4850">
      <w:pPr>
        <w:autoSpaceDE w:val="0"/>
        <w:autoSpaceDN w:val="0"/>
        <w:adjustRightInd w:val="0"/>
        <w:spacing w:after="0" w:line="240" w:lineRule="auto"/>
        <w:jc w:val="both"/>
        <w:rPr>
          <w:rFonts w:ascii="Times New Roman" w:hAnsi="Times New Roman" w:cs="Times New Roman"/>
          <w:color w:val="000000"/>
          <w:sz w:val="20"/>
          <w:szCs w:val="20"/>
        </w:rPr>
      </w:pPr>
    </w:p>
    <w:p w:rsidR="004E4850" w:rsidRPr="004E4850" w:rsidRDefault="004E4850" w:rsidP="004E4850">
      <w:pPr>
        <w:autoSpaceDE w:val="0"/>
        <w:autoSpaceDN w:val="0"/>
        <w:adjustRightInd w:val="0"/>
        <w:spacing w:after="0" w:line="240" w:lineRule="auto"/>
        <w:jc w:val="both"/>
        <w:rPr>
          <w:rFonts w:ascii="Times New Roman" w:hAnsi="Times New Roman" w:cs="Times New Roman"/>
          <w:color w:val="000000"/>
          <w:sz w:val="20"/>
          <w:szCs w:val="20"/>
        </w:rPr>
      </w:pPr>
    </w:p>
    <w:p w:rsidR="00DD2C0A" w:rsidRDefault="006C54E5" w:rsidP="004E4850">
      <w:pPr>
        <w:autoSpaceDE w:val="0"/>
        <w:autoSpaceDN w:val="0"/>
        <w:adjustRightInd w:val="0"/>
        <w:spacing w:after="0" w:line="240" w:lineRule="auto"/>
        <w:ind w:firstLine="300"/>
        <w:jc w:val="right"/>
        <w:rPr>
          <w:rFonts w:ascii="Times New Roman CYR" w:hAnsi="Times New Roman CYR" w:cs="Times New Roman CYR"/>
          <w:b/>
          <w:bCs/>
          <w:i/>
          <w:iCs/>
          <w:color w:val="000000"/>
          <w:sz w:val="20"/>
          <w:szCs w:val="20"/>
        </w:rPr>
      </w:pPr>
      <w:r>
        <w:rPr>
          <w:rFonts w:ascii="Times New Roman CYR" w:hAnsi="Times New Roman CYR" w:cs="Times New Roman CYR"/>
          <w:b/>
          <w:bCs/>
          <w:i/>
          <w:iCs/>
          <w:color w:val="000000"/>
          <w:sz w:val="20"/>
          <w:szCs w:val="20"/>
        </w:rPr>
        <w:t xml:space="preserve">                                                                                                        </w:t>
      </w:r>
    </w:p>
    <w:p w:rsidR="00DD2C0A" w:rsidRDefault="00DD2C0A" w:rsidP="004E4850">
      <w:pPr>
        <w:autoSpaceDE w:val="0"/>
        <w:autoSpaceDN w:val="0"/>
        <w:adjustRightInd w:val="0"/>
        <w:spacing w:after="0" w:line="240" w:lineRule="auto"/>
        <w:ind w:firstLine="300"/>
        <w:jc w:val="right"/>
        <w:rPr>
          <w:rFonts w:ascii="Times New Roman CYR" w:hAnsi="Times New Roman CYR" w:cs="Times New Roman CYR"/>
          <w:b/>
          <w:bCs/>
          <w:i/>
          <w:iCs/>
          <w:color w:val="000000"/>
          <w:sz w:val="20"/>
          <w:szCs w:val="20"/>
        </w:rPr>
      </w:pPr>
    </w:p>
    <w:p w:rsidR="00DD2C0A" w:rsidRDefault="00DD2C0A" w:rsidP="004E4850">
      <w:pPr>
        <w:autoSpaceDE w:val="0"/>
        <w:autoSpaceDN w:val="0"/>
        <w:adjustRightInd w:val="0"/>
        <w:spacing w:after="0" w:line="240" w:lineRule="auto"/>
        <w:ind w:firstLine="300"/>
        <w:jc w:val="right"/>
        <w:rPr>
          <w:rFonts w:ascii="Times New Roman CYR" w:hAnsi="Times New Roman CYR" w:cs="Times New Roman CYR"/>
          <w:b/>
          <w:bCs/>
          <w:i/>
          <w:iCs/>
          <w:color w:val="000000"/>
          <w:sz w:val="20"/>
          <w:szCs w:val="20"/>
        </w:rPr>
      </w:pPr>
    </w:p>
    <w:p w:rsidR="00DD2C0A" w:rsidRDefault="00DD2C0A" w:rsidP="004E4850">
      <w:pPr>
        <w:autoSpaceDE w:val="0"/>
        <w:autoSpaceDN w:val="0"/>
        <w:adjustRightInd w:val="0"/>
        <w:spacing w:after="0" w:line="240" w:lineRule="auto"/>
        <w:ind w:firstLine="300"/>
        <w:jc w:val="right"/>
        <w:rPr>
          <w:rFonts w:ascii="Times New Roman CYR" w:hAnsi="Times New Roman CYR" w:cs="Times New Roman CYR"/>
          <w:b/>
          <w:bCs/>
          <w:i/>
          <w:iCs/>
          <w:color w:val="000000"/>
          <w:sz w:val="20"/>
          <w:szCs w:val="20"/>
        </w:rPr>
      </w:pPr>
    </w:p>
    <w:p w:rsidR="00DD2C0A" w:rsidRDefault="00DD2C0A" w:rsidP="004E4850">
      <w:pPr>
        <w:autoSpaceDE w:val="0"/>
        <w:autoSpaceDN w:val="0"/>
        <w:adjustRightInd w:val="0"/>
        <w:spacing w:after="0" w:line="240" w:lineRule="auto"/>
        <w:ind w:firstLine="300"/>
        <w:jc w:val="right"/>
        <w:rPr>
          <w:rFonts w:ascii="Times New Roman CYR" w:hAnsi="Times New Roman CYR" w:cs="Times New Roman CYR"/>
          <w:b/>
          <w:bCs/>
          <w:i/>
          <w:iCs/>
          <w:color w:val="000000"/>
          <w:sz w:val="20"/>
          <w:szCs w:val="20"/>
        </w:rPr>
      </w:pPr>
    </w:p>
    <w:p w:rsidR="00DD2C0A" w:rsidRDefault="00DD2C0A" w:rsidP="004E4850">
      <w:pPr>
        <w:autoSpaceDE w:val="0"/>
        <w:autoSpaceDN w:val="0"/>
        <w:adjustRightInd w:val="0"/>
        <w:spacing w:after="0" w:line="240" w:lineRule="auto"/>
        <w:ind w:firstLine="300"/>
        <w:jc w:val="right"/>
        <w:rPr>
          <w:rFonts w:ascii="Times New Roman CYR" w:hAnsi="Times New Roman CYR" w:cs="Times New Roman CYR"/>
          <w:b/>
          <w:bCs/>
          <w:i/>
          <w:iCs/>
          <w:color w:val="000000"/>
          <w:sz w:val="20"/>
          <w:szCs w:val="20"/>
        </w:rPr>
      </w:pPr>
    </w:p>
    <w:p w:rsidR="00DD2C0A" w:rsidRDefault="00DD2C0A" w:rsidP="004E4850">
      <w:pPr>
        <w:autoSpaceDE w:val="0"/>
        <w:autoSpaceDN w:val="0"/>
        <w:adjustRightInd w:val="0"/>
        <w:spacing w:after="0" w:line="240" w:lineRule="auto"/>
        <w:ind w:firstLine="300"/>
        <w:jc w:val="right"/>
        <w:rPr>
          <w:rFonts w:ascii="Times New Roman CYR" w:hAnsi="Times New Roman CYR" w:cs="Times New Roman CYR"/>
          <w:b/>
          <w:bCs/>
          <w:i/>
          <w:iCs/>
          <w:color w:val="000000"/>
          <w:sz w:val="20"/>
          <w:szCs w:val="20"/>
        </w:rPr>
      </w:pPr>
    </w:p>
    <w:p w:rsidR="00DD2C0A" w:rsidRDefault="00DD2C0A" w:rsidP="004E4850">
      <w:pPr>
        <w:autoSpaceDE w:val="0"/>
        <w:autoSpaceDN w:val="0"/>
        <w:adjustRightInd w:val="0"/>
        <w:spacing w:after="0" w:line="240" w:lineRule="auto"/>
        <w:ind w:firstLine="300"/>
        <w:jc w:val="right"/>
        <w:rPr>
          <w:rFonts w:ascii="Times New Roman CYR" w:hAnsi="Times New Roman CYR" w:cs="Times New Roman CYR"/>
          <w:b/>
          <w:bCs/>
          <w:i/>
          <w:iCs/>
          <w:color w:val="000000"/>
          <w:sz w:val="20"/>
          <w:szCs w:val="20"/>
        </w:rPr>
      </w:pPr>
    </w:p>
    <w:p w:rsidR="00DD2C0A" w:rsidRDefault="00DD2C0A" w:rsidP="004E4850">
      <w:pPr>
        <w:autoSpaceDE w:val="0"/>
        <w:autoSpaceDN w:val="0"/>
        <w:adjustRightInd w:val="0"/>
        <w:spacing w:after="0" w:line="240" w:lineRule="auto"/>
        <w:ind w:firstLine="300"/>
        <w:jc w:val="right"/>
        <w:rPr>
          <w:rFonts w:ascii="Times New Roman CYR" w:hAnsi="Times New Roman CYR" w:cs="Times New Roman CYR"/>
          <w:b/>
          <w:bCs/>
          <w:i/>
          <w:iCs/>
          <w:color w:val="000000"/>
          <w:sz w:val="20"/>
          <w:szCs w:val="20"/>
        </w:rPr>
      </w:pPr>
    </w:p>
    <w:p w:rsidR="00DD2C0A" w:rsidRDefault="00DD2C0A" w:rsidP="004E4850">
      <w:pPr>
        <w:autoSpaceDE w:val="0"/>
        <w:autoSpaceDN w:val="0"/>
        <w:adjustRightInd w:val="0"/>
        <w:spacing w:after="0" w:line="240" w:lineRule="auto"/>
        <w:ind w:firstLine="300"/>
        <w:jc w:val="right"/>
        <w:rPr>
          <w:rFonts w:ascii="Times New Roman CYR" w:hAnsi="Times New Roman CYR" w:cs="Times New Roman CYR"/>
          <w:b/>
          <w:bCs/>
          <w:i/>
          <w:iCs/>
          <w:color w:val="000000"/>
          <w:sz w:val="20"/>
          <w:szCs w:val="20"/>
        </w:rPr>
      </w:pPr>
    </w:p>
    <w:p w:rsidR="00DD2C0A" w:rsidRDefault="00DD2C0A" w:rsidP="004E4850">
      <w:pPr>
        <w:autoSpaceDE w:val="0"/>
        <w:autoSpaceDN w:val="0"/>
        <w:adjustRightInd w:val="0"/>
        <w:spacing w:after="0" w:line="240" w:lineRule="auto"/>
        <w:ind w:firstLine="300"/>
        <w:jc w:val="right"/>
        <w:rPr>
          <w:rFonts w:ascii="Times New Roman CYR" w:hAnsi="Times New Roman CYR" w:cs="Times New Roman CYR"/>
          <w:b/>
          <w:bCs/>
          <w:i/>
          <w:iCs/>
          <w:color w:val="000000"/>
          <w:sz w:val="20"/>
          <w:szCs w:val="20"/>
        </w:rPr>
      </w:pPr>
    </w:p>
    <w:p w:rsidR="00DD2C0A" w:rsidRDefault="00DD2C0A" w:rsidP="004E4850">
      <w:pPr>
        <w:autoSpaceDE w:val="0"/>
        <w:autoSpaceDN w:val="0"/>
        <w:adjustRightInd w:val="0"/>
        <w:spacing w:after="0" w:line="240" w:lineRule="auto"/>
        <w:ind w:firstLine="300"/>
        <w:jc w:val="right"/>
        <w:rPr>
          <w:rFonts w:ascii="Times New Roman CYR" w:hAnsi="Times New Roman CYR" w:cs="Times New Roman CYR"/>
          <w:b/>
          <w:bCs/>
          <w:i/>
          <w:iCs/>
          <w:color w:val="000000"/>
          <w:sz w:val="20"/>
          <w:szCs w:val="20"/>
        </w:rPr>
      </w:pPr>
    </w:p>
    <w:p w:rsidR="00DD2C0A" w:rsidRDefault="00DD2C0A" w:rsidP="004E4850">
      <w:pPr>
        <w:autoSpaceDE w:val="0"/>
        <w:autoSpaceDN w:val="0"/>
        <w:adjustRightInd w:val="0"/>
        <w:spacing w:after="0" w:line="240" w:lineRule="auto"/>
        <w:ind w:firstLine="300"/>
        <w:jc w:val="right"/>
        <w:rPr>
          <w:rFonts w:ascii="Times New Roman CYR" w:hAnsi="Times New Roman CYR" w:cs="Times New Roman CYR"/>
          <w:b/>
          <w:bCs/>
          <w:i/>
          <w:iCs/>
          <w:color w:val="000000"/>
          <w:sz w:val="20"/>
          <w:szCs w:val="20"/>
        </w:rPr>
      </w:pPr>
    </w:p>
    <w:p w:rsidR="00DD2C0A" w:rsidRDefault="00DD2C0A" w:rsidP="004E4850">
      <w:pPr>
        <w:autoSpaceDE w:val="0"/>
        <w:autoSpaceDN w:val="0"/>
        <w:adjustRightInd w:val="0"/>
        <w:spacing w:after="0" w:line="240" w:lineRule="auto"/>
        <w:ind w:firstLine="300"/>
        <w:jc w:val="right"/>
        <w:rPr>
          <w:rFonts w:ascii="Times New Roman CYR" w:hAnsi="Times New Roman CYR" w:cs="Times New Roman CYR"/>
          <w:b/>
          <w:bCs/>
          <w:i/>
          <w:iCs/>
          <w:color w:val="000000"/>
          <w:sz w:val="20"/>
          <w:szCs w:val="20"/>
        </w:rPr>
      </w:pPr>
    </w:p>
    <w:p w:rsidR="00DD2C0A" w:rsidRDefault="00DD2C0A" w:rsidP="004E4850">
      <w:pPr>
        <w:autoSpaceDE w:val="0"/>
        <w:autoSpaceDN w:val="0"/>
        <w:adjustRightInd w:val="0"/>
        <w:spacing w:after="0" w:line="240" w:lineRule="auto"/>
        <w:ind w:firstLine="300"/>
        <w:jc w:val="right"/>
        <w:rPr>
          <w:rFonts w:ascii="Times New Roman CYR" w:hAnsi="Times New Roman CYR" w:cs="Times New Roman CYR"/>
          <w:b/>
          <w:bCs/>
          <w:i/>
          <w:iCs/>
          <w:color w:val="000000"/>
          <w:sz w:val="20"/>
          <w:szCs w:val="20"/>
        </w:rPr>
      </w:pPr>
    </w:p>
    <w:p w:rsidR="00DD2C0A" w:rsidRDefault="00DD2C0A" w:rsidP="004E4850">
      <w:pPr>
        <w:autoSpaceDE w:val="0"/>
        <w:autoSpaceDN w:val="0"/>
        <w:adjustRightInd w:val="0"/>
        <w:spacing w:after="0" w:line="240" w:lineRule="auto"/>
        <w:ind w:firstLine="300"/>
        <w:jc w:val="right"/>
        <w:rPr>
          <w:rFonts w:ascii="Times New Roman CYR" w:hAnsi="Times New Roman CYR" w:cs="Times New Roman CYR"/>
          <w:b/>
          <w:bCs/>
          <w:i/>
          <w:iCs/>
          <w:color w:val="000000"/>
          <w:sz w:val="20"/>
          <w:szCs w:val="20"/>
        </w:rPr>
      </w:pPr>
    </w:p>
    <w:p w:rsidR="00DD2C0A" w:rsidRDefault="00DD2C0A" w:rsidP="004E4850">
      <w:pPr>
        <w:autoSpaceDE w:val="0"/>
        <w:autoSpaceDN w:val="0"/>
        <w:adjustRightInd w:val="0"/>
        <w:spacing w:after="0" w:line="240" w:lineRule="auto"/>
        <w:ind w:firstLine="300"/>
        <w:jc w:val="right"/>
        <w:rPr>
          <w:rFonts w:ascii="Times New Roman CYR" w:hAnsi="Times New Roman CYR" w:cs="Times New Roman CYR"/>
          <w:b/>
          <w:bCs/>
          <w:i/>
          <w:iCs/>
          <w:color w:val="000000"/>
          <w:sz w:val="20"/>
          <w:szCs w:val="20"/>
        </w:rPr>
      </w:pPr>
    </w:p>
    <w:p w:rsidR="00DD2C0A" w:rsidRDefault="00DD2C0A" w:rsidP="004E4850">
      <w:pPr>
        <w:autoSpaceDE w:val="0"/>
        <w:autoSpaceDN w:val="0"/>
        <w:adjustRightInd w:val="0"/>
        <w:spacing w:after="0" w:line="240" w:lineRule="auto"/>
        <w:ind w:firstLine="300"/>
        <w:jc w:val="right"/>
        <w:rPr>
          <w:rFonts w:ascii="Times New Roman CYR" w:hAnsi="Times New Roman CYR" w:cs="Times New Roman CYR"/>
          <w:b/>
          <w:bCs/>
          <w:i/>
          <w:iCs/>
          <w:color w:val="000000"/>
          <w:sz w:val="20"/>
          <w:szCs w:val="20"/>
        </w:rPr>
      </w:pPr>
    </w:p>
    <w:p w:rsidR="00DD2C0A" w:rsidRDefault="00DD2C0A" w:rsidP="004E4850">
      <w:pPr>
        <w:autoSpaceDE w:val="0"/>
        <w:autoSpaceDN w:val="0"/>
        <w:adjustRightInd w:val="0"/>
        <w:spacing w:after="0" w:line="240" w:lineRule="auto"/>
        <w:ind w:firstLine="300"/>
        <w:jc w:val="right"/>
        <w:rPr>
          <w:rFonts w:ascii="Times New Roman CYR" w:hAnsi="Times New Roman CYR" w:cs="Times New Roman CYR"/>
          <w:b/>
          <w:bCs/>
          <w:i/>
          <w:iCs/>
          <w:color w:val="000000"/>
          <w:sz w:val="20"/>
          <w:szCs w:val="20"/>
        </w:rPr>
      </w:pPr>
    </w:p>
    <w:p w:rsidR="00DD2C0A" w:rsidRDefault="00DD2C0A" w:rsidP="004E4850">
      <w:pPr>
        <w:autoSpaceDE w:val="0"/>
        <w:autoSpaceDN w:val="0"/>
        <w:adjustRightInd w:val="0"/>
        <w:spacing w:after="0" w:line="240" w:lineRule="auto"/>
        <w:ind w:firstLine="300"/>
        <w:jc w:val="right"/>
        <w:rPr>
          <w:rFonts w:ascii="Times New Roman CYR" w:hAnsi="Times New Roman CYR" w:cs="Times New Roman CYR"/>
          <w:b/>
          <w:bCs/>
          <w:i/>
          <w:iCs/>
          <w:color w:val="000000"/>
          <w:sz w:val="20"/>
          <w:szCs w:val="20"/>
        </w:rPr>
      </w:pPr>
    </w:p>
    <w:p w:rsidR="004E4850" w:rsidRDefault="006C54E5" w:rsidP="007951CC">
      <w:pPr>
        <w:autoSpaceDE w:val="0"/>
        <w:autoSpaceDN w:val="0"/>
        <w:adjustRightInd w:val="0"/>
        <w:spacing w:after="0" w:line="240" w:lineRule="auto"/>
        <w:jc w:val="right"/>
        <w:rPr>
          <w:rFonts w:ascii="Times New Roman CYR" w:hAnsi="Times New Roman CYR" w:cs="Times New Roman CYR"/>
          <w:b/>
          <w:bCs/>
          <w:i/>
          <w:iCs/>
          <w:color w:val="000000"/>
          <w:sz w:val="20"/>
          <w:szCs w:val="20"/>
        </w:rPr>
      </w:pPr>
      <w:r>
        <w:rPr>
          <w:rFonts w:ascii="Times New Roman CYR" w:hAnsi="Times New Roman CYR" w:cs="Times New Roman CYR"/>
          <w:b/>
          <w:bCs/>
          <w:i/>
          <w:iCs/>
          <w:color w:val="000000"/>
          <w:sz w:val="20"/>
          <w:szCs w:val="20"/>
        </w:rPr>
        <w:t xml:space="preserve"> </w:t>
      </w:r>
      <w:r w:rsidR="004E4850">
        <w:rPr>
          <w:rFonts w:ascii="Times New Roman CYR" w:hAnsi="Times New Roman CYR" w:cs="Times New Roman CYR"/>
          <w:b/>
          <w:bCs/>
          <w:i/>
          <w:iCs/>
          <w:color w:val="000000"/>
          <w:sz w:val="20"/>
          <w:szCs w:val="20"/>
        </w:rPr>
        <w:t>Приложение к</w:t>
      </w:r>
      <w:r w:rsidR="004E4850">
        <w:rPr>
          <w:rFonts w:ascii="Times New Roman CYR" w:hAnsi="Times New Roman CYR" w:cs="Times New Roman CYR"/>
          <w:b/>
          <w:bCs/>
          <w:i/>
          <w:iCs/>
          <w:color w:val="000000"/>
          <w:sz w:val="20"/>
          <w:szCs w:val="20"/>
        </w:rPr>
        <w:tab/>
        <w:t xml:space="preserve">                                                                                                                                          Программе комплексного развития систем</w:t>
      </w:r>
    </w:p>
    <w:p w:rsidR="004E4850" w:rsidRDefault="004E4850" w:rsidP="007951CC">
      <w:pPr>
        <w:autoSpaceDE w:val="0"/>
        <w:autoSpaceDN w:val="0"/>
        <w:adjustRightInd w:val="0"/>
        <w:spacing w:after="0" w:line="240" w:lineRule="auto"/>
        <w:ind w:firstLine="300"/>
        <w:jc w:val="right"/>
        <w:rPr>
          <w:rFonts w:ascii="Times New Roman CYR" w:hAnsi="Times New Roman CYR" w:cs="Times New Roman CYR"/>
          <w:b/>
          <w:bCs/>
          <w:i/>
          <w:iCs/>
          <w:color w:val="000000"/>
          <w:sz w:val="20"/>
          <w:szCs w:val="20"/>
        </w:rPr>
      </w:pPr>
      <w:r>
        <w:rPr>
          <w:rFonts w:ascii="Times New Roman CYR" w:hAnsi="Times New Roman CYR" w:cs="Times New Roman CYR"/>
          <w:b/>
          <w:bCs/>
          <w:i/>
          <w:iCs/>
          <w:color w:val="000000"/>
          <w:sz w:val="20"/>
          <w:szCs w:val="20"/>
        </w:rPr>
        <w:t>коммуна</w:t>
      </w:r>
      <w:r w:rsidR="006C54E5">
        <w:rPr>
          <w:rFonts w:ascii="Times New Roman CYR" w:hAnsi="Times New Roman CYR" w:cs="Times New Roman CYR"/>
          <w:b/>
          <w:bCs/>
          <w:i/>
          <w:iCs/>
          <w:color w:val="000000"/>
          <w:sz w:val="20"/>
          <w:szCs w:val="20"/>
        </w:rPr>
        <w:t>льной инфраструктуры Будаговского</w:t>
      </w:r>
    </w:p>
    <w:p w:rsidR="004E4850" w:rsidRDefault="004E4850" w:rsidP="007951CC">
      <w:pPr>
        <w:autoSpaceDE w:val="0"/>
        <w:autoSpaceDN w:val="0"/>
        <w:adjustRightInd w:val="0"/>
        <w:spacing w:after="0" w:line="240" w:lineRule="auto"/>
        <w:ind w:firstLine="300"/>
        <w:jc w:val="right"/>
        <w:rPr>
          <w:rFonts w:ascii="Times New Roman CYR" w:hAnsi="Times New Roman CYR" w:cs="Times New Roman CYR"/>
          <w:b/>
          <w:bCs/>
          <w:color w:val="000000"/>
          <w:sz w:val="20"/>
          <w:szCs w:val="20"/>
        </w:rPr>
      </w:pPr>
      <w:r w:rsidRPr="004E4850">
        <w:rPr>
          <w:rFonts w:ascii="Times New Roman" w:hAnsi="Times New Roman" w:cs="Times New Roman"/>
          <w:b/>
          <w:bCs/>
          <w:i/>
          <w:iCs/>
          <w:color w:val="000000"/>
          <w:sz w:val="20"/>
          <w:szCs w:val="20"/>
        </w:rPr>
        <w:t xml:space="preserve"> </w:t>
      </w:r>
      <w:r>
        <w:rPr>
          <w:rFonts w:ascii="Times New Roman CYR" w:hAnsi="Times New Roman CYR" w:cs="Times New Roman CYR"/>
          <w:b/>
          <w:bCs/>
          <w:i/>
          <w:iCs/>
          <w:color w:val="000000"/>
          <w:sz w:val="20"/>
          <w:szCs w:val="20"/>
        </w:rPr>
        <w:t>муниципального образования  на 2015 - 2032 годы,</w:t>
      </w:r>
    </w:p>
    <w:p w:rsidR="004E4850" w:rsidRPr="004E4850" w:rsidRDefault="004E4850" w:rsidP="004E4850">
      <w:pPr>
        <w:autoSpaceDE w:val="0"/>
        <w:autoSpaceDN w:val="0"/>
        <w:adjustRightInd w:val="0"/>
        <w:spacing w:after="0" w:line="240" w:lineRule="auto"/>
        <w:jc w:val="both"/>
        <w:rPr>
          <w:rFonts w:ascii="Times New Roman" w:hAnsi="Times New Roman" w:cs="Times New Roman"/>
          <w:b/>
          <w:bCs/>
          <w:color w:val="000000"/>
          <w:sz w:val="20"/>
          <w:szCs w:val="20"/>
        </w:rPr>
      </w:pPr>
    </w:p>
    <w:p w:rsidR="004E4850" w:rsidRPr="004E4850" w:rsidRDefault="004E4850" w:rsidP="004E4850">
      <w:pPr>
        <w:autoSpaceDE w:val="0"/>
        <w:autoSpaceDN w:val="0"/>
        <w:adjustRightInd w:val="0"/>
        <w:spacing w:after="0" w:line="240" w:lineRule="auto"/>
        <w:jc w:val="both"/>
        <w:rPr>
          <w:rFonts w:ascii="Times New Roman" w:hAnsi="Times New Roman" w:cs="Times New Roman"/>
          <w:color w:val="000000"/>
          <w:sz w:val="20"/>
          <w:szCs w:val="20"/>
        </w:rPr>
      </w:pPr>
    </w:p>
    <w:p w:rsidR="004E4850" w:rsidRPr="004E4850" w:rsidRDefault="004E4850" w:rsidP="004E4850">
      <w:pPr>
        <w:autoSpaceDE w:val="0"/>
        <w:autoSpaceDN w:val="0"/>
        <w:adjustRightInd w:val="0"/>
        <w:spacing w:after="0" w:line="240" w:lineRule="auto"/>
        <w:jc w:val="both"/>
        <w:rPr>
          <w:rFonts w:ascii="Times New Roman" w:hAnsi="Times New Roman" w:cs="Times New Roman"/>
          <w:color w:val="000000"/>
          <w:sz w:val="20"/>
          <w:szCs w:val="20"/>
        </w:rPr>
      </w:pPr>
    </w:p>
    <w:p w:rsidR="00B70FB7" w:rsidRDefault="00B70FB7">
      <w:pPr>
        <w:spacing w:after="0" w:line="240" w:lineRule="auto"/>
        <w:ind w:firstLine="284"/>
        <w:jc w:val="both"/>
        <w:rPr>
          <w:rFonts w:ascii="Microsoft Sans Serif" w:eastAsia="Microsoft Sans Serif" w:hAnsi="Microsoft Sans Serif" w:cs="Microsoft Sans Serif"/>
        </w:rPr>
      </w:pPr>
    </w:p>
    <w:p w:rsidR="000D75A8" w:rsidRPr="00F37B3F" w:rsidRDefault="000D75A8" w:rsidP="000D75A8">
      <w:pPr>
        <w:spacing w:after="0" w:line="240" w:lineRule="auto"/>
        <w:jc w:val="center"/>
        <w:rPr>
          <w:rFonts w:ascii="Times New Roman" w:eastAsia="Times New Roman" w:hAnsi="Times New Roman" w:cs="Times New Roman"/>
          <w:b/>
          <w:shd w:val="clear" w:color="auto" w:fill="FFFFFF"/>
        </w:rPr>
      </w:pPr>
      <w:r w:rsidRPr="00F37B3F">
        <w:rPr>
          <w:rFonts w:ascii="Times New Roman" w:eastAsia="Times New Roman" w:hAnsi="Times New Roman" w:cs="Times New Roman"/>
          <w:b/>
          <w:shd w:val="clear" w:color="auto" w:fill="FFFFFF"/>
        </w:rPr>
        <w:t>Мероприятия по реализации Программы комплексного развития</w:t>
      </w:r>
    </w:p>
    <w:p w:rsidR="000D75A8" w:rsidRPr="00F37B3F" w:rsidRDefault="000D75A8" w:rsidP="000D75A8">
      <w:pPr>
        <w:spacing w:after="0" w:line="240" w:lineRule="auto"/>
        <w:ind w:firstLine="284"/>
        <w:jc w:val="center"/>
        <w:rPr>
          <w:rFonts w:ascii="Times New Roman" w:eastAsia="Times New Roman" w:hAnsi="Times New Roman" w:cs="Times New Roman"/>
          <w:b/>
        </w:rPr>
      </w:pPr>
      <w:r w:rsidRPr="00F37B3F">
        <w:rPr>
          <w:rFonts w:ascii="Times New Roman" w:eastAsia="Times New Roman" w:hAnsi="Times New Roman" w:cs="Times New Roman"/>
          <w:b/>
        </w:rPr>
        <w:t>системы коммунальной инфраструктуры муниципального</w:t>
      </w:r>
    </w:p>
    <w:p w:rsidR="000D75A8" w:rsidRPr="00F37B3F" w:rsidRDefault="000D75A8" w:rsidP="000D75A8">
      <w:pPr>
        <w:spacing w:after="0" w:line="240" w:lineRule="auto"/>
        <w:ind w:firstLine="284"/>
        <w:jc w:val="center"/>
        <w:rPr>
          <w:rFonts w:ascii="Times New Roman" w:eastAsia="Times New Roman" w:hAnsi="Times New Roman" w:cs="Times New Roman"/>
          <w:b/>
        </w:rPr>
      </w:pPr>
      <w:r w:rsidRPr="00F37B3F">
        <w:rPr>
          <w:rFonts w:ascii="Times New Roman" w:eastAsia="Times New Roman" w:hAnsi="Times New Roman" w:cs="Times New Roman"/>
          <w:b/>
        </w:rPr>
        <w:t>образования «Будаговское сельское поселение»</w:t>
      </w:r>
    </w:p>
    <w:p w:rsidR="000D75A8" w:rsidRPr="00F37B3F" w:rsidRDefault="000D75A8" w:rsidP="000D75A8">
      <w:pPr>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на 2015-2032</w:t>
      </w:r>
      <w:r w:rsidRPr="00F37B3F">
        <w:rPr>
          <w:rFonts w:ascii="Times New Roman" w:eastAsia="Times New Roman" w:hAnsi="Times New Roman" w:cs="Times New Roman"/>
          <w:b/>
        </w:rPr>
        <w:t xml:space="preserve"> годы</w:t>
      </w:r>
    </w:p>
    <w:p w:rsidR="000D75A8" w:rsidRPr="00F37B3F" w:rsidRDefault="000D75A8" w:rsidP="000D75A8">
      <w:pPr>
        <w:spacing w:after="0" w:line="240" w:lineRule="auto"/>
        <w:ind w:firstLine="284"/>
        <w:jc w:val="center"/>
        <w:rPr>
          <w:rFonts w:ascii="Times New Roman" w:eastAsia="Times New Roman" w:hAnsi="Times New Roman" w:cs="Times New Roman"/>
        </w:rPr>
      </w:pPr>
    </w:p>
    <w:tbl>
      <w:tblPr>
        <w:tblpPr w:leftFromText="180" w:rightFromText="180" w:vertAnchor="text" w:tblpY="1"/>
        <w:tblOverlap w:val="never"/>
        <w:tblW w:w="9249" w:type="dxa"/>
        <w:tblCellMar>
          <w:left w:w="10" w:type="dxa"/>
          <w:right w:w="10" w:type="dxa"/>
        </w:tblCellMar>
        <w:tblLook w:val="04A0" w:firstRow="1" w:lastRow="0" w:firstColumn="1" w:lastColumn="0" w:noHBand="0" w:noVBand="1"/>
      </w:tblPr>
      <w:tblGrid>
        <w:gridCol w:w="4559"/>
        <w:gridCol w:w="1591"/>
        <w:gridCol w:w="1388"/>
        <w:gridCol w:w="1711"/>
      </w:tblGrid>
      <w:tr w:rsidR="006C07B5" w:rsidRPr="00F37B3F" w:rsidTr="00DD2C0A">
        <w:tc>
          <w:tcPr>
            <w:tcW w:w="4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D75A8" w:rsidRPr="00F37B3F" w:rsidRDefault="000D75A8" w:rsidP="009C74D2">
            <w:pPr>
              <w:tabs>
                <w:tab w:val="center" w:pos="4677"/>
                <w:tab w:val="right" w:pos="9355"/>
              </w:tabs>
              <w:spacing w:after="0" w:line="240" w:lineRule="auto"/>
              <w:ind w:firstLine="284"/>
              <w:jc w:val="center"/>
            </w:pPr>
            <w:r w:rsidRPr="00F37B3F">
              <w:rPr>
                <w:rFonts w:ascii="Times New Roman" w:eastAsia="Times New Roman" w:hAnsi="Times New Roman" w:cs="Times New Roman"/>
              </w:rPr>
              <w:t>Наименование</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D75A8" w:rsidRPr="00F37B3F" w:rsidRDefault="000D75A8" w:rsidP="009C74D2">
            <w:pPr>
              <w:tabs>
                <w:tab w:val="center" w:pos="4677"/>
                <w:tab w:val="right" w:pos="9355"/>
              </w:tabs>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Объем финансирования</w:t>
            </w:r>
          </w:p>
          <w:p w:rsidR="000D75A8" w:rsidRPr="00F37B3F" w:rsidRDefault="000D75A8" w:rsidP="009C74D2">
            <w:pPr>
              <w:tabs>
                <w:tab w:val="center" w:pos="4677"/>
                <w:tab w:val="right" w:pos="9355"/>
              </w:tabs>
              <w:spacing w:after="0" w:line="240" w:lineRule="auto"/>
            </w:pPr>
            <w:r w:rsidRPr="00F37B3F">
              <w:rPr>
                <w:rFonts w:ascii="Times New Roman" w:eastAsia="Times New Roman" w:hAnsi="Times New Roman" w:cs="Times New Roman"/>
              </w:rPr>
              <w:t xml:space="preserve"> (</w:t>
            </w:r>
            <w:proofErr w:type="spellStart"/>
            <w:r w:rsidR="00854916">
              <w:rPr>
                <w:rFonts w:ascii="Times New Roman" w:eastAsia="Times New Roman" w:hAnsi="Times New Roman" w:cs="Times New Roman"/>
              </w:rPr>
              <w:t>тыс.</w:t>
            </w:r>
            <w:r w:rsidRPr="00F37B3F">
              <w:rPr>
                <w:rFonts w:ascii="Times New Roman" w:eastAsia="Times New Roman" w:hAnsi="Times New Roman" w:cs="Times New Roman"/>
              </w:rPr>
              <w:t>руб</w:t>
            </w:r>
            <w:proofErr w:type="spellEnd"/>
            <w:r w:rsidRPr="00F37B3F">
              <w:rPr>
                <w:rFonts w:ascii="Times New Roman" w:eastAsia="Times New Roman" w:hAnsi="Times New Roman" w:cs="Times New Roman"/>
              </w:rPr>
              <w:t>)</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D75A8" w:rsidRPr="00F37B3F" w:rsidRDefault="000D75A8" w:rsidP="009C74D2">
            <w:pPr>
              <w:tabs>
                <w:tab w:val="center" w:pos="4677"/>
                <w:tab w:val="right" w:pos="9355"/>
              </w:tabs>
              <w:spacing w:after="0" w:line="240" w:lineRule="auto"/>
              <w:ind w:firstLine="284"/>
              <w:jc w:val="center"/>
            </w:pPr>
            <w:r w:rsidRPr="00F37B3F">
              <w:rPr>
                <w:rFonts w:ascii="Times New Roman" w:eastAsia="Times New Roman" w:hAnsi="Times New Roman" w:cs="Times New Roman"/>
              </w:rPr>
              <w:t>Сроки</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D75A8" w:rsidRPr="00F37B3F" w:rsidRDefault="000D75A8" w:rsidP="009C74D2">
            <w:pPr>
              <w:tabs>
                <w:tab w:val="center" w:pos="4677"/>
                <w:tab w:val="right" w:pos="9355"/>
              </w:tabs>
              <w:spacing w:after="0" w:line="240" w:lineRule="auto"/>
              <w:ind w:firstLine="284"/>
              <w:jc w:val="center"/>
            </w:pPr>
            <w:r w:rsidRPr="00F37B3F">
              <w:rPr>
                <w:rFonts w:ascii="Times New Roman" w:eastAsia="Times New Roman" w:hAnsi="Times New Roman" w:cs="Times New Roman"/>
              </w:rPr>
              <w:t>Источники финансирования</w:t>
            </w:r>
          </w:p>
        </w:tc>
      </w:tr>
      <w:tr w:rsidR="006C07B5" w:rsidRPr="00F37B3F" w:rsidTr="00DD2C0A">
        <w:trPr>
          <w:trHeight w:val="495"/>
        </w:trPr>
        <w:tc>
          <w:tcPr>
            <w:tcW w:w="4559"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D75A8" w:rsidRPr="00F37B3F" w:rsidRDefault="000D75A8" w:rsidP="009C74D2">
            <w:pPr>
              <w:tabs>
                <w:tab w:val="center" w:pos="4677"/>
                <w:tab w:val="right" w:pos="9355"/>
              </w:tabs>
              <w:spacing w:after="0" w:line="240" w:lineRule="auto"/>
              <w:jc w:val="center"/>
              <w:rPr>
                <w:rFonts w:ascii="Times New Roman" w:eastAsia="Times New Roman" w:hAnsi="Times New Roman" w:cs="Times New Roman"/>
                <w:b/>
                <w:i/>
              </w:rPr>
            </w:pPr>
          </w:p>
          <w:p w:rsidR="000D75A8" w:rsidRPr="00F37B3F" w:rsidRDefault="000D75A8" w:rsidP="009C74D2">
            <w:pPr>
              <w:tabs>
                <w:tab w:val="center" w:pos="4677"/>
                <w:tab w:val="right" w:pos="9355"/>
              </w:tabs>
              <w:spacing w:after="0" w:line="240" w:lineRule="auto"/>
              <w:jc w:val="center"/>
            </w:pPr>
            <w:r w:rsidRPr="00F37B3F">
              <w:rPr>
                <w:rFonts w:ascii="Times New Roman" w:eastAsia="Times New Roman" w:hAnsi="Times New Roman" w:cs="Times New Roman"/>
                <w:b/>
                <w:i/>
              </w:rPr>
              <w:t>Водоснабжение:</w:t>
            </w:r>
          </w:p>
        </w:tc>
        <w:tc>
          <w:tcPr>
            <w:tcW w:w="1591"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D75A8" w:rsidRPr="00F37B3F" w:rsidRDefault="000D75A8" w:rsidP="009C74D2">
            <w:pPr>
              <w:tabs>
                <w:tab w:val="center" w:pos="4677"/>
                <w:tab w:val="right" w:pos="9355"/>
              </w:tabs>
              <w:spacing w:after="0" w:line="240" w:lineRule="auto"/>
              <w:ind w:firstLine="284"/>
              <w:rPr>
                <w:rFonts w:ascii="Times New Roman" w:eastAsia="Times New Roman" w:hAnsi="Times New Roman" w:cs="Times New Roman"/>
              </w:rPr>
            </w:pPr>
          </w:p>
          <w:p w:rsidR="000D75A8" w:rsidRPr="00E40EFA" w:rsidRDefault="00854916" w:rsidP="009C74D2">
            <w:pPr>
              <w:tabs>
                <w:tab w:val="center" w:pos="4677"/>
                <w:tab w:val="right" w:pos="9355"/>
              </w:tabs>
              <w:spacing w:after="0" w:line="240" w:lineRule="auto"/>
              <w:ind w:firstLine="284"/>
              <w:rPr>
                <w:b/>
              </w:rPr>
            </w:pPr>
            <w:r w:rsidRPr="00E40EFA">
              <w:rPr>
                <w:rFonts w:ascii="Times New Roman" w:eastAsia="Times New Roman" w:hAnsi="Times New Roman" w:cs="Times New Roman"/>
                <w:b/>
              </w:rPr>
              <w:t>2800</w:t>
            </w:r>
          </w:p>
        </w:tc>
        <w:tc>
          <w:tcPr>
            <w:tcW w:w="1388"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D75A8" w:rsidRPr="00F37B3F" w:rsidRDefault="000D75A8" w:rsidP="009C74D2">
            <w:pPr>
              <w:tabs>
                <w:tab w:val="center" w:pos="4677"/>
                <w:tab w:val="right" w:pos="9355"/>
              </w:tabs>
              <w:spacing w:after="0" w:line="240" w:lineRule="auto"/>
              <w:ind w:firstLine="284"/>
              <w:rPr>
                <w:rFonts w:ascii="Times New Roman" w:eastAsia="Times New Roman" w:hAnsi="Times New Roman" w:cs="Times New Roman"/>
              </w:rPr>
            </w:pPr>
          </w:p>
          <w:p w:rsidR="000D75A8" w:rsidRPr="00F37B3F" w:rsidRDefault="000D75A8" w:rsidP="009C74D2">
            <w:pPr>
              <w:tabs>
                <w:tab w:val="center" w:pos="4677"/>
                <w:tab w:val="right" w:pos="9355"/>
              </w:tabs>
              <w:spacing w:after="0" w:line="240" w:lineRule="auto"/>
            </w:pPr>
          </w:p>
        </w:tc>
        <w:tc>
          <w:tcPr>
            <w:tcW w:w="1711"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D75A8" w:rsidRPr="00F37B3F" w:rsidRDefault="000D75A8" w:rsidP="009C74D2">
            <w:pPr>
              <w:spacing w:after="0" w:line="240" w:lineRule="auto"/>
              <w:ind w:firstLine="284"/>
              <w:jc w:val="center"/>
              <w:rPr>
                <w:rFonts w:ascii="Times New Roman" w:eastAsia="Times New Roman" w:hAnsi="Times New Roman" w:cs="Times New Roman"/>
              </w:rPr>
            </w:pPr>
          </w:p>
          <w:p w:rsidR="000D75A8" w:rsidRPr="00F37B3F" w:rsidRDefault="000D75A8" w:rsidP="009C74D2">
            <w:pPr>
              <w:tabs>
                <w:tab w:val="center" w:pos="4677"/>
                <w:tab w:val="right" w:pos="9355"/>
              </w:tabs>
              <w:spacing w:after="0" w:line="240" w:lineRule="auto"/>
              <w:ind w:firstLine="284"/>
              <w:jc w:val="center"/>
            </w:pPr>
          </w:p>
        </w:tc>
      </w:tr>
      <w:tr w:rsidR="006C07B5" w:rsidRPr="00F37B3F" w:rsidTr="00DD2C0A">
        <w:trPr>
          <w:trHeight w:val="795"/>
        </w:trPr>
        <w:tc>
          <w:tcPr>
            <w:tcW w:w="4559"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854916" w:rsidRPr="00F37B3F" w:rsidRDefault="00854916" w:rsidP="009C74D2">
            <w:pPr>
              <w:tabs>
                <w:tab w:val="center" w:pos="4677"/>
                <w:tab w:val="right" w:pos="9355"/>
              </w:tabs>
              <w:spacing w:after="0" w:line="240" w:lineRule="auto"/>
              <w:jc w:val="center"/>
              <w:rPr>
                <w:rFonts w:ascii="Times New Roman" w:eastAsia="Times New Roman" w:hAnsi="Times New Roman" w:cs="Times New Roman"/>
                <w:b/>
                <w:i/>
              </w:rPr>
            </w:pPr>
          </w:p>
          <w:p w:rsidR="00854916" w:rsidRPr="00F37B3F" w:rsidRDefault="00854916" w:rsidP="009C74D2">
            <w:pPr>
              <w:tabs>
                <w:tab w:val="center" w:pos="4677"/>
                <w:tab w:val="right" w:pos="9355"/>
              </w:tabs>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-Бурение артезианской скважины</w:t>
            </w:r>
            <w:r>
              <w:rPr>
                <w:rFonts w:ascii="Times New Roman" w:eastAsia="Times New Roman" w:hAnsi="Times New Roman" w:cs="Times New Roman"/>
              </w:rPr>
              <w:t xml:space="preserve"> и строительство водонапорных башен </w:t>
            </w:r>
            <w:r w:rsidRPr="00F37B3F">
              <w:rPr>
                <w:rFonts w:ascii="Times New Roman" w:eastAsia="Times New Roman" w:hAnsi="Times New Roman" w:cs="Times New Roman"/>
              </w:rPr>
              <w:t xml:space="preserve"> в</w:t>
            </w:r>
          </w:p>
          <w:p w:rsidR="00854916" w:rsidRPr="00F37B3F" w:rsidRDefault="00854916" w:rsidP="009C74D2">
            <w:pPr>
              <w:tabs>
                <w:tab w:val="center" w:pos="4677"/>
                <w:tab w:val="right" w:pos="9355"/>
              </w:tabs>
              <w:spacing w:after="0" w:line="240" w:lineRule="auto"/>
              <w:rPr>
                <w:rFonts w:ascii="Times New Roman" w:eastAsia="Times New Roman" w:hAnsi="Times New Roman" w:cs="Times New Roman"/>
                <w:b/>
                <w:i/>
              </w:rPr>
            </w:pPr>
            <w:r w:rsidRPr="00F37B3F">
              <w:rPr>
                <w:rFonts w:ascii="Times New Roman" w:eastAsia="Times New Roman" w:hAnsi="Times New Roman" w:cs="Times New Roman"/>
              </w:rPr>
              <w:t xml:space="preserve"> д. Аверьяновка, д. Серный Кадуй;</w:t>
            </w:r>
          </w:p>
        </w:tc>
        <w:tc>
          <w:tcPr>
            <w:tcW w:w="1591"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854916" w:rsidRPr="00F37B3F" w:rsidRDefault="00854916" w:rsidP="009C74D2">
            <w:pPr>
              <w:tabs>
                <w:tab w:val="center" w:pos="4677"/>
                <w:tab w:val="right" w:pos="9355"/>
              </w:tabs>
              <w:spacing w:after="0" w:line="240" w:lineRule="auto"/>
              <w:ind w:firstLine="284"/>
              <w:rPr>
                <w:rFonts w:ascii="Times New Roman" w:eastAsia="Times New Roman" w:hAnsi="Times New Roman" w:cs="Times New Roman"/>
              </w:rPr>
            </w:pPr>
          </w:p>
          <w:p w:rsidR="00854916" w:rsidRPr="00F37B3F" w:rsidRDefault="00854916" w:rsidP="009C74D2">
            <w:pPr>
              <w:tabs>
                <w:tab w:val="center" w:pos="4677"/>
                <w:tab w:val="right" w:pos="9355"/>
              </w:tabs>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 xml:space="preserve">17 000 </w:t>
            </w:r>
          </w:p>
        </w:tc>
        <w:tc>
          <w:tcPr>
            <w:tcW w:w="1388"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854916" w:rsidRPr="00F37B3F" w:rsidRDefault="00854916" w:rsidP="009C74D2">
            <w:pPr>
              <w:tabs>
                <w:tab w:val="center" w:pos="4677"/>
                <w:tab w:val="right" w:pos="9355"/>
              </w:tabs>
              <w:spacing w:after="0" w:line="240" w:lineRule="auto"/>
              <w:ind w:firstLine="284"/>
              <w:jc w:val="center"/>
              <w:rPr>
                <w:rFonts w:ascii="Times New Roman" w:eastAsia="Times New Roman" w:hAnsi="Times New Roman" w:cs="Times New Roman"/>
              </w:rPr>
            </w:pPr>
          </w:p>
          <w:p w:rsidR="00854916" w:rsidRPr="00F37B3F" w:rsidRDefault="00E40EFA" w:rsidP="009C74D2">
            <w:pPr>
              <w:tabs>
                <w:tab w:val="center" w:pos="4677"/>
                <w:tab w:val="right" w:pos="9355"/>
              </w:tabs>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rPr>
              <w:t>2016-2017</w:t>
            </w:r>
          </w:p>
          <w:p w:rsidR="00854916" w:rsidRPr="00F37B3F" w:rsidRDefault="00854916" w:rsidP="009C74D2">
            <w:pPr>
              <w:tabs>
                <w:tab w:val="center" w:pos="4677"/>
                <w:tab w:val="right" w:pos="9355"/>
              </w:tabs>
              <w:spacing w:after="0" w:line="240" w:lineRule="auto"/>
              <w:jc w:val="center"/>
              <w:rPr>
                <w:rFonts w:ascii="Times New Roman" w:eastAsia="Times New Roman" w:hAnsi="Times New Roman" w:cs="Times New Roman"/>
              </w:rPr>
            </w:pPr>
          </w:p>
        </w:tc>
        <w:tc>
          <w:tcPr>
            <w:tcW w:w="1711"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854916" w:rsidRPr="00F37B3F" w:rsidRDefault="00854916" w:rsidP="009C74D2">
            <w:pPr>
              <w:spacing w:after="0" w:line="240" w:lineRule="auto"/>
              <w:ind w:firstLine="284"/>
              <w:jc w:val="center"/>
              <w:rPr>
                <w:rFonts w:ascii="Times New Roman" w:eastAsia="Times New Roman" w:hAnsi="Times New Roman" w:cs="Times New Roman"/>
              </w:rPr>
            </w:pPr>
          </w:p>
          <w:p w:rsidR="00E40EFA" w:rsidRPr="00F37B3F" w:rsidRDefault="00E40EFA"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Местный бюджет,</w:t>
            </w:r>
          </w:p>
          <w:p w:rsidR="00854916" w:rsidRPr="00F37B3F" w:rsidRDefault="00E40EFA"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областной бюджет</w:t>
            </w:r>
          </w:p>
          <w:p w:rsidR="00854916" w:rsidRPr="00F37B3F" w:rsidRDefault="00854916" w:rsidP="009C74D2">
            <w:pPr>
              <w:tabs>
                <w:tab w:val="center" w:pos="4677"/>
                <w:tab w:val="right" w:pos="9355"/>
              </w:tabs>
              <w:spacing w:after="0" w:line="240" w:lineRule="auto"/>
              <w:ind w:firstLine="284"/>
              <w:jc w:val="center"/>
              <w:rPr>
                <w:rFonts w:ascii="Times New Roman" w:eastAsia="Times New Roman" w:hAnsi="Times New Roman" w:cs="Times New Roman"/>
              </w:rPr>
            </w:pPr>
          </w:p>
        </w:tc>
      </w:tr>
      <w:tr w:rsidR="006C07B5" w:rsidRPr="00F37B3F" w:rsidTr="00DD2C0A">
        <w:trPr>
          <w:trHeight w:val="1763"/>
        </w:trPr>
        <w:tc>
          <w:tcPr>
            <w:tcW w:w="4559"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854916" w:rsidRPr="00F37B3F" w:rsidRDefault="00854916" w:rsidP="009C74D2">
            <w:pPr>
              <w:tabs>
                <w:tab w:val="center" w:pos="4677"/>
                <w:tab w:val="right" w:pos="9355"/>
              </w:tabs>
              <w:spacing w:after="0" w:line="240" w:lineRule="auto"/>
              <w:rPr>
                <w:rFonts w:ascii="Times New Roman" w:eastAsia="Times New Roman" w:hAnsi="Times New Roman" w:cs="Times New Roman"/>
              </w:rPr>
            </w:pPr>
          </w:p>
          <w:p w:rsidR="00854916" w:rsidRPr="00F37B3F" w:rsidRDefault="00854916" w:rsidP="009C74D2">
            <w:pPr>
              <w:tabs>
                <w:tab w:val="center" w:pos="4677"/>
                <w:tab w:val="right" w:pos="9355"/>
              </w:tabs>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-Реконструкция водонапорных башен по Будаговскому сельскому поселению:</w:t>
            </w:r>
          </w:p>
          <w:p w:rsidR="00854916" w:rsidRPr="00F37B3F" w:rsidRDefault="00BE2E52" w:rsidP="009C74D2">
            <w:pPr>
              <w:tabs>
                <w:tab w:val="center" w:pos="4677"/>
                <w:tab w:val="right" w:pos="9355"/>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-Замена емкостей для воды</w:t>
            </w:r>
            <w:r w:rsidR="00854916" w:rsidRPr="00F37B3F">
              <w:rPr>
                <w:rFonts w:ascii="Times New Roman" w:eastAsia="Times New Roman" w:hAnsi="Times New Roman" w:cs="Times New Roman"/>
              </w:rPr>
              <w:t xml:space="preserve">, </w:t>
            </w:r>
            <w:r>
              <w:rPr>
                <w:rFonts w:ascii="Times New Roman" w:eastAsia="Times New Roman" w:hAnsi="Times New Roman" w:cs="Times New Roman"/>
              </w:rPr>
              <w:t xml:space="preserve">реконструкция </w:t>
            </w:r>
            <w:r w:rsidR="00854916" w:rsidRPr="00F37B3F">
              <w:rPr>
                <w:rFonts w:ascii="Times New Roman" w:eastAsia="Times New Roman" w:hAnsi="Times New Roman" w:cs="Times New Roman"/>
              </w:rPr>
              <w:t xml:space="preserve"> на водонапорных башнях с. Будагово, ул. Транспортная, </w:t>
            </w:r>
          </w:p>
          <w:p w:rsidR="00854916" w:rsidRPr="00F37B3F" w:rsidRDefault="00854916" w:rsidP="009C74D2">
            <w:pPr>
              <w:tabs>
                <w:tab w:val="center" w:pos="4677"/>
                <w:tab w:val="right" w:pos="9355"/>
              </w:tabs>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д. Южный Кадуй, ул. Трактовая.</w:t>
            </w:r>
          </w:p>
          <w:p w:rsidR="00854916" w:rsidRPr="00F37B3F" w:rsidRDefault="00854916" w:rsidP="009C74D2">
            <w:pPr>
              <w:tabs>
                <w:tab w:val="center" w:pos="4677"/>
                <w:tab w:val="right" w:pos="9355"/>
              </w:tabs>
              <w:spacing w:after="0" w:line="240" w:lineRule="auto"/>
              <w:rPr>
                <w:rFonts w:ascii="Times New Roman" w:eastAsia="Times New Roman" w:hAnsi="Times New Roman" w:cs="Times New Roman"/>
                <w:b/>
                <w:i/>
              </w:rPr>
            </w:pPr>
          </w:p>
        </w:tc>
        <w:tc>
          <w:tcPr>
            <w:tcW w:w="1591"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854916" w:rsidRPr="00F37B3F" w:rsidRDefault="00854916" w:rsidP="009C74D2">
            <w:pPr>
              <w:tabs>
                <w:tab w:val="center" w:pos="4677"/>
                <w:tab w:val="right" w:pos="9355"/>
              </w:tabs>
              <w:spacing w:after="0" w:line="240" w:lineRule="auto"/>
              <w:ind w:firstLine="284"/>
              <w:rPr>
                <w:rFonts w:ascii="Times New Roman" w:eastAsia="Times New Roman" w:hAnsi="Times New Roman" w:cs="Times New Roman"/>
              </w:rPr>
            </w:pPr>
          </w:p>
          <w:p w:rsidR="00854916" w:rsidRPr="00F37B3F" w:rsidRDefault="00854916" w:rsidP="009C74D2">
            <w:pPr>
              <w:tabs>
                <w:tab w:val="center" w:pos="4677"/>
                <w:tab w:val="right" w:pos="9355"/>
              </w:tabs>
              <w:spacing w:after="0" w:line="240" w:lineRule="auto"/>
              <w:ind w:firstLine="284"/>
              <w:rPr>
                <w:rFonts w:ascii="Times New Roman" w:eastAsia="Times New Roman" w:hAnsi="Times New Roman" w:cs="Times New Roman"/>
              </w:rPr>
            </w:pPr>
            <w:r w:rsidRPr="00F37B3F">
              <w:rPr>
                <w:rFonts w:ascii="Times New Roman" w:eastAsia="Times New Roman" w:hAnsi="Times New Roman" w:cs="Times New Roman"/>
              </w:rPr>
              <w:t>800</w:t>
            </w:r>
          </w:p>
        </w:tc>
        <w:tc>
          <w:tcPr>
            <w:tcW w:w="1388"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854916" w:rsidRPr="00F37B3F" w:rsidRDefault="00854916" w:rsidP="009C74D2">
            <w:pPr>
              <w:tabs>
                <w:tab w:val="center" w:pos="4677"/>
                <w:tab w:val="right" w:pos="9355"/>
              </w:tabs>
              <w:spacing w:after="0" w:line="240" w:lineRule="auto"/>
              <w:ind w:firstLine="284"/>
              <w:jc w:val="center"/>
              <w:rPr>
                <w:rFonts w:ascii="Times New Roman" w:eastAsia="Times New Roman" w:hAnsi="Times New Roman" w:cs="Times New Roman"/>
              </w:rPr>
            </w:pPr>
          </w:p>
          <w:p w:rsidR="00854916" w:rsidRPr="00F37B3F" w:rsidRDefault="00854916" w:rsidP="009C74D2">
            <w:pPr>
              <w:tabs>
                <w:tab w:val="center" w:pos="4677"/>
                <w:tab w:val="right" w:pos="9355"/>
              </w:tabs>
              <w:spacing w:after="0" w:line="240" w:lineRule="auto"/>
              <w:ind w:firstLine="284"/>
              <w:jc w:val="center"/>
              <w:rPr>
                <w:rFonts w:ascii="Times New Roman" w:eastAsia="Times New Roman" w:hAnsi="Times New Roman" w:cs="Times New Roman"/>
              </w:rPr>
            </w:pPr>
          </w:p>
          <w:p w:rsidR="00854916" w:rsidRPr="00F37B3F" w:rsidRDefault="00854916" w:rsidP="009C74D2">
            <w:pPr>
              <w:tabs>
                <w:tab w:val="center" w:pos="4677"/>
                <w:tab w:val="right" w:pos="9355"/>
              </w:tabs>
              <w:spacing w:after="0" w:line="240" w:lineRule="auto"/>
              <w:ind w:firstLine="284"/>
              <w:jc w:val="center"/>
              <w:rPr>
                <w:rFonts w:ascii="Times New Roman" w:eastAsia="Times New Roman" w:hAnsi="Times New Roman" w:cs="Times New Roman"/>
              </w:rPr>
            </w:pPr>
          </w:p>
          <w:p w:rsidR="00854916" w:rsidRPr="00F37B3F" w:rsidRDefault="00E40EFA" w:rsidP="009C74D2">
            <w:pPr>
              <w:tabs>
                <w:tab w:val="center" w:pos="4677"/>
                <w:tab w:val="right" w:pos="9355"/>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2016</w:t>
            </w:r>
            <w:r w:rsidR="00854916" w:rsidRPr="00F37B3F">
              <w:rPr>
                <w:rFonts w:ascii="Times New Roman" w:eastAsia="Times New Roman" w:hAnsi="Times New Roman" w:cs="Times New Roman"/>
              </w:rPr>
              <w:t>-2024</w:t>
            </w:r>
          </w:p>
        </w:tc>
        <w:tc>
          <w:tcPr>
            <w:tcW w:w="1711"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854916" w:rsidRPr="00F37B3F" w:rsidRDefault="00854916" w:rsidP="009C74D2">
            <w:pPr>
              <w:spacing w:after="0" w:line="240" w:lineRule="auto"/>
              <w:ind w:firstLine="284"/>
              <w:jc w:val="center"/>
              <w:rPr>
                <w:rFonts w:ascii="Times New Roman" w:eastAsia="Times New Roman" w:hAnsi="Times New Roman" w:cs="Times New Roman"/>
              </w:rPr>
            </w:pPr>
          </w:p>
          <w:p w:rsidR="00854916" w:rsidRPr="00F37B3F" w:rsidRDefault="00854916" w:rsidP="009C74D2">
            <w:pPr>
              <w:spacing w:after="0" w:line="240" w:lineRule="auto"/>
              <w:ind w:firstLine="284"/>
              <w:jc w:val="center"/>
              <w:rPr>
                <w:rFonts w:ascii="Times New Roman" w:eastAsia="Times New Roman" w:hAnsi="Times New Roman" w:cs="Times New Roman"/>
              </w:rPr>
            </w:pPr>
          </w:p>
          <w:p w:rsidR="00854916" w:rsidRPr="00F37B3F" w:rsidRDefault="00854916"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Местный бюджет,</w:t>
            </w:r>
          </w:p>
          <w:p w:rsidR="00854916" w:rsidRPr="00F37B3F" w:rsidRDefault="00854916" w:rsidP="009C74D2">
            <w:pPr>
              <w:tabs>
                <w:tab w:val="center" w:pos="4677"/>
                <w:tab w:val="right" w:pos="9355"/>
              </w:tabs>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областной бюджет</w:t>
            </w:r>
          </w:p>
        </w:tc>
      </w:tr>
      <w:tr w:rsidR="006C07B5" w:rsidRPr="00F37B3F" w:rsidTr="00DD2C0A">
        <w:trPr>
          <w:trHeight w:val="559"/>
        </w:trPr>
        <w:tc>
          <w:tcPr>
            <w:tcW w:w="4559"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rsidR="00854916" w:rsidRPr="00F37B3F" w:rsidRDefault="00854916" w:rsidP="009C74D2">
            <w:pPr>
              <w:tabs>
                <w:tab w:val="center" w:pos="4677"/>
                <w:tab w:val="right" w:pos="9355"/>
              </w:tabs>
              <w:spacing w:after="0" w:line="240" w:lineRule="auto"/>
              <w:rPr>
                <w:rFonts w:ascii="Times New Roman" w:eastAsia="Times New Roman" w:hAnsi="Times New Roman" w:cs="Times New Roman"/>
              </w:rPr>
            </w:pPr>
            <w:r>
              <w:rPr>
                <w:rFonts w:ascii="Times New Roman" w:eastAsia="Times New Roman" w:hAnsi="Times New Roman" w:cs="Times New Roman"/>
              </w:rPr>
              <w:t>-Строительство системы водоснабжения населенных пунктов поселения</w:t>
            </w:r>
          </w:p>
        </w:tc>
        <w:tc>
          <w:tcPr>
            <w:tcW w:w="1591"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rsidR="00854916" w:rsidRPr="00F37B3F" w:rsidRDefault="00854916" w:rsidP="009C74D2">
            <w:pPr>
              <w:tabs>
                <w:tab w:val="center" w:pos="4677"/>
                <w:tab w:val="right" w:pos="9355"/>
              </w:tabs>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300</w:t>
            </w:r>
          </w:p>
        </w:tc>
        <w:tc>
          <w:tcPr>
            <w:tcW w:w="1388"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rsidR="00854916" w:rsidRPr="00F37B3F" w:rsidRDefault="00E40EFA" w:rsidP="009C74D2">
            <w:pPr>
              <w:tabs>
                <w:tab w:val="center" w:pos="4677"/>
                <w:tab w:val="right" w:pos="9355"/>
              </w:tabs>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rPr>
              <w:t>2020-2024</w:t>
            </w:r>
          </w:p>
        </w:tc>
        <w:tc>
          <w:tcPr>
            <w:tcW w:w="1711"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rsidR="00E40EFA" w:rsidRPr="00F37B3F" w:rsidRDefault="00E40EFA"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Местный бюджет,</w:t>
            </w:r>
          </w:p>
          <w:p w:rsidR="00854916" w:rsidRPr="00F37B3F" w:rsidRDefault="00E40EFA"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областной бюджет</w:t>
            </w:r>
          </w:p>
        </w:tc>
      </w:tr>
      <w:tr w:rsidR="006C07B5" w:rsidRPr="00F37B3F" w:rsidTr="00DD2C0A">
        <w:trPr>
          <w:trHeight w:val="451"/>
        </w:trPr>
        <w:tc>
          <w:tcPr>
            <w:tcW w:w="4559"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D75A8" w:rsidRPr="00F37B3F" w:rsidRDefault="000D75A8" w:rsidP="009C74D2">
            <w:pPr>
              <w:tabs>
                <w:tab w:val="center" w:pos="4677"/>
                <w:tab w:val="right" w:pos="9355"/>
              </w:tabs>
              <w:spacing w:after="0" w:line="240" w:lineRule="auto"/>
              <w:jc w:val="center"/>
              <w:rPr>
                <w:rFonts w:ascii="Times New Roman" w:eastAsia="Times New Roman" w:hAnsi="Times New Roman" w:cs="Times New Roman"/>
                <w:b/>
                <w:i/>
              </w:rPr>
            </w:pPr>
          </w:p>
          <w:p w:rsidR="000D75A8" w:rsidRPr="00F37B3F" w:rsidRDefault="000D75A8" w:rsidP="009C74D2">
            <w:pPr>
              <w:tabs>
                <w:tab w:val="center" w:pos="4677"/>
                <w:tab w:val="right" w:pos="9355"/>
              </w:tabs>
              <w:spacing w:after="0" w:line="240" w:lineRule="auto"/>
              <w:jc w:val="center"/>
            </w:pPr>
            <w:r w:rsidRPr="00F37B3F">
              <w:rPr>
                <w:rFonts w:ascii="Times New Roman" w:eastAsia="Times New Roman" w:hAnsi="Times New Roman" w:cs="Times New Roman"/>
                <w:b/>
                <w:i/>
              </w:rPr>
              <w:t>Теплоснабжение:</w:t>
            </w:r>
          </w:p>
        </w:tc>
        <w:tc>
          <w:tcPr>
            <w:tcW w:w="1591"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D75A8" w:rsidRPr="009C74D2" w:rsidRDefault="009C74D2" w:rsidP="009C74D2">
            <w:pPr>
              <w:spacing w:after="0" w:line="240" w:lineRule="auto"/>
              <w:jc w:val="center"/>
              <w:rPr>
                <w:rFonts w:ascii="Times New Roman" w:eastAsia="Times New Roman" w:hAnsi="Times New Roman" w:cs="Times New Roman"/>
                <w:b/>
              </w:rPr>
            </w:pPr>
            <w:r w:rsidRPr="009C74D2">
              <w:rPr>
                <w:rFonts w:ascii="Times New Roman" w:eastAsia="Times New Roman" w:hAnsi="Times New Roman" w:cs="Times New Roman"/>
                <w:b/>
              </w:rPr>
              <w:t>8805</w:t>
            </w:r>
          </w:p>
          <w:p w:rsidR="000D75A8" w:rsidRPr="00F37B3F" w:rsidRDefault="000D75A8" w:rsidP="009C74D2">
            <w:pPr>
              <w:spacing w:after="0" w:line="240" w:lineRule="auto"/>
            </w:pPr>
            <w:r w:rsidRPr="00F37B3F">
              <w:rPr>
                <w:rFonts w:ascii="Times New Roman" w:eastAsia="Times New Roman" w:hAnsi="Times New Roman" w:cs="Times New Roman"/>
              </w:rPr>
              <w:t xml:space="preserve">  </w:t>
            </w:r>
          </w:p>
        </w:tc>
        <w:tc>
          <w:tcPr>
            <w:tcW w:w="1388"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D75A8" w:rsidRPr="00F37B3F" w:rsidRDefault="000D75A8" w:rsidP="009C74D2">
            <w:pPr>
              <w:spacing w:after="0" w:line="240" w:lineRule="auto"/>
              <w:ind w:firstLine="284"/>
              <w:jc w:val="center"/>
              <w:rPr>
                <w:rFonts w:ascii="Times New Roman" w:eastAsia="Times New Roman" w:hAnsi="Times New Roman" w:cs="Times New Roman"/>
              </w:rPr>
            </w:pPr>
          </w:p>
          <w:p w:rsidR="000D75A8" w:rsidRPr="00F37B3F" w:rsidRDefault="000D75A8" w:rsidP="009C74D2">
            <w:pPr>
              <w:spacing w:after="0" w:line="240" w:lineRule="auto"/>
              <w:ind w:firstLine="284"/>
              <w:jc w:val="center"/>
            </w:pPr>
          </w:p>
        </w:tc>
        <w:tc>
          <w:tcPr>
            <w:tcW w:w="1711"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D75A8" w:rsidRPr="00F37B3F" w:rsidRDefault="000D75A8" w:rsidP="009C74D2">
            <w:pPr>
              <w:spacing w:after="0" w:line="240" w:lineRule="auto"/>
              <w:ind w:firstLine="284"/>
              <w:jc w:val="center"/>
              <w:rPr>
                <w:rFonts w:ascii="Times New Roman" w:eastAsia="Times New Roman" w:hAnsi="Times New Roman" w:cs="Times New Roman"/>
              </w:rPr>
            </w:pPr>
          </w:p>
          <w:p w:rsidR="000D75A8" w:rsidRPr="00F37B3F" w:rsidRDefault="000D75A8" w:rsidP="009C74D2">
            <w:pPr>
              <w:spacing w:after="0" w:line="240" w:lineRule="auto"/>
              <w:ind w:firstLine="284"/>
              <w:jc w:val="center"/>
            </w:pPr>
          </w:p>
        </w:tc>
      </w:tr>
      <w:tr w:rsidR="009C74D2" w:rsidRPr="00F37B3F" w:rsidTr="00DD2C0A">
        <w:trPr>
          <w:trHeight w:val="409"/>
        </w:trPr>
        <w:tc>
          <w:tcPr>
            <w:tcW w:w="4559"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E40EFA" w:rsidRPr="00F37B3F" w:rsidRDefault="00E40EFA" w:rsidP="009C74D2">
            <w:pPr>
              <w:tabs>
                <w:tab w:val="center" w:pos="4677"/>
                <w:tab w:val="right" w:pos="9355"/>
              </w:tabs>
              <w:spacing w:after="0" w:line="240" w:lineRule="auto"/>
              <w:rPr>
                <w:rFonts w:ascii="Times New Roman" w:eastAsia="Times New Roman" w:hAnsi="Times New Roman" w:cs="Times New Roman"/>
                <w:b/>
                <w:i/>
              </w:rPr>
            </w:pPr>
            <w:r w:rsidRPr="00F37B3F">
              <w:rPr>
                <w:rFonts w:ascii="Times New Roman" w:eastAsia="Times New Roman" w:hAnsi="Times New Roman" w:cs="Times New Roman"/>
              </w:rPr>
              <w:t>-Замена задвижек на обвязке насосной группы;</w:t>
            </w:r>
          </w:p>
        </w:tc>
        <w:tc>
          <w:tcPr>
            <w:tcW w:w="1591"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E40EFA" w:rsidRPr="00F37B3F" w:rsidRDefault="00E40EFA" w:rsidP="009C74D2">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 xml:space="preserve">  50,00</w:t>
            </w:r>
          </w:p>
          <w:p w:rsidR="00E40EFA" w:rsidRPr="00F37B3F" w:rsidRDefault="00E40EFA" w:rsidP="009C74D2">
            <w:pPr>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 xml:space="preserve">  </w:t>
            </w:r>
          </w:p>
        </w:tc>
        <w:tc>
          <w:tcPr>
            <w:tcW w:w="1388"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E40EFA" w:rsidRPr="00F37B3F" w:rsidRDefault="00E40EFA" w:rsidP="009C74D2">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rPr>
              <w:t>2016</w:t>
            </w:r>
          </w:p>
        </w:tc>
        <w:tc>
          <w:tcPr>
            <w:tcW w:w="1711"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E40EFA" w:rsidRPr="00F37B3F" w:rsidRDefault="00E40EFA"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Местный бюджет,</w:t>
            </w:r>
          </w:p>
          <w:p w:rsidR="00E40EFA" w:rsidRPr="00F37B3F" w:rsidRDefault="00E40EFA"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областной бюджет</w:t>
            </w:r>
          </w:p>
          <w:p w:rsidR="00E40EFA" w:rsidRPr="00F37B3F" w:rsidRDefault="00E40EFA" w:rsidP="009C74D2">
            <w:pPr>
              <w:spacing w:after="0" w:line="240" w:lineRule="auto"/>
              <w:ind w:firstLine="284"/>
              <w:jc w:val="center"/>
              <w:rPr>
                <w:rFonts w:ascii="Times New Roman" w:eastAsia="Times New Roman" w:hAnsi="Times New Roman" w:cs="Times New Roman"/>
              </w:rPr>
            </w:pPr>
          </w:p>
        </w:tc>
      </w:tr>
      <w:tr w:rsidR="009C74D2" w:rsidRPr="00F37B3F" w:rsidTr="00DD2C0A">
        <w:trPr>
          <w:trHeight w:val="860"/>
        </w:trPr>
        <w:tc>
          <w:tcPr>
            <w:tcW w:w="4559"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rsidR="00E40EFA" w:rsidRPr="00F37B3F" w:rsidRDefault="00E40EFA" w:rsidP="009C74D2">
            <w:pPr>
              <w:tabs>
                <w:tab w:val="center" w:pos="4677"/>
                <w:tab w:val="right" w:pos="9355"/>
              </w:tabs>
              <w:spacing w:after="0" w:line="240" w:lineRule="auto"/>
              <w:rPr>
                <w:rFonts w:ascii="Times New Roman" w:eastAsia="Times New Roman" w:hAnsi="Times New Roman" w:cs="Times New Roman"/>
              </w:rPr>
            </w:pPr>
          </w:p>
          <w:p w:rsidR="00E40EFA" w:rsidRPr="00F37B3F" w:rsidRDefault="00E40EFA" w:rsidP="009C74D2">
            <w:pPr>
              <w:tabs>
                <w:tab w:val="center" w:pos="4677"/>
                <w:tab w:val="right" w:pos="9355"/>
              </w:tabs>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-Монтаж перехода с воздушной прокладки в грунт;</w:t>
            </w:r>
          </w:p>
        </w:tc>
        <w:tc>
          <w:tcPr>
            <w:tcW w:w="1591"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rsidR="00E40EFA" w:rsidRPr="00F37B3F" w:rsidRDefault="00E40EFA" w:rsidP="009C74D2">
            <w:pPr>
              <w:spacing w:after="0" w:line="240" w:lineRule="auto"/>
              <w:rPr>
                <w:rFonts w:ascii="Times New Roman" w:eastAsia="Times New Roman" w:hAnsi="Times New Roman" w:cs="Times New Roman"/>
              </w:rPr>
            </w:pPr>
            <w:r>
              <w:rPr>
                <w:rFonts w:ascii="Times New Roman" w:eastAsia="Times New Roman" w:hAnsi="Times New Roman" w:cs="Times New Roman"/>
              </w:rPr>
              <w:t>75,00</w:t>
            </w:r>
          </w:p>
        </w:tc>
        <w:tc>
          <w:tcPr>
            <w:tcW w:w="1388"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rsidR="00E40EFA" w:rsidRPr="00F37B3F" w:rsidRDefault="00E40EFA"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2015</w:t>
            </w:r>
          </w:p>
          <w:p w:rsidR="00E40EFA" w:rsidRPr="00F37B3F" w:rsidRDefault="00E40EFA" w:rsidP="009C74D2">
            <w:pPr>
              <w:spacing w:after="0" w:line="240" w:lineRule="auto"/>
              <w:ind w:firstLine="284"/>
              <w:jc w:val="center"/>
              <w:rPr>
                <w:rFonts w:ascii="Times New Roman" w:eastAsia="Times New Roman" w:hAnsi="Times New Roman" w:cs="Times New Roman"/>
              </w:rPr>
            </w:pPr>
          </w:p>
          <w:p w:rsidR="00E40EFA" w:rsidRPr="00F37B3F" w:rsidRDefault="00E40EFA" w:rsidP="009C74D2">
            <w:pPr>
              <w:spacing w:after="0" w:line="240" w:lineRule="auto"/>
              <w:ind w:firstLine="284"/>
              <w:jc w:val="center"/>
              <w:rPr>
                <w:rFonts w:ascii="Times New Roman" w:eastAsia="Times New Roman" w:hAnsi="Times New Roman" w:cs="Times New Roman"/>
              </w:rPr>
            </w:pPr>
          </w:p>
        </w:tc>
        <w:tc>
          <w:tcPr>
            <w:tcW w:w="1711"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E40EFA" w:rsidRPr="00F37B3F" w:rsidRDefault="00E40EFA" w:rsidP="009C74D2">
            <w:pPr>
              <w:spacing w:after="0" w:line="240" w:lineRule="auto"/>
              <w:ind w:firstLine="284"/>
              <w:jc w:val="center"/>
              <w:rPr>
                <w:rFonts w:ascii="Times New Roman" w:eastAsia="Times New Roman" w:hAnsi="Times New Roman" w:cs="Times New Roman"/>
              </w:rPr>
            </w:pPr>
          </w:p>
          <w:p w:rsidR="00E40EFA" w:rsidRPr="00F37B3F" w:rsidRDefault="00E40EFA" w:rsidP="009C74D2">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rPr>
              <w:t>Средства предприятия</w:t>
            </w:r>
          </w:p>
          <w:p w:rsidR="00E40EFA" w:rsidRPr="00F37B3F" w:rsidRDefault="00E40EFA" w:rsidP="009C74D2">
            <w:pPr>
              <w:spacing w:after="0" w:line="240" w:lineRule="auto"/>
              <w:ind w:firstLine="284"/>
              <w:jc w:val="center"/>
              <w:rPr>
                <w:rFonts w:ascii="Times New Roman" w:eastAsia="Times New Roman" w:hAnsi="Times New Roman" w:cs="Times New Roman"/>
              </w:rPr>
            </w:pPr>
          </w:p>
        </w:tc>
      </w:tr>
      <w:tr w:rsidR="006C07B5" w:rsidRPr="00F37B3F" w:rsidTr="00DD2C0A">
        <w:trPr>
          <w:trHeight w:val="301"/>
        </w:trPr>
        <w:tc>
          <w:tcPr>
            <w:tcW w:w="4559"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D75A8" w:rsidRPr="00F37B3F" w:rsidRDefault="000D75A8" w:rsidP="009C74D2">
            <w:pPr>
              <w:tabs>
                <w:tab w:val="center" w:pos="4677"/>
                <w:tab w:val="right" w:pos="9355"/>
              </w:tabs>
              <w:spacing w:after="0" w:line="240" w:lineRule="auto"/>
            </w:pPr>
            <w:r w:rsidRPr="00F37B3F">
              <w:rPr>
                <w:rFonts w:ascii="Times New Roman" w:eastAsia="Times New Roman" w:hAnsi="Times New Roman" w:cs="Times New Roman"/>
              </w:rPr>
              <w:t>-Ограждение емкости 50м3;</w:t>
            </w:r>
          </w:p>
        </w:tc>
        <w:tc>
          <w:tcPr>
            <w:tcW w:w="1591"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D75A8" w:rsidRPr="00F37B3F" w:rsidRDefault="00E40EFA" w:rsidP="009C74D2">
            <w:pPr>
              <w:spacing w:after="0" w:line="240" w:lineRule="auto"/>
            </w:pPr>
            <w:r>
              <w:rPr>
                <w:rFonts w:ascii="Times New Roman" w:eastAsia="Times New Roman" w:hAnsi="Times New Roman" w:cs="Times New Roman"/>
              </w:rPr>
              <w:t xml:space="preserve">  8</w:t>
            </w:r>
            <w:r w:rsidR="000D75A8" w:rsidRPr="00F37B3F">
              <w:rPr>
                <w:rFonts w:ascii="Times New Roman" w:eastAsia="Times New Roman" w:hAnsi="Times New Roman" w:cs="Times New Roman"/>
              </w:rPr>
              <w:t>0,00</w:t>
            </w:r>
          </w:p>
        </w:tc>
        <w:tc>
          <w:tcPr>
            <w:tcW w:w="1388"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D75A8" w:rsidRPr="00F37B3F" w:rsidRDefault="000D75A8" w:rsidP="009C74D2">
            <w:pPr>
              <w:spacing w:after="0" w:line="240" w:lineRule="auto"/>
              <w:ind w:firstLine="284"/>
              <w:jc w:val="center"/>
            </w:pPr>
            <w:r w:rsidRPr="00F37B3F">
              <w:rPr>
                <w:rFonts w:ascii="Times New Roman" w:eastAsia="Times New Roman" w:hAnsi="Times New Roman" w:cs="Times New Roman"/>
              </w:rPr>
              <w:t>2016</w:t>
            </w:r>
          </w:p>
        </w:tc>
        <w:tc>
          <w:tcPr>
            <w:tcW w:w="1711"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E40EFA" w:rsidRPr="00F37B3F" w:rsidRDefault="00E40EFA" w:rsidP="009C74D2">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rPr>
              <w:t>Средства предприятия</w:t>
            </w:r>
          </w:p>
          <w:p w:rsidR="00E40EFA" w:rsidRPr="00F37B3F" w:rsidRDefault="00E40EFA" w:rsidP="009C74D2">
            <w:pPr>
              <w:spacing w:after="0" w:line="240" w:lineRule="auto"/>
              <w:ind w:firstLine="284"/>
              <w:jc w:val="center"/>
              <w:rPr>
                <w:rFonts w:ascii="Times New Roman" w:eastAsia="Times New Roman" w:hAnsi="Times New Roman" w:cs="Times New Roman"/>
              </w:rPr>
            </w:pPr>
          </w:p>
          <w:p w:rsidR="000D75A8" w:rsidRPr="00F37B3F" w:rsidRDefault="000D75A8" w:rsidP="009C74D2">
            <w:pPr>
              <w:spacing w:after="0" w:line="240" w:lineRule="auto"/>
              <w:ind w:firstLine="284"/>
              <w:jc w:val="center"/>
              <w:rPr>
                <w:rFonts w:ascii="Calibri" w:eastAsia="Calibri" w:hAnsi="Calibri" w:cs="Calibri"/>
              </w:rPr>
            </w:pPr>
          </w:p>
        </w:tc>
      </w:tr>
      <w:tr w:rsidR="009C74D2" w:rsidRPr="00F37B3F" w:rsidTr="00DD2C0A">
        <w:trPr>
          <w:trHeight w:val="473"/>
        </w:trPr>
        <w:tc>
          <w:tcPr>
            <w:tcW w:w="4559"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rsidR="00E40EFA" w:rsidRPr="00F37B3F" w:rsidRDefault="00E40EFA" w:rsidP="009C74D2">
            <w:pPr>
              <w:tabs>
                <w:tab w:val="center" w:pos="4677"/>
                <w:tab w:val="right" w:pos="9355"/>
              </w:tabs>
              <w:spacing w:after="0" w:line="240" w:lineRule="auto"/>
              <w:rPr>
                <w:rFonts w:ascii="Times New Roman" w:eastAsia="Times New Roman" w:hAnsi="Times New Roman" w:cs="Times New Roman"/>
              </w:rPr>
            </w:pPr>
            <w:r w:rsidRPr="00F37B3F">
              <w:rPr>
                <w:rFonts w:ascii="Times New Roman" w:eastAsia="Times New Roman" w:hAnsi="Times New Roman" w:cs="Times New Roman"/>
              </w:rPr>
              <w:t>-Замена трубопровода отопления от котельной до гаража;</w:t>
            </w:r>
          </w:p>
        </w:tc>
        <w:tc>
          <w:tcPr>
            <w:tcW w:w="1591"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rsidR="00E40EFA" w:rsidRPr="00F37B3F" w:rsidRDefault="00E40EFA" w:rsidP="009C74D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200</w:t>
            </w:r>
            <w:r w:rsidRPr="00F37B3F">
              <w:rPr>
                <w:rFonts w:ascii="Times New Roman" w:eastAsia="Times New Roman" w:hAnsi="Times New Roman" w:cs="Times New Roman"/>
              </w:rPr>
              <w:t>,00</w:t>
            </w:r>
          </w:p>
        </w:tc>
        <w:tc>
          <w:tcPr>
            <w:tcW w:w="1388"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rsidR="00E40EFA" w:rsidRPr="00F37B3F" w:rsidRDefault="00E40EFA" w:rsidP="009C74D2">
            <w:pPr>
              <w:spacing w:after="0" w:line="240" w:lineRule="auto"/>
              <w:ind w:firstLine="284"/>
              <w:jc w:val="center"/>
              <w:rPr>
                <w:rFonts w:ascii="Times New Roman" w:eastAsia="Times New Roman" w:hAnsi="Times New Roman" w:cs="Times New Roman"/>
              </w:rPr>
            </w:pPr>
          </w:p>
          <w:p w:rsidR="00E40EFA" w:rsidRPr="00F37B3F" w:rsidRDefault="00E40EFA"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2016</w:t>
            </w:r>
          </w:p>
        </w:tc>
        <w:tc>
          <w:tcPr>
            <w:tcW w:w="1711"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E40EFA" w:rsidRPr="00F37B3F" w:rsidRDefault="00E40EFA" w:rsidP="009C74D2">
            <w:pPr>
              <w:spacing w:after="0" w:line="240" w:lineRule="auto"/>
              <w:ind w:firstLine="284"/>
              <w:jc w:val="center"/>
              <w:rPr>
                <w:rFonts w:ascii="Times New Roman" w:eastAsia="Times New Roman" w:hAnsi="Times New Roman" w:cs="Times New Roman"/>
              </w:rPr>
            </w:pPr>
          </w:p>
          <w:p w:rsidR="00E40EFA" w:rsidRPr="00F37B3F" w:rsidRDefault="00E40EFA" w:rsidP="009C74D2">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rPr>
              <w:t>Средства предприятия</w:t>
            </w:r>
          </w:p>
          <w:p w:rsidR="00E40EFA" w:rsidRPr="00F37B3F" w:rsidRDefault="00E40EFA"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Местный бюджет,</w:t>
            </w:r>
          </w:p>
          <w:p w:rsidR="00E40EFA" w:rsidRPr="00F37B3F" w:rsidRDefault="00E40EFA"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областной бюджет</w:t>
            </w:r>
          </w:p>
          <w:p w:rsidR="00E40EFA" w:rsidRPr="00F37B3F" w:rsidRDefault="00E40EFA" w:rsidP="009C74D2">
            <w:pPr>
              <w:spacing w:after="0" w:line="240" w:lineRule="auto"/>
              <w:ind w:firstLine="284"/>
              <w:jc w:val="center"/>
              <w:rPr>
                <w:rFonts w:ascii="Calibri" w:eastAsia="Calibri" w:hAnsi="Calibri" w:cs="Calibri"/>
              </w:rPr>
            </w:pPr>
          </w:p>
        </w:tc>
      </w:tr>
      <w:tr w:rsidR="006C07B5" w:rsidRPr="00F37B3F" w:rsidTr="00DD2C0A">
        <w:tc>
          <w:tcPr>
            <w:tcW w:w="4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D75A8" w:rsidRPr="00F37B3F" w:rsidRDefault="000D75A8" w:rsidP="009C74D2">
            <w:pPr>
              <w:tabs>
                <w:tab w:val="center" w:pos="4677"/>
                <w:tab w:val="right" w:pos="9355"/>
              </w:tabs>
              <w:spacing w:after="0" w:line="240" w:lineRule="auto"/>
            </w:pPr>
            <w:r w:rsidRPr="00F37B3F">
              <w:rPr>
                <w:rFonts w:ascii="Times New Roman" w:eastAsia="Times New Roman" w:hAnsi="Times New Roman" w:cs="Times New Roman"/>
              </w:rPr>
              <w:t>-Приобретение и установка теплообменного оборудования;</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D75A8" w:rsidRPr="00F37B3F" w:rsidRDefault="00E40EFA" w:rsidP="009C74D2">
            <w:pPr>
              <w:spacing w:after="0" w:line="240" w:lineRule="auto"/>
            </w:pPr>
            <w:r>
              <w:rPr>
                <w:rFonts w:ascii="Times New Roman" w:eastAsia="Times New Roman" w:hAnsi="Times New Roman" w:cs="Times New Roman"/>
              </w:rPr>
              <w:t xml:space="preserve">  600</w:t>
            </w:r>
            <w:r w:rsidR="000D75A8" w:rsidRPr="00F37B3F">
              <w:rPr>
                <w:rFonts w:ascii="Times New Roman" w:eastAsia="Times New Roman" w:hAnsi="Times New Roman" w:cs="Times New Roman"/>
              </w:rPr>
              <w:t>,00</w:t>
            </w:r>
          </w:p>
        </w:tc>
        <w:tc>
          <w:tcPr>
            <w:tcW w:w="1388"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D75A8" w:rsidRPr="00F37B3F" w:rsidRDefault="000D75A8" w:rsidP="009C74D2">
            <w:pPr>
              <w:spacing w:after="0" w:line="240" w:lineRule="auto"/>
              <w:ind w:firstLine="284"/>
              <w:jc w:val="center"/>
              <w:rPr>
                <w:rFonts w:ascii="Times New Roman" w:eastAsia="Times New Roman" w:hAnsi="Times New Roman" w:cs="Times New Roman"/>
              </w:rPr>
            </w:pPr>
          </w:p>
          <w:p w:rsidR="000D75A8" w:rsidRPr="00F37B3F" w:rsidRDefault="000D75A8" w:rsidP="009C74D2">
            <w:pPr>
              <w:spacing w:after="0" w:line="240" w:lineRule="auto"/>
              <w:ind w:firstLine="284"/>
              <w:jc w:val="center"/>
            </w:pPr>
            <w:r w:rsidRPr="00F37B3F">
              <w:rPr>
                <w:rFonts w:ascii="Times New Roman" w:eastAsia="Times New Roman" w:hAnsi="Times New Roman" w:cs="Times New Roman"/>
              </w:rPr>
              <w:t>2017</w:t>
            </w:r>
          </w:p>
        </w:tc>
        <w:tc>
          <w:tcPr>
            <w:tcW w:w="1711"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E40EFA" w:rsidRPr="00F37B3F" w:rsidRDefault="00E40EFA" w:rsidP="009C74D2">
            <w:pPr>
              <w:spacing w:after="0" w:line="240" w:lineRule="auto"/>
              <w:ind w:firstLine="284"/>
              <w:jc w:val="center"/>
              <w:rPr>
                <w:rFonts w:ascii="Times New Roman" w:eastAsia="Times New Roman" w:hAnsi="Times New Roman" w:cs="Times New Roman"/>
              </w:rPr>
            </w:pPr>
          </w:p>
          <w:p w:rsidR="00E40EFA" w:rsidRPr="00F37B3F" w:rsidRDefault="00E40EFA" w:rsidP="009C74D2">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rPr>
              <w:t>Средства предприятия</w:t>
            </w:r>
          </w:p>
          <w:p w:rsidR="00E40EFA" w:rsidRPr="00F37B3F" w:rsidRDefault="00E40EFA"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Местный бюджет,</w:t>
            </w:r>
          </w:p>
          <w:p w:rsidR="00E40EFA" w:rsidRPr="00F37B3F" w:rsidRDefault="00E40EFA"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областной бюджет</w:t>
            </w:r>
          </w:p>
          <w:p w:rsidR="000D75A8" w:rsidRPr="00F37B3F" w:rsidRDefault="000D75A8" w:rsidP="009C74D2">
            <w:pPr>
              <w:spacing w:after="0" w:line="240" w:lineRule="auto"/>
              <w:ind w:firstLine="284"/>
              <w:jc w:val="center"/>
              <w:rPr>
                <w:rFonts w:ascii="Calibri" w:eastAsia="Calibri" w:hAnsi="Calibri" w:cs="Calibri"/>
              </w:rPr>
            </w:pPr>
          </w:p>
        </w:tc>
      </w:tr>
      <w:tr w:rsidR="006C07B5" w:rsidRPr="00F37B3F" w:rsidTr="00DD2C0A">
        <w:tc>
          <w:tcPr>
            <w:tcW w:w="4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D75A8" w:rsidRPr="00F37B3F" w:rsidRDefault="000D75A8" w:rsidP="009C74D2">
            <w:pPr>
              <w:tabs>
                <w:tab w:val="center" w:pos="4677"/>
                <w:tab w:val="right" w:pos="9355"/>
              </w:tabs>
              <w:spacing w:after="0" w:line="240" w:lineRule="auto"/>
            </w:pPr>
            <w:r w:rsidRPr="00F37B3F">
              <w:rPr>
                <w:rFonts w:ascii="Times New Roman" w:eastAsia="Times New Roman" w:hAnsi="Times New Roman" w:cs="Times New Roman"/>
              </w:rPr>
              <w:t>-Подключение новых потребителей к централизованному теплоснабжению;</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D75A8" w:rsidRPr="00F37B3F" w:rsidRDefault="00E40EFA" w:rsidP="009C74D2">
            <w:pPr>
              <w:spacing w:after="0" w:line="240" w:lineRule="auto"/>
            </w:pPr>
            <w:r>
              <w:rPr>
                <w:rFonts w:ascii="Times New Roman" w:eastAsia="Times New Roman" w:hAnsi="Times New Roman" w:cs="Times New Roman"/>
              </w:rPr>
              <w:t xml:space="preserve">  4</w:t>
            </w:r>
            <w:r w:rsidR="000D75A8" w:rsidRPr="00F37B3F">
              <w:rPr>
                <w:rFonts w:ascii="Times New Roman" w:eastAsia="Times New Roman" w:hAnsi="Times New Roman" w:cs="Times New Roman"/>
              </w:rPr>
              <w:t>000,00</w:t>
            </w:r>
          </w:p>
        </w:tc>
        <w:tc>
          <w:tcPr>
            <w:tcW w:w="1388"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D75A8" w:rsidRPr="00F37B3F" w:rsidRDefault="000D75A8" w:rsidP="009C74D2">
            <w:pPr>
              <w:spacing w:after="0" w:line="240" w:lineRule="auto"/>
              <w:ind w:firstLine="284"/>
              <w:jc w:val="center"/>
              <w:rPr>
                <w:rFonts w:ascii="Times New Roman" w:eastAsia="Times New Roman" w:hAnsi="Times New Roman" w:cs="Times New Roman"/>
              </w:rPr>
            </w:pPr>
          </w:p>
          <w:p w:rsidR="000D75A8" w:rsidRPr="00F37B3F" w:rsidRDefault="000D75A8" w:rsidP="009C74D2">
            <w:pPr>
              <w:spacing w:after="0" w:line="240" w:lineRule="auto"/>
              <w:ind w:firstLine="284"/>
              <w:jc w:val="center"/>
            </w:pPr>
            <w:r w:rsidRPr="00F37B3F">
              <w:rPr>
                <w:rFonts w:ascii="Times New Roman" w:eastAsia="Times New Roman" w:hAnsi="Times New Roman" w:cs="Times New Roman"/>
              </w:rPr>
              <w:t>2018</w:t>
            </w:r>
          </w:p>
        </w:tc>
        <w:tc>
          <w:tcPr>
            <w:tcW w:w="1711"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E40EFA" w:rsidRPr="00F37B3F" w:rsidRDefault="00E40EFA" w:rsidP="009C74D2">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rPr>
              <w:t>Средства предприятия</w:t>
            </w:r>
          </w:p>
          <w:p w:rsidR="00E40EFA" w:rsidRPr="00F37B3F" w:rsidRDefault="00E40EFA"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Местный бюджет,</w:t>
            </w:r>
          </w:p>
          <w:p w:rsidR="00E40EFA" w:rsidRPr="00F37B3F" w:rsidRDefault="00E40EFA"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областной бюджет</w:t>
            </w:r>
          </w:p>
          <w:p w:rsidR="000D75A8" w:rsidRPr="00F37B3F" w:rsidRDefault="000D75A8" w:rsidP="009C74D2">
            <w:pPr>
              <w:spacing w:after="0" w:line="240" w:lineRule="auto"/>
              <w:ind w:firstLine="284"/>
              <w:jc w:val="center"/>
              <w:rPr>
                <w:rFonts w:ascii="Calibri" w:eastAsia="Calibri" w:hAnsi="Calibri" w:cs="Calibri"/>
              </w:rPr>
            </w:pPr>
          </w:p>
        </w:tc>
      </w:tr>
      <w:tr w:rsidR="006C07B5" w:rsidRPr="00F37B3F" w:rsidTr="00DD2C0A">
        <w:tc>
          <w:tcPr>
            <w:tcW w:w="4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D75A8" w:rsidRPr="00F37B3F" w:rsidRDefault="000D75A8" w:rsidP="009C74D2">
            <w:pPr>
              <w:tabs>
                <w:tab w:val="center" w:pos="4677"/>
                <w:tab w:val="right" w:pos="9355"/>
              </w:tabs>
              <w:spacing w:after="0" w:line="240" w:lineRule="auto"/>
            </w:pPr>
            <w:r w:rsidRPr="00F37B3F">
              <w:rPr>
                <w:rFonts w:ascii="Times New Roman" w:eastAsia="Times New Roman" w:hAnsi="Times New Roman" w:cs="Times New Roman"/>
              </w:rPr>
              <w:t>-Внедрение автоматики и регулировки теплового потока на основе «частотных преобразователях и температурных датчиков»;</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D75A8" w:rsidRPr="00F37B3F" w:rsidRDefault="00E40EFA" w:rsidP="009C74D2">
            <w:pPr>
              <w:spacing w:after="0" w:line="240" w:lineRule="auto"/>
              <w:jc w:val="center"/>
            </w:pPr>
            <w:r>
              <w:rPr>
                <w:rFonts w:ascii="Times New Roman" w:eastAsia="Times New Roman" w:hAnsi="Times New Roman" w:cs="Times New Roman"/>
              </w:rPr>
              <w:t>4</w:t>
            </w:r>
            <w:r w:rsidR="000D75A8" w:rsidRPr="00F37B3F">
              <w:rPr>
                <w:rFonts w:ascii="Times New Roman" w:eastAsia="Times New Roman" w:hAnsi="Times New Roman" w:cs="Times New Roman"/>
              </w:rPr>
              <w:t>00,00</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D75A8" w:rsidRPr="00F37B3F" w:rsidRDefault="000D75A8" w:rsidP="009C74D2">
            <w:pPr>
              <w:spacing w:after="0" w:line="240" w:lineRule="auto"/>
              <w:ind w:firstLine="284"/>
              <w:jc w:val="center"/>
              <w:rPr>
                <w:rFonts w:ascii="Times New Roman" w:eastAsia="Times New Roman" w:hAnsi="Times New Roman" w:cs="Times New Roman"/>
              </w:rPr>
            </w:pPr>
          </w:p>
          <w:p w:rsidR="000D75A8" w:rsidRPr="00F37B3F" w:rsidRDefault="000D75A8" w:rsidP="009C74D2">
            <w:pPr>
              <w:spacing w:after="0" w:line="240" w:lineRule="auto"/>
              <w:ind w:firstLine="284"/>
              <w:jc w:val="center"/>
              <w:rPr>
                <w:rFonts w:ascii="Times New Roman" w:eastAsia="Times New Roman" w:hAnsi="Times New Roman" w:cs="Times New Roman"/>
              </w:rPr>
            </w:pPr>
          </w:p>
          <w:p w:rsidR="000D75A8" w:rsidRPr="00F37B3F" w:rsidRDefault="000D75A8"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2019</w:t>
            </w:r>
          </w:p>
          <w:p w:rsidR="000D75A8" w:rsidRPr="00F37B3F" w:rsidRDefault="000D75A8" w:rsidP="009C74D2">
            <w:pPr>
              <w:spacing w:after="0" w:line="240" w:lineRule="auto"/>
              <w:ind w:firstLine="284"/>
              <w:jc w:val="center"/>
            </w:pPr>
          </w:p>
        </w:tc>
        <w:tc>
          <w:tcPr>
            <w:tcW w:w="1711"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E40EFA" w:rsidRPr="00F37B3F" w:rsidRDefault="00E40EFA" w:rsidP="009C74D2">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rPr>
              <w:t>Средства предприятия</w:t>
            </w:r>
          </w:p>
          <w:p w:rsidR="00E40EFA" w:rsidRPr="00F37B3F" w:rsidRDefault="00E40EFA"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Местный бюджет,</w:t>
            </w:r>
          </w:p>
          <w:p w:rsidR="00E40EFA" w:rsidRPr="00F37B3F" w:rsidRDefault="00E40EFA"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областной бюджет</w:t>
            </w:r>
          </w:p>
          <w:p w:rsidR="000D75A8" w:rsidRPr="00F37B3F" w:rsidRDefault="000D75A8" w:rsidP="009C74D2">
            <w:pPr>
              <w:spacing w:after="0" w:line="240" w:lineRule="auto"/>
              <w:ind w:firstLine="284"/>
              <w:jc w:val="center"/>
              <w:rPr>
                <w:rFonts w:ascii="Calibri" w:eastAsia="Calibri" w:hAnsi="Calibri" w:cs="Calibri"/>
              </w:rPr>
            </w:pPr>
          </w:p>
        </w:tc>
      </w:tr>
      <w:tr w:rsidR="006C07B5" w:rsidRPr="00F37B3F" w:rsidTr="00DD2C0A">
        <w:tc>
          <w:tcPr>
            <w:tcW w:w="4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D75A8" w:rsidRPr="00F37B3F" w:rsidRDefault="000D75A8" w:rsidP="009C74D2">
            <w:pPr>
              <w:tabs>
                <w:tab w:val="center" w:pos="4677"/>
                <w:tab w:val="right" w:pos="9355"/>
              </w:tabs>
              <w:spacing w:after="0" w:line="240" w:lineRule="auto"/>
            </w:pPr>
            <w:r w:rsidRPr="00F37B3F">
              <w:rPr>
                <w:rFonts w:ascii="Times New Roman" w:eastAsia="Times New Roman" w:hAnsi="Times New Roman" w:cs="Times New Roman"/>
              </w:rPr>
              <w:t>-Обследование дымовой трубы (котельная);</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D75A8" w:rsidRPr="00F37B3F" w:rsidRDefault="00E40EFA" w:rsidP="009C74D2">
            <w:pPr>
              <w:spacing w:after="0" w:line="240" w:lineRule="auto"/>
              <w:jc w:val="center"/>
            </w:pPr>
            <w:r>
              <w:rPr>
                <w:rFonts w:ascii="Times New Roman" w:eastAsia="Times New Roman" w:hAnsi="Times New Roman" w:cs="Times New Roman"/>
              </w:rPr>
              <w:t>3</w:t>
            </w:r>
            <w:r w:rsidR="000D75A8" w:rsidRPr="00F37B3F">
              <w:rPr>
                <w:rFonts w:ascii="Times New Roman" w:eastAsia="Times New Roman" w:hAnsi="Times New Roman" w:cs="Times New Roman"/>
              </w:rPr>
              <w:t>00,00</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D75A8" w:rsidRPr="00F37B3F" w:rsidRDefault="000D75A8" w:rsidP="009C74D2">
            <w:pPr>
              <w:spacing w:after="0" w:line="240" w:lineRule="auto"/>
              <w:ind w:firstLine="284"/>
              <w:jc w:val="center"/>
              <w:rPr>
                <w:rFonts w:ascii="Times New Roman" w:eastAsia="Times New Roman" w:hAnsi="Times New Roman" w:cs="Times New Roman"/>
              </w:rPr>
            </w:pPr>
          </w:p>
          <w:p w:rsidR="000D75A8" w:rsidRPr="00F37B3F" w:rsidRDefault="000D75A8" w:rsidP="009C74D2">
            <w:pPr>
              <w:spacing w:after="0" w:line="240" w:lineRule="auto"/>
              <w:ind w:firstLine="284"/>
              <w:jc w:val="center"/>
            </w:pPr>
            <w:r w:rsidRPr="00F37B3F">
              <w:rPr>
                <w:rFonts w:ascii="Times New Roman" w:eastAsia="Times New Roman" w:hAnsi="Times New Roman" w:cs="Times New Roman"/>
              </w:rPr>
              <w:t>2020</w:t>
            </w:r>
          </w:p>
        </w:tc>
        <w:tc>
          <w:tcPr>
            <w:tcW w:w="1711"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E40EFA" w:rsidRPr="00F37B3F" w:rsidRDefault="00E40EFA" w:rsidP="009C74D2">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rPr>
              <w:t>Средства предприятия</w:t>
            </w:r>
          </w:p>
          <w:p w:rsidR="00E40EFA" w:rsidRPr="00F37B3F" w:rsidRDefault="00E40EFA"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Местный бюджет,</w:t>
            </w:r>
          </w:p>
          <w:p w:rsidR="00E40EFA" w:rsidRPr="00F37B3F" w:rsidRDefault="00E40EFA"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областной бюджет</w:t>
            </w:r>
          </w:p>
          <w:p w:rsidR="000D75A8" w:rsidRPr="00F37B3F" w:rsidRDefault="000D75A8" w:rsidP="009C74D2">
            <w:pPr>
              <w:spacing w:after="0" w:line="240" w:lineRule="auto"/>
              <w:ind w:firstLine="284"/>
              <w:jc w:val="center"/>
              <w:rPr>
                <w:rFonts w:ascii="Calibri" w:eastAsia="Calibri" w:hAnsi="Calibri" w:cs="Calibri"/>
              </w:rPr>
            </w:pPr>
          </w:p>
        </w:tc>
      </w:tr>
      <w:tr w:rsidR="006C07B5" w:rsidRPr="00F37B3F" w:rsidTr="00DD2C0A">
        <w:tc>
          <w:tcPr>
            <w:tcW w:w="4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D75A8" w:rsidRPr="00F37B3F" w:rsidRDefault="000D75A8" w:rsidP="009C74D2">
            <w:pPr>
              <w:tabs>
                <w:tab w:val="center" w:pos="4677"/>
                <w:tab w:val="right" w:pos="9355"/>
              </w:tabs>
              <w:spacing w:after="0" w:line="240" w:lineRule="auto"/>
            </w:pPr>
            <w:r w:rsidRPr="00F37B3F">
              <w:rPr>
                <w:rFonts w:ascii="Times New Roman" w:eastAsia="Times New Roman" w:hAnsi="Times New Roman" w:cs="Times New Roman"/>
              </w:rPr>
              <w:t>-Ремонт дымовой трубы (специализированные организации);</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D75A8" w:rsidRPr="00F37B3F" w:rsidRDefault="00E40EFA" w:rsidP="009C74D2">
            <w:pPr>
              <w:spacing w:after="0" w:line="240" w:lineRule="auto"/>
              <w:jc w:val="center"/>
            </w:pPr>
            <w:r>
              <w:rPr>
                <w:rFonts w:ascii="Times New Roman" w:eastAsia="Times New Roman" w:hAnsi="Times New Roman" w:cs="Times New Roman"/>
              </w:rPr>
              <w:t>5</w:t>
            </w:r>
            <w:r w:rsidR="000D75A8" w:rsidRPr="00F37B3F">
              <w:rPr>
                <w:rFonts w:ascii="Times New Roman" w:eastAsia="Times New Roman" w:hAnsi="Times New Roman" w:cs="Times New Roman"/>
              </w:rPr>
              <w:t>00,00</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D75A8" w:rsidRPr="00F37B3F" w:rsidRDefault="000D75A8" w:rsidP="009C74D2">
            <w:pPr>
              <w:spacing w:after="0" w:line="240" w:lineRule="auto"/>
              <w:ind w:firstLine="284"/>
              <w:jc w:val="center"/>
              <w:rPr>
                <w:rFonts w:ascii="Times New Roman" w:eastAsia="Times New Roman" w:hAnsi="Times New Roman" w:cs="Times New Roman"/>
              </w:rPr>
            </w:pPr>
          </w:p>
          <w:p w:rsidR="000D75A8" w:rsidRPr="00F37B3F" w:rsidRDefault="000D75A8" w:rsidP="009C74D2">
            <w:pPr>
              <w:spacing w:after="0" w:line="240" w:lineRule="auto"/>
              <w:ind w:firstLine="284"/>
              <w:jc w:val="center"/>
            </w:pPr>
            <w:r w:rsidRPr="00F37B3F">
              <w:rPr>
                <w:rFonts w:ascii="Times New Roman" w:eastAsia="Times New Roman" w:hAnsi="Times New Roman" w:cs="Times New Roman"/>
              </w:rPr>
              <w:t>2021</w:t>
            </w:r>
          </w:p>
        </w:tc>
        <w:tc>
          <w:tcPr>
            <w:tcW w:w="1711"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E40EFA" w:rsidRPr="00F37B3F" w:rsidRDefault="00E40EFA" w:rsidP="009C74D2">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rPr>
              <w:t>Средства предприятия</w:t>
            </w:r>
          </w:p>
          <w:p w:rsidR="00E40EFA" w:rsidRPr="00F37B3F" w:rsidRDefault="00E40EFA"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Местный бюджет,</w:t>
            </w:r>
          </w:p>
          <w:p w:rsidR="00E40EFA" w:rsidRPr="00F37B3F" w:rsidRDefault="00E40EFA"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областной бюджет</w:t>
            </w:r>
          </w:p>
          <w:p w:rsidR="000D75A8" w:rsidRPr="00F37B3F" w:rsidRDefault="000D75A8" w:rsidP="009C74D2">
            <w:pPr>
              <w:spacing w:after="0" w:line="240" w:lineRule="auto"/>
              <w:ind w:firstLine="284"/>
              <w:jc w:val="center"/>
              <w:rPr>
                <w:rFonts w:ascii="Calibri" w:eastAsia="Calibri" w:hAnsi="Calibri" w:cs="Calibri"/>
              </w:rPr>
            </w:pPr>
          </w:p>
        </w:tc>
      </w:tr>
      <w:tr w:rsidR="006C07B5" w:rsidRPr="00F37B3F" w:rsidTr="00DD2C0A">
        <w:tc>
          <w:tcPr>
            <w:tcW w:w="4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D75A8" w:rsidRPr="00F37B3F" w:rsidRDefault="000D75A8" w:rsidP="009C74D2">
            <w:pPr>
              <w:tabs>
                <w:tab w:val="center" w:pos="4677"/>
                <w:tab w:val="right" w:pos="9355"/>
              </w:tabs>
              <w:spacing w:after="0" w:line="240" w:lineRule="auto"/>
            </w:pPr>
            <w:r w:rsidRPr="00F37B3F">
              <w:rPr>
                <w:rFonts w:ascii="Times New Roman" w:eastAsia="Times New Roman" w:hAnsi="Times New Roman" w:cs="Times New Roman"/>
              </w:rPr>
              <w:t>-Разработка проектной документации для автоматического удаления шлака;</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D75A8" w:rsidRPr="00F37B3F" w:rsidRDefault="00E40EFA" w:rsidP="009C74D2">
            <w:pPr>
              <w:spacing w:after="0" w:line="240" w:lineRule="auto"/>
              <w:jc w:val="center"/>
            </w:pPr>
            <w:r>
              <w:rPr>
                <w:rFonts w:ascii="Times New Roman" w:eastAsia="Times New Roman" w:hAnsi="Times New Roman" w:cs="Times New Roman"/>
              </w:rPr>
              <w:t>9</w:t>
            </w:r>
            <w:r w:rsidR="000D75A8" w:rsidRPr="00F37B3F">
              <w:rPr>
                <w:rFonts w:ascii="Times New Roman" w:eastAsia="Times New Roman" w:hAnsi="Times New Roman" w:cs="Times New Roman"/>
              </w:rPr>
              <w:t>00,00</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D75A8" w:rsidRPr="00F37B3F" w:rsidRDefault="000D75A8" w:rsidP="009C74D2">
            <w:pPr>
              <w:spacing w:after="0" w:line="240" w:lineRule="auto"/>
              <w:ind w:firstLine="284"/>
              <w:jc w:val="center"/>
              <w:rPr>
                <w:rFonts w:ascii="Times New Roman" w:eastAsia="Times New Roman" w:hAnsi="Times New Roman" w:cs="Times New Roman"/>
              </w:rPr>
            </w:pPr>
          </w:p>
          <w:p w:rsidR="000D75A8" w:rsidRPr="00F37B3F" w:rsidRDefault="000D75A8" w:rsidP="009C74D2">
            <w:pPr>
              <w:spacing w:after="0" w:line="240" w:lineRule="auto"/>
              <w:ind w:firstLine="284"/>
              <w:jc w:val="center"/>
            </w:pPr>
            <w:r w:rsidRPr="00F37B3F">
              <w:rPr>
                <w:rFonts w:ascii="Times New Roman" w:eastAsia="Times New Roman" w:hAnsi="Times New Roman" w:cs="Times New Roman"/>
              </w:rPr>
              <w:t>2022</w:t>
            </w:r>
          </w:p>
        </w:tc>
        <w:tc>
          <w:tcPr>
            <w:tcW w:w="1711"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E40EFA" w:rsidRPr="00F37B3F" w:rsidRDefault="00E40EFA" w:rsidP="009C74D2">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rPr>
              <w:t>Средства предприятия</w:t>
            </w:r>
          </w:p>
          <w:p w:rsidR="00E40EFA" w:rsidRPr="00F37B3F" w:rsidRDefault="00E40EFA"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Местный бюджет,</w:t>
            </w:r>
          </w:p>
          <w:p w:rsidR="00E40EFA" w:rsidRPr="00F37B3F" w:rsidRDefault="00E40EFA"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областной бюджет</w:t>
            </w:r>
          </w:p>
          <w:p w:rsidR="000D75A8" w:rsidRPr="00F37B3F" w:rsidRDefault="000D75A8" w:rsidP="009C74D2">
            <w:pPr>
              <w:spacing w:after="0" w:line="240" w:lineRule="auto"/>
              <w:ind w:firstLine="284"/>
              <w:jc w:val="center"/>
              <w:rPr>
                <w:rFonts w:ascii="Calibri" w:eastAsia="Calibri" w:hAnsi="Calibri" w:cs="Calibri"/>
              </w:rPr>
            </w:pPr>
          </w:p>
        </w:tc>
      </w:tr>
      <w:tr w:rsidR="006C07B5" w:rsidRPr="00F37B3F" w:rsidTr="00DD2C0A">
        <w:tc>
          <w:tcPr>
            <w:tcW w:w="4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D75A8" w:rsidRPr="00F37B3F" w:rsidRDefault="000D75A8" w:rsidP="009C74D2">
            <w:pPr>
              <w:tabs>
                <w:tab w:val="center" w:pos="4677"/>
                <w:tab w:val="right" w:pos="9355"/>
              </w:tabs>
              <w:spacing w:after="0" w:line="240" w:lineRule="auto"/>
            </w:pPr>
            <w:r w:rsidRPr="00F37B3F">
              <w:rPr>
                <w:rFonts w:ascii="Times New Roman" w:eastAsia="Times New Roman" w:hAnsi="Times New Roman" w:cs="Times New Roman"/>
              </w:rPr>
              <w:t>-Приобретение и монтаж оборудования для удаления шлака;</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D75A8" w:rsidRPr="00F37B3F" w:rsidRDefault="00E40EFA" w:rsidP="009C74D2">
            <w:pPr>
              <w:spacing w:after="0" w:line="240" w:lineRule="auto"/>
              <w:jc w:val="center"/>
            </w:pPr>
            <w:r>
              <w:rPr>
                <w:rFonts w:ascii="Times New Roman" w:eastAsia="Times New Roman" w:hAnsi="Times New Roman" w:cs="Times New Roman"/>
              </w:rPr>
              <w:t>8</w:t>
            </w:r>
            <w:r w:rsidR="000D75A8" w:rsidRPr="00F37B3F">
              <w:rPr>
                <w:rFonts w:ascii="Times New Roman" w:eastAsia="Times New Roman" w:hAnsi="Times New Roman" w:cs="Times New Roman"/>
              </w:rPr>
              <w:t>00,00</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D75A8" w:rsidRPr="00F37B3F" w:rsidRDefault="000D75A8" w:rsidP="009C74D2">
            <w:pPr>
              <w:spacing w:after="0" w:line="240" w:lineRule="auto"/>
              <w:ind w:firstLine="284"/>
              <w:jc w:val="center"/>
              <w:rPr>
                <w:rFonts w:ascii="Times New Roman" w:eastAsia="Times New Roman" w:hAnsi="Times New Roman" w:cs="Times New Roman"/>
              </w:rPr>
            </w:pPr>
          </w:p>
          <w:p w:rsidR="000D75A8" w:rsidRPr="00F37B3F" w:rsidRDefault="000D75A8" w:rsidP="009C74D2">
            <w:pPr>
              <w:spacing w:after="0" w:line="240" w:lineRule="auto"/>
              <w:ind w:firstLine="284"/>
              <w:jc w:val="center"/>
            </w:pPr>
            <w:r w:rsidRPr="00F37B3F">
              <w:rPr>
                <w:rFonts w:ascii="Times New Roman" w:eastAsia="Times New Roman" w:hAnsi="Times New Roman" w:cs="Times New Roman"/>
              </w:rPr>
              <w:t>2023</w:t>
            </w:r>
          </w:p>
        </w:tc>
        <w:tc>
          <w:tcPr>
            <w:tcW w:w="1711"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E40EFA" w:rsidRPr="00F37B3F" w:rsidRDefault="00E40EFA" w:rsidP="009C74D2">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rPr>
              <w:t>Средства предприятия</w:t>
            </w:r>
          </w:p>
          <w:p w:rsidR="00E40EFA" w:rsidRPr="00F37B3F" w:rsidRDefault="00E40EFA"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Местный бюджет,</w:t>
            </w:r>
          </w:p>
          <w:p w:rsidR="00E40EFA" w:rsidRPr="00F37B3F" w:rsidRDefault="00E40EFA"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областной бюджет</w:t>
            </w:r>
          </w:p>
          <w:p w:rsidR="000D75A8" w:rsidRPr="00F37B3F" w:rsidRDefault="000D75A8" w:rsidP="009C74D2">
            <w:pPr>
              <w:spacing w:after="0" w:line="240" w:lineRule="auto"/>
              <w:ind w:firstLine="284"/>
              <w:jc w:val="center"/>
              <w:rPr>
                <w:rFonts w:ascii="Calibri" w:eastAsia="Calibri" w:hAnsi="Calibri" w:cs="Calibri"/>
              </w:rPr>
            </w:pPr>
          </w:p>
        </w:tc>
      </w:tr>
      <w:tr w:rsidR="006C07B5" w:rsidRPr="00F37B3F" w:rsidTr="00DD2C0A">
        <w:tc>
          <w:tcPr>
            <w:tcW w:w="45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D75A8" w:rsidRPr="00F37B3F" w:rsidRDefault="000D75A8" w:rsidP="009C74D2">
            <w:pPr>
              <w:tabs>
                <w:tab w:val="center" w:pos="4677"/>
                <w:tab w:val="right" w:pos="9355"/>
              </w:tabs>
              <w:spacing w:after="0" w:line="240" w:lineRule="auto"/>
            </w:pPr>
            <w:r w:rsidRPr="00F37B3F">
              <w:rPr>
                <w:rFonts w:ascii="Times New Roman" w:eastAsia="Times New Roman" w:hAnsi="Times New Roman" w:cs="Times New Roman"/>
              </w:rPr>
              <w:t>-Разработка проекта очистки воды на котельную и потребителей.</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D75A8" w:rsidRPr="00F37B3F" w:rsidRDefault="00E40EFA" w:rsidP="009C74D2">
            <w:pPr>
              <w:spacing w:after="0" w:line="240" w:lineRule="auto"/>
              <w:jc w:val="center"/>
            </w:pPr>
            <w:r>
              <w:rPr>
                <w:rFonts w:ascii="Times New Roman" w:eastAsia="Times New Roman" w:hAnsi="Times New Roman" w:cs="Times New Roman"/>
              </w:rPr>
              <w:t>90</w:t>
            </w:r>
            <w:r w:rsidR="000D75A8" w:rsidRPr="00F37B3F">
              <w:rPr>
                <w:rFonts w:ascii="Times New Roman" w:eastAsia="Times New Roman" w:hAnsi="Times New Roman" w:cs="Times New Roman"/>
              </w:rPr>
              <w:t>0,00</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0D75A8" w:rsidRPr="00F37B3F" w:rsidRDefault="000D75A8" w:rsidP="009C74D2">
            <w:pPr>
              <w:spacing w:after="0" w:line="240" w:lineRule="auto"/>
              <w:ind w:firstLine="284"/>
              <w:jc w:val="center"/>
              <w:rPr>
                <w:rFonts w:ascii="Times New Roman" w:eastAsia="Times New Roman" w:hAnsi="Times New Roman" w:cs="Times New Roman"/>
              </w:rPr>
            </w:pPr>
          </w:p>
          <w:p w:rsidR="000D75A8" w:rsidRPr="00F37B3F" w:rsidRDefault="000D75A8" w:rsidP="009C74D2">
            <w:pPr>
              <w:spacing w:after="0" w:line="240" w:lineRule="auto"/>
              <w:ind w:firstLine="284"/>
              <w:jc w:val="center"/>
            </w:pPr>
            <w:r w:rsidRPr="00F37B3F">
              <w:rPr>
                <w:rFonts w:ascii="Times New Roman" w:eastAsia="Times New Roman" w:hAnsi="Times New Roman" w:cs="Times New Roman"/>
              </w:rPr>
              <w:t>2024</w:t>
            </w:r>
            <w:r w:rsidR="00E40EFA">
              <w:rPr>
                <w:rFonts w:ascii="Times New Roman" w:eastAsia="Times New Roman" w:hAnsi="Times New Roman" w:cs="Times New Roman"/>
              </w:rPr>
              <w:t>-2-32</w:t>
            </w:r>
          </w:p>
        </w:tc>
        <w:tc>
          <w:tcPr>
            <w:tcW w:w="1711"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rsidR="00E40EFA" w:rsidRPr="00F37B3F" w:rsidRDefault="00E40EFA" w:rsidP="009C74D2">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rPr>
              <w:t>Средства предприятия</w:t>
            </w:r>
          </w:p>
          <w:p w:rsidR="00E40EFA" w:rsidRPr="00F37B3F" w:rsidRDefault="00E40EFA"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Местный бюджет,</w:t>
            </w:r>
          </w:p>
          <w:p w:rsidR="00E40EFA" w:rsidRPr="00F37B3F" w:rsidRDefault="00E40EFA"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областной бюджет</w:t>
            </w:r>
          </w:p>
          <w:p w:rsidR="000D75A8" w:rsidRPr="00F37B3F" w:rsidRDefault="000D75A8" w:rsidP="009C74D2">
            <w:pPr>
              <w:spacing w:after="0" w:line="240" w:lineRule="auto"/>
              <w:ind w:firstLine="284"/>
              <w:jc w:val="center"/>
              <w:rPr>
                <w:rFonts w:ascii="Calibri" w:eastAsia="Calibri" w:hAnsi="Calibri" w:cs="Calibri"/>
              </w:rPr>
            </w:pPr>
          </w:p>
        </w:tc>
      </w:tr>
      <w:tr w:rsidR="006C07B5" w:rsidRPr="00F37B3F" w:rsidTr="00DD2C0A">
        <w:trPr>
          <w:trHeight w:val="667"/>
        </w:trPr>
        <w:tc>
          <w:tcPr>
            <w:tcW w:w="4559"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D75A8" w:rsidRPr="00F37B3F" w:rsidRDefault="000D75A8" w:rsidP="009C74D2">
            <w:pPr>
              <w:spacing w:after="0" w:line="240" w:lineRule="auto"/>
              <w:jc w:val="center"/>
              <w:rPr>
                <w:rFonts w:ascii="Times New Roman" w:eastAsia="Times New Roman" w:hAnsi="Times New Roman" w:cs="Times New Roman"/>
                <w:b/>
                <w:i/>
              </w:rPr>
            </w:pPr>
          </w:p>
          <w:p w:rsidR="000D75A8" w:rsidRPr="00F37B3F" w:rsidRDefault="000D75A8" w:rsidP="009C74D2">
            <w:pPr>
              <w:spacing w:after="0" w:line="240" w:lineRule="auto"/>
              <w:jc w:val="center"/>
              <w:rPr>
                <w:rFonts w:ascii="Times New Roman" w:eastAsia="Times New Roman" w:hAnsi="Times New Roman" w:cs="Times New Roman"/>
                <w:b/>
                <w:i/>
              </w:rPr>
            </w:pPr>
            <w:r w:rsidRPr="00F37B3F">
              <w:rPr>
                <w:rFonts w:ascii="Times New Roman" w:eastAsia="Times New Roman" w:hAnsi="Times New Roman" w:cs="Times New Roman"/>
                <w:b/>
                <w:i/>
              </w:rPr>
              <w:t>Энергоснабжение:</w:t>
            </w:r>
          </w:p>
          <w:p w:rsidR="000D75A8" w:rsidRPr="00F37B3F" w:rsidRDefault="000D75A8" w:rsidP="009C74D2">
            <w:pPr>
              <w:spacing w:after="0" w:line="240" w:lineRule="auto"/>
            </w:pPr>
          </w:p>
        </w:tc>
        <w:tc>
          <w:tcPr>
            <w:tcW w:w="1591"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D75A8" w:rsidRPr="00F37B3F" w:rsidRDefault="000D75A8" w:rsidP="009C74D2">
            <w:pPr>
              <w:spacing w:after="0" w:line="240" w:lineRule="auto"/>
              <w:ind w:firstLine="284"/>
              <w:rPr>
                <w:rFonts w:ascii="Times New Roman" w:eastAsia="Times New Roman" w:hAnsi="Times New Roman" w:cs="Times New Roman"/>
              </w:rPr>
            </w:pPr>
          </w:p>
          <w:p w:rsidR="000D75A8" w:rsidRPr="009C74D2" w:rsidRDefault="00BE2E52" w:rsidP="009C74D2">
            <w:pPr>
              <w:spacing w:after="0" w:line="240" w:lineRule="auto"/>
              <w:ind w:firstLine="284"/>
              <w:rPr>
                <w:b/>
              </w:rPr>
            </w:pPr>
            <w:r>
              <w:rPr>
                <w:b/>
              </w:rPr>
              <w:t>4300</w:t>
            </w:r>
            <w:r w:rsidR="009C74D2" w:rsidRPr="009C74D2">
              <w:rPr>
                <w:b/>
              </w:rPr>
              <w:t>,00</w:t>
            </w:r>
          </w:p>
        </w:tc>
        <w:tc>
          <w:tcPr>
            <w:tcW w:w="1388"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0D75A8" w:rsidRPr="00F37B3F" w:rsidRDefault="000D75A8" w:rsidP="009C74D2">
            <w:pPr>
              <w:spacing w:after="0" w:line="240" w:lineRule="auto"/>
              <w:ind w:firstLine="284"/>
              <w:rPr>
                <w:rFonts w:ascii="Times New Roman" w:eastAsia="Times New Roman" w:hAnsi="Times New Roman" w:cs="Times New Roman"/>
              </w:rPr>
            </w:pPr>
          </w:p>
          <w:p w:rsidR="000D75A8" w:rsidRPr="00F37B3F" w:rsidRDefault="000D75A8" w:rsidP="009C74D2">
            <w:pPr>
              <w:spacing w:after="0" w:line="240" w:lineRule="auto"/>
              <w:ind w:firstLine="284"/>
              <w:rPr>
                <w:rFonts w:ascii="Times New Roman" w:eastAsia="Times New Roman" w:hAnsi="Times New Roman" w:cs="Times New Roman"/>
              </w:rPr>
            </w:pPr>
          </w:p>
          <w:p w:rsidR="000D75A8" w:rsidRPr="00F37B3F" w:rsidRDefault="000D75A8" w:rsidP="009C74D2">
            <w:pPr>
              <w:spacing w:after="0" w:line="240" w:lineRule="auto"/>
              <w:jc w:val="both"/>
            </w:pPr>
          </w:p>
        </w:tc>
        <w:tc>
          <w:tcPr>
            <w:tcW w:w="1711"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tcPr>
          <w:p w:rsidR="009C74D2" w:rsidRPr="00F37B3F" w:rsidRDefault="009C74D2" w:rsidP="009C74D2">
            <w:pPr>
              <w:spacing w:after="0" w:line="240" w:lineRule="auto"/>
              <w:ind w:firstLine="284"/>
              <w:jc w:val="center"/>
            </w:pPr>
          </w:p>
          <w:p w:rsidR="000D75A8" w:rsidRPr="00F37B3F" w:rsidRDefault="000D75A8" w:rsidP="009C74D2">
            <w:pPr>
              <w:spacing w:after="0" w:line="240" w:lineRule="auto"/>
              <w:ind w:firstLine="284"/>
              <w:jc w:val="center"/>
            </w:pPr>
          </w:p>
        </w:tc>
      </w:tr>
      <w:tr w:rsidR="00BE2E52" w:rsidRPr="00F37B3F" w:rsidTr="00DD2C0A">
        <w:trPr>
          <w:trHeight w:val="602"/>
        </w:trPr>
        <w:tc>
          <w:tcPr>
            <w:tcW w:w="4559"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9C74D2" w:rsidRPr="00F37B3F" w:rsidRDefault="009C74D2" w:rsidP="009C74D2">
            <w:pPr>
              <w:spacing w:after="0" w:line="240" w:lineRule="auto"/>
              <w:rPr>
                <w:rFonts w:ascii="Times New Roman" w:eastAsia="Times New Roman" w:hAnsi="Times New Roman" w:cs="Times New Roman"/>
                <w:b/>
                <w:i/>
              </w:rPr>
            </w:pPr>
            <w:r w:rsidRPr="00F37B3F">
              <w:rPr>
                <w:rFonts w:ascii="Times New Roman" w:eastAsia="Times New Roman" w:hAnsi="Times New Roman" w:cs="Times New Roman"/>
              </w:rPr>
              <w:t>-Строительство ТП (1*630 кВ), питание предусмотреть от ПС «Тяг. Будагово» с подключением к существующим воздушным линиям 10кВ.4</w:t>
            </w:r>
          </w:p>
        </w:tc>
        <w:tc>
          <w:tcPr>
            <w:tcW w:w="1591"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9C74D2" w:rsidRPr="009C74D2" w:rsidRDefault="009C74D2" w:rsidP="009C74D2">
            <w:pPr>
              <w:spacing w:after="0" w:line="240" w:lineRule="auto"/>
              <w:ind w:firstLine="284"/>
              <w:rPr>
                <w:rFonts w:ascii="Times New Roman" w:eastAsia="Times New Roman" w:hAnsi="Times New Roman" w:cs="Times New Roman"/>
                <w:b/>
              </w:rPr>
            </w:pPr>
            <w:r w:rsidRPr="009C74D2">
              <w:rPr>
                <w:rFonts w:ascii="Times New Roman" w:eastAsia="Times New Roman" w:hAnsi="Times New Roman" w:cs="Times New Roman"/>
                <w:b/>
              </w:rPr>
              <w:t>350,00</w:t>
            </w:r>
          </w:p>
          <w:p w:rsidR="009C74D2" w:rsidRPr="00F37B3F" w:rsidRDefault="009C74D2" w:rsidP="009C74D2">
            <w:pPr>
              <w:spacing w:after="0" w:line="240" w:lineRule="auto"/>
              <w:ind w:firstLine="284"/>
              <w:rPr>
                <w:rFonts w:ascii="Times New Roman" w:eastAsia="Times New Roman" w:hAnsi="Times New Roman" w:cs="Times New Roman"/>
              </w:rPr>
            </w:pPr>
          </w:p>
        </w:tc>
        <w:tc>
          <w:tcPr>
            <w:tcW w:w="1388"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9C74D2" w:rsidRPr="00F37B3F" w:rsidRDefault="009C74D2" w:rsidP="009C74D2">
            <w:pPr>
              <w:spacing w:after="0" w:line="240" w:lineRule="auto"/>
              <w:ind w:firstLine="284"/>
              <w:jc w:val="center"/>
              <w:rPr>
                <w:rFonts w:ascii="Times New Roman" w:eastAsia="Times New Roman" w:hAnsi="Times New Roman" w:cs="Times New Roman"/>
              </w:rPr>
            </w:pPr>
          </w:p>
          <w:p w:rsidR="009C74D2" w:rsidRPr="00F37B3F" w:rsidRDefault="009C74D2" w:rsidP="009C74D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2016</w:t>
            </w:r>
            <w:r w:rsidRPr="00F37B3F">
              <w:rPr>
                <w:rFonts w:ascii="Times New Roman" w:eastAsia="Times New Roman" w:hAnsi="Times New Roman" w:cs="Times New Roman"/>
              </w:rPr>
              <w:t>-2020</w:t>
            </w:r>
          </w:p>
        </w:tc>
        <w:tc>
          <w:tcPr>
            <w:tcW w:w="1711"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9C74D2" w:rsidRPr="00F37B3F" w:rsidRDefault="009C74D2" w:rsidP="009C74D2">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rPr>
              <w:t>Средства предприятия</w:t>
            </w:r>
          </w:p>
          <w:p w:rsidR="009C74D2" w:rsidRPr="00F37B3F" w:rsidRDefault="009C74D2"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областной бюджет</w:t>
            </w:r>
          </w:p>
        </w:tc>
      </w:tr>
      <w:tr w:rsidR="009C74D2" w:rsidRPr="00F37B3F" w:rsidTr="00DD2C0A">
        <w:trPr>
          <w:trHeight w:val="194"/>
        </w:trPr>
        <w:tc>
          <w:tcPr>
            <w:tcW w:w="4559"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9C74D2" w:rsidRPr="00F37B3F" w:rsidRDefault="009C74D2" w:rsidP="009C74D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реконструкция линий электропередач</w:t>
            </w:r>
          </w:p>
        </w:tc>
        <w:tc>
          <w:tcPr>
            <w:tcW w:w="1591"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9C74D2" w:rsidRDefault="009C74D2" w:rsidP="009C74D2">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3500,00</w:t>
            </w:r>
          </w:p>
        </w:tc>
        <w:tc>
          <w:tcPr>
            <w:tcW w:w="1388"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9C74D2" w:rsidRDefault="009C74D2" w:rsidP="009C74D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2015-2018</w:t>
            </w:r>
          </w:p>
        </w:tc>
        <w:tc>
          <w:tcPr>
            <w:tcW w:w="1711"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9C74D2" w:rsidRPr="00F37B3F" w:rsidRDefault="009C74D2" w:rsidP="009C74D2">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rPr>
              <w:t>Средства предприятия</w:t>
            </w:r>
          </w:p>
          <w:p w:rsidR="009C74D2" w:rsidRPr="00F37B3F" w:rsidRDefault="009C74D2"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областной бюджет</w:t>
            </w:r>
          </w:p>
        </w:tc>
      </w:tr>
      <w:tr w:rsidR="009C74D2" w:rsidRPr="00F37B3F" w:rsidTr="00DD2C0A">
        <w:trPr>
          <w:trHeight w:val="194"/>
        </w:trPr>
        <w:tc>
          <w:tcPr>
            <w:tcW w:w="4559"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9C74D2" w:rsidRDefault="009C74D2" w:rsidP="009C74D2">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 очистка просек</w:t>
            </w:r>
          </w:p>
        </w:tc>
        <w:tc>
          <w:tcPr>
            <w:tcW w:w="1591"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9C74D2" w:rsidRDefault="009C74D2" w:rsidP="009C74D2">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800,00</w:t>
            </w:r>
          </w:p>
        </w:tc>
        <w:tc>
          <w:tcPr>
            <w:tcW w:w="1388"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9C74D2" w:rsidRDefault="009C74D2" w:rsidP="009C74D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2015-2024</w:t>
            </w:r>
          </w:p>
        </w:tc>
        <w:tc>
          <w:tcPr>
            <w:tcW w:w="1711"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9C74D2" w:rsidRPr="00F37B3F" w:rsidRDefault="009C74D2" w:rsidP="009C74D2">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rPr>
              <w:t>Средства предприятия</w:t>
            </w:r>
          </w:p>
          <w:p w:rsidR="009C74D2" w:rsidRPr="00F37B3F" w:rsidRDefault="009C74D2" w:rsidP="009C74D2">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областной бюджет</w:t>
            </w:r>
          </w:p>
        </w:tc>
      </w:tr>
      <w:tr w:rsidR="009C74D2" w:rsidRPr="00F37B3F" w:rsidTr="00DD2C0A">
        <w:trPr>
          <w:trHeight w:val="194"/>
        </w:trPr>
        <w:tc>
          <w:tcPr>
            <w:tcW w:w="4559"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9C74D2" w:rsidRPr="009C74D2" w:rsidRDefault="009C74D2" w:rsidP="00DD2C0A">
            <w:pPr>
              <w:spacing w:after="0" w:line="240" w:lineRule="auto"/>
              <w:rPr>
                <w:rFonts w:ascii="Times New Roman" w:eastAsia="Times New Roman" w:hAnsi="Times New Roman" w:cs="Times New Roman"/>
                <w:b/>
                <w:i/>
              </w:rPr>
            </w:pPr>
            <w:r w:rsidRPr="009C74D2">
              <w:rPr>
                <w:rFonts w:ascii="Times New Roman" w:eastAsia="Times New Roman" w:hAnsi="Times New Roman" w:cs="Times New Roman"/>
                <w:b/>
                <w:i/>
              </w:rPr>
              <w:t>Санитарная очистка</w:t>
            </w:r>
            <w:r w:rsidR="00BE2E52">
              <w:rPr>
                <w:rFonts w:ascii="Times New Roman" w:eastAsia="Times New Roman" w:hAnsi="Times New Roman" w:cs="Times New Roman"/>
                <w:b/>
                <w:i/>
              </w:rPr>
              <w:t xml:space="preserve"> и обращение с БО</w:t>
            </w:r>
          </w:p>
        </w:tc>
        <w:tc>
          <w:tcPr>
            <w:tcW w:w="1591"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9C74D2" w:rsidRPr="00632E36" w:rsidRDefault="00632E36" w:rsidP="009C74D2">
            <w:pPr>
              <w:spacing w:after="0" w:line="240" w:lineRule="auto"/>
              <w:ind w:firstLine="284"/>
              <w:rPr>
                <w:rFonts w:ascii="Times New Roman" w:eastAsia="Times New Roman" w:hAnsi="Times New Roman" w:cs="Times New Roman"/>
                <w:b/>
              </w:rPr>
            </w:pPr>
            <w:r w:rsidRPr="00632E36">
              <w:rPr>
                <w:rFonts w:ascii="Times New Roman" w:eastAsia="Times New Roman" w:hAnsi="Times New Roman" w:cs="Times New Roman"/>
                <w:b/>
              </w:rPr>
              <w:t>1700,00</w:t>
            </w:r>
          </w:p>
        </w:tc>
        <w:tc>
          <w:tcPr>
            <w:tcW w:w="1388"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9C74D2" w:rsidRDefault="009C74D2" w:rsidP="009C74D2">
            <w:pPr>
              <w:spacing w:after="0" w:line="240" w:lineRule="auto"/>
              <w:jc w:val="center"/>
              <w:rPr>
                <w:rFonts w:ascii="Times New Roman" w:eastAsia="Times New Roman" w:hAnsi="Times New Roman" w:cs="Times New Roman"/>
              </w:rPr>
            </w:pPr>
          </w:p>
        </w:tc>
        <w:tc>
          <w:tcPr>
            <w:tcW w:w="1711"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9C74D2" w:rsidRDefault="009C74D2" w:rsidP="009C74D2">
            <w:pPr>
              <w:spacing w:after="0" w:line="240" w:lineRule="auto"/>
              <w:ind w:firstLine="284"/>
              <w:jc w:val="center"/>
              <w:rPr>
                <w:rFonts w:ascii="Times New Roman" w:eastAsia="Times New Roman" w:hAnsi="Times New Roman" w:cs="Times New Roman"/>
              </w:rPr>
            </w:pPr>
          </w:p>
        </w:tc>
      </w:tr>
      <w:tr w:rsidR="009C74D2" w:rsidRPr="00F37B3F" w:rsidTr="00DD2C0A">
        <w:trPr>
          <w:trHeight w:val="194"/>
        </w:trPr>
        <w:tc>
          <w:tcPr>
            <w:tcW w:w="4559"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9C74D2" w:rsidRDefault="009C74D2" w:rsidP="009C74D2">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-Ликвидация и рекультивация существующих свалок</w:t>
            </w:r>
            <w:r w:rsidR="00632E36">
              <w:rPr>
                <w:rFonts w:ascii="Times New Roman" w:eastAsia="Times New Roman" w:hAnsi="Times New Roman" w:cs="Times New Roman"/>
              </w:rPr>
              <w:t xml:space="preserve"> с БО</w:t>
            </w:r>
          </w:p>
        </w:tc>
        <w:tc>
          <w:tcPr>
            <w:tcW w:w="1591"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9C74D2" w:rsidRDefault="006C07B5" w:rsidP="009C74D2">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300,00</w:t>
            </w:r>
          </w:p>
        </w:tc>
        <w:tc>
          <w:tcPr>
            <w:tcW w:w="1388"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9C74D2" w:rsidRDefault="006C07B5" w:rsidP="009C74D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2018-2020</w:t>
            </w:r>
          </w:p>
        </w:tc>
        <w:tc>
          <w:tcPr>
            <w:tcW w:w="1711"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6C07B5" w:rsidRPr="00F37B3F" w:rsidRDefault="006C07B5" w:rsidP="006C07B5">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rPr>
              <w:t>Средства предприятия</w:t>
            </w:r>
          </w:p>
          <w:p w:rsidR="006C07B5" w:rsidRPr="00F37B3F" w:rsidRDefault="006C07B5" w:rsidP="006C07B5">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Местный бюджет,</w:t>
            </w:r>
          </w:p>
          <w:p w:rsidR="006C07B5" w:rsidRPr="00F37B3F" w:rsidRDefault="006C07B5" w:rsidP="006C07B5">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областной бюджет</w:t>
            </w:r>
          </w:p>
          <w:p w:rsidR="009C74D2" w:rsidRDefault="009C74D2" w:rsidP="009C74D2">
            <w:pPr>
              <w:spacing w:after="0" w:line="240" w:lineRule="auto"/>
              <w:ind w:firstLine="284"/>
              <w:jc w:val="center"/>
              <w:rPr>
                <w:rFonts w:ascii="Times New Roman" w:eastAsia="Times New Roman" w:hAnsi="Times New Roman" w:cs="Times New Roman"/>
              </w:rPr>
            </w:pPr>
          </w:p>
        </w:tc>
      </w:tr>
      <w:tr w:rsidR="009C74D2" w:rsidRPr="00F37B3F" w:rsidTr="00DD2C0A">
        <w:trPr>
          <w:trHeight w:val="194"/>
        </w:trPr>
        <w:tc>
          <w:tcPr>
            <w:tcW w:w="4559"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9C74D2" w:rsidRDefault="006C07B5" w:rsidP="009C74D2">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 Организация сбора, вывоза, утилизации и переработки бытовых и промышленных отходов</w:t>
            </w:r>
          </w:p>
        </w:tc>
        <w:tc>
          <w:tcPr>
            <w:tcW w:w="1591"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9C74D2" w:rsidRDefault="006C07B5" w:rsidP="009C74D2">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900,00</w:t>
            </w:r>
          </w:p>
        </w:tc>
        <w:tc>
          <w:tcPr>
            <w:tcW w:w="1388"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9C74D2" w:rsidRDefault="006C07B5" w:rsidP="009C74D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20120-2032</w:t>
            </w:r>
          </w:p>
        </w:tc>
        <w:tc>
          <w:tcPr>
            <w:tcW w:w="1711"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tcPr>
          <w:p w:rsidR="006C07B5" w:rsidRPr="00F37B3F" w:rsidRDefault="006C07B5" w:rsidP="006C07B5">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rPr>
              <w:t>Средства предприятия</w:t>
            </w:r>
          </w:p>
          <w:p w:rsidR="006C07B5" w:rsidRPr="00F37B3F" w:rsidRDefault="006C07B5" w:rsidP="006C07B5">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Местный бюджет,</w:t>
            </w:r>
          </w:p>
          <w:p w:rsidR="006C07B5" w:rsidRPr="00F37B3F" w:rsidRDefault="006C07B5" w:rsidP="006C07B5">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областной бюджет</w:t>
            </w:r>
          </w:p>
          <w:p w:rsidR="009C74D2" w:rsidRDefault="009C74D2" w:rsidP="009C74D2">
            <w:pPr>
              <w:spacing w:after="0" w:line="240" w:lineRule="auto"/>
              <w:ind w:firstLine="284"/>
              <w:jc w:val="center"/>
              <w:rPr>
                <w:rFonts w:ascii="Times New Roman" w:eastAsia="Times New Roman" w:hAnsi="Times New Roman" w:cs="Times New Roman"/>
              </w:rPr>
            </w:pPr>
          </w:p>
        </w:tc>
      </w:tr>
      <w:tr w:rsidR="006C07B5" w:rsidRPr="00F37B3F" w:rsidTr="00DD2C0A">
        <w:trPr>
          <w:trHeight w:val="194"/>
        </w:trPr>
        <w:tc>
          <w:tcPr>
            <w:tcW w:w="4559"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rsidR="006C07B5" w:rsidRDefault="006C07B5" w:rsidP="009C74D2">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-Организация контейнерных площадок в населенных пунктах</w:t>
            </w:r>
          </w:p>
        </w:tc>
        <w:tc>
          <w:tcPr>
            <w:tcW w:w="1591"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rsidR="006C07B5" w:rsidRDefault="006C07B5" w:rsidP="009C74D2">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500,00</w:t>
            </w:r>
          </w:p>
        </w:tc>
        <w:tc>
          <w:tcPr>
            <w:tcW w:w="1388"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rsidR="006C07B5" w:rsidRDefault="006C07B5" w:rsidP="009C74D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2018-2028</w:t>
            </w:r>
          </w:p>
        </w:tc>
        <w:tc>
          <w:tcPr>
            <w:tcW w:w="1711"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tcPr>
          <w:p w:rsidR="006C07B5" w:rsidRPr="00F37B3F" w:rsidRDefault="006C07B5" w:rsidP="006C07B5">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rPr>
              <w:t>Средства предприятия</w:t>
            </w:r>
          </w:p>
          <w:p w:rsidR="006C07B5" w:rsidRPr="00F37B3F" w:rsidRDefault="006C07B5" w:rsidP="006C07B5">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Местный бюджет,</w:t>
            </w:r>
          </w:p>
          <w:p w:rsidR="006C07B5" w:rsidRPr="00F37B3F" w:rsidRDefault="006C07B5" w:rsidP="006C07B5">
            <w:pPr>
              <w:spacing w:after="0" w:line="240" w:lineRule="auto"/>
              <w:ind w:firstLine="284"/>
              <w:jc w:val="center"/>
              <w:rPr>
                <w:rFonts w:ascii="Times New Roman" w:eastAsia="Times New Roman" w:hAnsi="Times New Roman" w:cs="Times New Roman"/>
              </w:rPr>
            </w:pPr>
            <w:r w:rsidRPr="00F37B3F">
              <w:rPr>
                <w:rFonts w:ascii="Times New Roman" w:eastAsia="Times New Roman" w:hAnsi="Times New Roman" w:cs="Times New Roman"/>
              </w:rPr>
              <w:t>областной бюджет</w:t>
            </w:r>
          </w:p>
          <w:p w:rsidR="006C07B5" w:rsidRDefault="006C07B5" w:rsidP="009C74D2">
            <w:pPr>
              <w:spacing w:after="0" w:line="240" w:lineRule="auto"/>
              <w:ind w:firstLine="284"/>
              <w:jc w:val="center"/>
              <w:rPr>
                <w:rFonts w:ascii="Times New Roman" w:eastAsia="Times New Roman" w:hAnsi="Times New Roman" w:cs="Times New Roman"/>
              </w:rPr>
            </w:pPr>
          </w:p>
        </w:tc>
      </w:tr>
    </w:tbl>
    <w:p w:rsidR="000D75A8" w:rsidRPr="00F37B3F" w:rsidRDefault="00E40EFA" w:rsidP="000D75A8">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rPr>
        <w:br w:type="textWrapping" w:clear="all"/>
      </w:r>
    </w:p>
    <w:p w:rsidR="000D75A8" w:rsidRPr="00F37B3F" w:rsidRDefault="000D75A8" w:rsidP="000D75A8">
      <w:pPr>
        <w:spacing w:after="0" w:line="240" w:lineRule="auto"/>
        <w:ind w:firstLine="284"/>
        <w:rPr>
          <w:rFonts w:ascii="Times New Roman" w:eastAsia="Times New Roman" w:hAnsi="Times New Roman" w:cs="Times New Roman"/>
        </w:rPr>
      </w:pPr>
    </w:p>
    <w:p w:rsidR="00B70FB7" w:rsidRPr="00F37B3F" w:rsidRDefault="00B70FB7">
      <w:pPr>
        <w:spacing w:after="0" w:line="240" w:lineRule="auto"/>
        <w:ind w:firstLine="284"/>
        <w:jc w:val="both"/>
        <w:rPr>
          <w:rFonts w:ascii="Microsoft Sans Serif" w:eastAsia="Microsoft Sans Serif" w:hAnsi="Microsoft Sans Serif" w:cs="Microsoft Sans Serif"/>
        </w:rPr>
      </w:pPr>
    </w:p>
    <w:sectPr w:rsidR="00B70FB7" w:rsidRPr="00F37B3F" w:rsidSect="00DD2C0A">
      <w:pgSz w:w="11906" w:h="16838"/>
      <w:pgMar w:top="426"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ligraph421 BT">
    <w:altName w:val="Mistral"/>
    <w:charset w:val="00"/>
    <w:family w:val="script"/>
    <w:pitch w:val="variable"/>
    <w:sig w:usb0="00000001" w:usb1="00000000" w:usb2="00000000" w:usb3="00000000" w:csb0="0000001B"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50AF1BE"/>
    <w:lvl w:ilvl="0">
      <w:numFmt w:val="bullet"/>
      <w:lvlText w:val="*"/>
      <w:lvlJc w:val="left"/>
    </w:lvl>
  </w:abstractNum>
  <w:abstractNum w:abstractNumId="1" w15:restartNumberingAfterBreak="0">
    <w:nsid w:val="032D1649"/>
    <w:multiLevelType w:val="multilevel"/>
    <w:tmpl w:val="43581B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385CAA"/>
    <w:multiLevelType w:val="multilevel"/>
    <w:tmpl w:val="5532C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A525EE"/>
    <w:multiLevelType w:val="multilevel"/>
    <w:tmpl w:val="C928A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CB76E0"/>
    <w:multiLevelType w:val="hybridMultilevel"/>
    <w:tmpl w:val="B7E2CD5C"/>
    <w:lvl w:ilvl="0" w:tplc="47CE24A2">
      <w:start w:val="1"/>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0DE70A39"/>
    <w:multiLevelType w:val="multilevel"/>
    <w:tmpl w:val="B57CD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120805"/>
    <w:multiLevelType w:val="multilevel"/>
    <w:tmpl w:val="B7468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551BC8"/>
    <w:multiLevelType w:val="multilevel"/>
    <w:tmpl w:val="EAE27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7B09EC"/>
    <w:multiLevelType w:val="multilevel"/>
    <w:tmpl w:val="851CF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B67CBF"/>
    <w:multiLevelType w:val="multilevel"/>
    <w:tmpl w:val="1CB48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8316BE"/>
    <w:multiLevelType w:val="multilevel"/>
    <w:tmpl w:val="653C1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8A192C"/>
    <w:multiLevelType w:val="multilevel"/>
    <w:tmpl w:val="B0288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BC16C6"/>
    <w:multiLevelType w:val="multilevel"/>
    <w:tmpl w:val="C20AA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C15EEF"/>
    <w:multiLevelType w:val="multilevel"/>
    <w:tmpl w:val="8CAC0F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1E5382"/>
    <w:multiLevelType w:val="multilevel"/>
    <w:tmpl w:val="B6382E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8E0575"/>
    <w:multiLevelType w:val="multilevel"/>
    <w:tmpl w:val="31505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C4136A"/>
    <w:multiLevelType w:val="multilevel"/>
    <w:tmpl w:val="EF60B4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DD25DF"/>
    <w:multiLevelType w:val="multilevel"/>
    <w:tmpl w:val="3064E5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157FA0"/>
    <w:multiLevelType w:val="multilevel"/>
    <w:tmpl w:val="D7AC9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92379E"/>
    <w:multiLevelType w:val="multilevel"/>
    <w:tmpl w:val="B48E2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753A95"/>
    <w:multiLevelType w:val="multilevel"/>
    <w:tmpl w:val="5EF09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14"/>
  </w:num>
  <w:num w:numId="4">
    <w:abstractNumId w:val="9"/>
  </w:num>
  <w:num w:numId="5">
    <w:abstractNumId w:val="13"/>
  </w:num>
  <w:num w:numId="6">
    <w:abstractNumId w:val="20"/>
  </w:num>
  <w:num w:numId="7">
    <w:abstractNumId w:val="3"/>
  </w:num>
  <w:num w:numId="8">
    <w:abstractNumId w:val="17"/>
  </w:num>
  <w:num w:numId="9">
    <w:abstractNumId w:val="6"/>
  </w:num>
  <w:num w:numId="10">
    <w:abstractNumId w:val="8"/>
  </w:num>
  <w:num w:numId="11">
    <w:abstractNumId w:val="18"/>
  </w:num>
  <w:num w:numId="12">
    <w:abstractNumId w:val="19"/>
  </w:num>
  <w:num w:numId="13">
    <w:abstractNumId w:val="12"/>
  </w:num>
  <w:num w:numId="14">
    <w:abstractNumId w:val="11"/>
  </w:num>
  <w:num w:numId="15">
    <w:abstractNumId w:val="1"/>
  </w:num>
  <w:num w:numId="16">
    <w:abstractNumId w:val="16"/>
  </w:num>
  <w:num w:numId="17">
    <w:abstractNumId w:val="10"/>
  </w:num>
  <w:num w:numId="18">
    <w:abstractNumId w:val="15"/>
  </w:num>
  <w:num w:numId="19">
    <w:abstractNumId w:val="2"/>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defaultTabStop w:val="708"/>
  <w:characterSpacingControl w:val="doNotCompress"/>
  <w:compat>
    <w:useFELayout/>
    <w:compatSetting w:name="compatibilityMode" w:uri="http://schemas.microsoft.com/office/word" w:val="12"/>
  </w:compat>
  <w:rsids>
    <w:rsidRoot w:val="00A11D95"/>
    <w:rsid w:val="000B6DA7"/>
    <w:rsid w:val="000D75A8"/>
    <w:rsid w:val="00201FCF"/>
    <w:rsid w:val="00265106"/>
    <w:rsid w:val="003E7EC4"/>
    <w:rsid w:val="00402F07"/>
    <w:rsid w:val="004961FC"/>
    <w:rsid w:val="004E4850"/>
    <w:rsid w:val="00506697"/>
    <w:rsid w:val="005117B8"/>
    <w:rsid w:val="00511929"/>
    <w:rsid w:val="0057115F"/>
    <w:rsid w:val="005D7376"/>
    <w:rsid w:val="00632E36"/>
    <w:rsid w:val="006B46C8"/>
    <w:rsid w:val="006C07B5"/>
    <w:rsid w:val="006C54E5"/>
    <w:rsid w:val="007951CC"/>
    <w:rsid w:val="007E0325"/>
    <w:rsid w:val="00836195"/>
    <w:rsid w:val="00854916"/>
    <w:rsid w:val="008C0B82"/>
    <w:rsid w:val="008C4939"/>
    <w:rsid w:val="00921088"/>
    <w:rsid w:val="00940475"/>
    <w:rsid w:val="009C74D2"/>
    <w:rsid w:val="009E3752"/>
    <w:rsid w:val="009E7A77"/>
    <w:rsid w:val="00A0529A"/>
    <w:rsid w:val="00A11D95"/>
    <w:rsid w:val="00A37432"/>
    <w:rsid w:val="00B675FE"/>
    <w:rsid w:val="00B70FB7"/>
    <w:rsid w:val="00BE2E52"/>
    <w:rsid w:val="00C0650C"/>
    <w:rsid w:val="00C41F3B"/>
    <w:rsid w:val="00C744FA"/>
    <w:rsid w:val="00C81A87"/>
    <w:rsid w:val="00CE08C6"/>
    <w:rsid w:val="00D0106F"/>
    <w:rsid w:val="00DD2C0A"/>
    <w:rsid w:val="00E40EFA"/>
    <w:rsid w:val="00F03ECE"/>
    <w:rsid w:val="00F37B3F"/>
    <w:rsid w:val="00F5110E"/>
    <w:rsid w:val="00FC4D75"/>
    <w:rsid w:val="00FD6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B262C4A-C7A8-40D7-965A-CF68AFD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E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A77"/>
    <w:pPr>
      <w:ind w:left="720"/>
      <w:contextualSpacing/>
    </w:pPr>
  </w:style>
  <w:style w:type="paragraph" w:styleId="a4">
    <w:name w:val="No Spacing"/>
    <w:uiPriority w:val="1"/>
    <w:qFormat/>
    <w:rsid w:val="00C81A87"/>
    <w:pPr>
      <w:spacing w:after="0" w:line="240" w:lineRule="auto"/>
    </w:pPr>
  </w:style>
  <w:style w:type="paragraph" w:styleId="a5">
    <w:name w:val="Balloon Text"/>
    <w:basedOn w:val="a"/>
    <w:link w:val="a6"/>
    <w:uiPriority w:val="99"/>
    <w:semiHidden/>
    <w:unhideWhenUsed/>
    <w:rsid w:val="00C81A8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81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9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49;n=26037;fld=134;dst=100530" TargetMode="External"/><Relationship Id="rId3" Type="http://schemas.openxmlformats.org/officeDocument/2006/relationships/styles" Target="styles.xml"/><Relationship Id="rId7" Type="http://schemas.openxmlformats.org/officeDocument/2006/relationships/hyperlink" Target="consultantplus://offline/main?base=LAW;n=102994;fld=134;dst=10012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00DA8-A2E0-4103-8A38-B22255B9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10643</Words>
  <Characters>60671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Элемент</cp:lastModifiedBy>
  <cp:revision>11</cp:revision>
  <cp:lastPrinted>2015-11-23T01:52:00Z</cp:lastPrinted>
  <dcterms:created xsi:type="dcterms:W3CDTF">2015-07-29T02:21:00Z</dcterms:created>
  <dcterms:modified xsi:type="dcterms:W3CDTF">2015-12-02T00:36:00Z</dcterms:modified>
</cp:coreProperties>
</file>