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EE194E">
        <w:rPr>
          <w:sz w:val="28"/>
          <w:szCs w:val="28"/>
        </w:rPr>
        <w:t>БУДАГОВ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3B60EB">
        <w:rPr>
          <w:b/>
          <w:sz w:val="28"/>
          <w:szCs w:val="28"/>
        </w:rPr>
        <w:t>27</w:t>
      </w:r>
      <w:r>
        <w:rPr>
          <w:b/>
          <w:sz w:val="32"/>
        </w:rPr>
        <w:t xml:space="preserve"> </w:t>
      </w:r>
      <w:r w:rsidR="00DC22C2">
        <w:rPr>
          <w:b/>
          <w:sz w:val="28"/>
        </w:rPr>
        <w:t>»</w:t>
      </w:r>
      <w:r w:rsidRPr="00506E5E">
        <w:rPr>
          <w:b/>
          <w:sz w:val="28"/>
        </w:rPr>
        <w:t xml:space="preserve"> </w:t>
      </w:r>
      <w:r w:rsidR="003B60EB">
        <w:rPr>
          <w:b/>
          <w:sz w:val="28"/>
        </w:rPr>
        <w:t>февраля</w:t>
      </w:r>
      <w:r>
        <w:rPr>
          <w:b/>
          <w:sz w:val="28"/>
        </w:rPr>
        <w:t xml:space="preserve"> 201</w:t>
      </w:r>
      <w:r w:rsidR="00DC22C2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 </w:t>
      </w:r>
      <w:r w:rsidR="003B60EB">
        <w:rPr>
          <w:b/>
          <w:sz w:val="28"/>
        </w:rPr>
        <w:t>28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EE194E">
        <w:rPr>
          <w:b/>
          <w:sz w:val="28"/>
        </w:rPr>
        <w:t>с</w:t>
      </w:r>
      <w:r w:rsidR="00E40E83">
        <w:rPr>
          <w:b/>
          <w:sz w:val="28"/>
        </w:rPr>
        <w:t xml:space="preserve">. </w:t>
      </w:r>
      <w:r w:rsidR="00EE194E">
        <w:rPr>
          <w:b/>
          <w:sz w:val="28"/>
        </w:rPr>
        <w:t>Будагово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EE194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65CF8" w:rsidRDefault="00EE194E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B65CF8">
        <w:rPr>
          <w:b/>
          <w:sz w:val="28"/>
          <w:szCs w:val="28"/>
        </w:rPr>
        <w:t>27</w:t>
      </w:r>
      <w:r w:rsidR="007830BC" w:rsidRPr="001D41B0">
        <w:rPr>
          <w:b/>
          <w:sz w:val="28"/>
          <w:szCs w:val="28"/>
        </w:rPr>
        <w:t>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</w:t>
      </w:r>
    </w:p>
    <w:p w:rsidR="00B65CF8" w:rsidRDefault="007830BC" w:rsidP="00B53B92">
      <w:pPr>
        <w:jc w:val="both"/>
        <w:outlineLvl w:val="0"/>
        <w:rPr>
          <w:b/>
          <w:sz w:val="28"/>
          <w:szCs w:val="28"/>
        </w:rPr>
      </w:pPr>
      <w:r w:rsidRPr="001D41B0">
        <w:rPr>
          <w:b/>
          <w:sz w:val="28"/>
          <w:szCs w:val="28"/>
        </w:rPr>
        <w:t>№</w:t>
      </w:r>
      <w:r w:rsidR="00E3465D" w:rsidRPr="001D41B0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2</w:t>
      </w:r>
      <w:r w:rsidR="00EE194E">
        <w:rPr>
          <w:b/>
          <w:sz w:val="28"/>
          <w:szCs w:val="28"/>
        </w:rPr>
        <w:t>6</w:t>
      </w:r>
      <w:r w:rsidR="00B65CF8">
        <w:rPr>
          <w:b/>
          <w:sz w:val="28"/>
          <w:szCs w:val="28"/>
        </w:rPr>
        <w:t xml:space="preserve"> </w:t>
      </w:r>
      <w:r w:rsidR="001D41B0">
        <w:rPr>
          <w:b/>
          <w:sz w:val="28"/>
          <w:szCs w:val="28"/>
        </w:rPr>
        <w:t xml:space="preserve">(с изменениями </w:t>
      </w:r>
      <w:r w:rsidR="00321C31">
        <w:rPr>
          <w:b/>
          <w:sz w:val="28"/>
          <w:szCs w:val="28"/>
        </w:rPr>
        <w:t>от</w:t>
      </w:r>
      <w:r w:rsidR="00EE194E">
        <w:rPr>
          <w:b/>
          <w:sz w:val="28"/>
          <w:szCs w:val="28"/>
        </w:rPr>
        <w:t xml:space="preserve"> 26.02.2014г. 29б</w:t>
      </w:r>
      <w:r w:rsidR="00B65CF8">
        <w:rPr>
          <w:b/>
          <w:sz w:val="28"/>
          <w:szCs w:val="28"/>
        </w:rPr>
        <w:t>,</w:t>
      </w:r>
    </w:p>
    <w:p w:rsidR="00642456" w:rsidRDefault="001D41B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</w:t>
      </w:r>
      <w:r w:rsidR="001F74DF">
        <w:rPr>
          <w:b/>
          <w:sz w:val="28"/>
          <w:szCs w:val="28"/>
        </w:rPr>
        <w:t>55</w:t>
      </w:r>
      <w:r w:rsidR="00EE194E">
        <w:rPr>
          <w:b/>
          <w:sz w:val="28"/>
          <w:szCs w:val="28"/>
        </w:rPr>
        <w:t>а</w:t>
      </w:r>
      <w:r w:rsidR="005359BF">
        <w:rPr>
          <w:b/>
          <w:sz w:val="28"/>
          <w:szCs w:val="28"/>
        </w:rPr>
        <w:t>,</w:t>
      </w:r>
      <w:r w:rsidR="00642456">
        <w:rPr>
          <w:b/>
          <w:sz w:val="28"/>
          <w:szCs w:val="28"/>
        </w:rPr>
        <w:t xml:space="preserve"> </w:t>
      </w:r>
      <w:r w:rsidR="005359BF">
        <w:rPr>
          <w:b/>
          <w:sz w:val="28"/>
          <w:szCs w:val="28"/>
        </w:rPr>
        <w:t>от 29.03.2016г. №</w:t>
      </w:r>
      <w:r w:rsidR="001F74DF">
        <w:rPr>
          <w:b/>
          <w:sz w:val="28"/>
          <w:szCs w:val="28"/>
        </w:rPr>
        <w:t>7</w:t>
      </w:r>
      <w:r w:rsidR="00EE194E">
        <w:rPr>
          <w:b/>
          <w:sz w:val="28"/>
          <w:szCs w:val="28"/>
        </w:rPr>
        <w:t>4</w:t>
      </w:r>
      <w:r w:rsidR="00D53611">
        <w:rPr>
          <w:b/>
          <w:sz w:val="28"/>
          <w:szCs w:val="28"/>
        </w:rPr>
        <w:t>,</w:t>
      </w:r>
    </w:p>
    <w:p w:rsidR="001D41B0" w:rsidRDefault="00D53611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E19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.12.2016г. №</w:t>
      </w:r>
      <w:r w:rsidR="00EE194E">
        <w:rPr>
          <w:b/>
          <w:sz w:val="28"/>
          <w:szCs w:val="28"/>
        </w:rPr>
        <w:t>98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EE194E">
        <w:rPr>
          <w:sz w:val="28"/>
          <w:szCs w:val="28"/>
        </w:rPr>
        <w:t>Будагов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EE194E">
        <w:rPr>
          <w:sz w:val="28"/>
          <w:szCs w:val="28"/>
        </w:rPr>
        <w:t>Будагов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EE194E">
        <w:rPr>
          <w:sz w:val="28"/>
          <w:szCs w:val="28"/>
        </w:rPr>
        <w:t>Будагов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EE194E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EE194E">
        <w:rPr>
          <w:sz w:val="28"/>
          <w:szCs w:val="28"/>
        </w:rPr>
        <w:t>Будагов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01617C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</w:t>
      </w:r>
      <w:r w:rsidR="0001617C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01617C">
        <w:rPr>
          <w:sz w:val="28"/>
          <w:szCs w:val="28"/>
        </w:rPr>
        <w:t xml:space="preserve"> 2</w:t>
      </w:r>
      <w:r w:rsidR="00EE194E">
        <w:rPr>
          <w:sz w:val="28"/>
          <w:szCs w:val="28"/>
        </w:rPr>
        <w:t>6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EE194E">
        <w:rPr>
          <w:sz w:val="28"/>
          <w:szCs w:val="28"/>
        </w:rPr>
        <w:t>Будагов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EE194E">
        <w:rPr>
          <w:sz w:val="28"/>
          <w:szCs w:val="28"/>
        </w:rPr>
        <w:t>Будагов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AD35B9" w:rsidRDefault="0024433D" w:rsidP="0024433D">
      <w:pPr>
        <w:jc w:val="both"/>
        <w:rPr>
          <w:sz w:val="28"/>
          <w:szCs w:val="28"/>
        </w:rPr>
      </w:pPr>
      <w:r w:rsidRPr="002025F4">
        <w:rPr>
          <w:noProof/>
        </w:rPr>
        <w:drawing>
          <wp:inline distT="0" distB="0" distL="0" distR="0" wp14:anchorId="681D6AC3" wp14:editId="4B95A4A3">
            <wp:extent cx="2048510" cy="1597025"/>
            <wp:effectExtent l="19050" t="0" r="8890" b="0"/>
            <wp:docPr id="3" name="Рисунок 3" descr="C:\DOCUME~1\Admin\LOCALS~1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ECD" w:rsidRDefault="00EB4ECD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94E">
        <w:rPr>
          <w:sz w:val="28"/>
          <w:szCs w:val="28"/>
        </w:rPr>
        <w:t>Будагов</w:t>
      </w:r>
      <w:r w:rsidR="00BB4F68">
        <w:rPr>
          <w:sz w:val="28"/>
          <w:szCs w:val="28"/>
        </w:rPr>
        <w:t>ского</w:t>
      </w:r>
    </w:p>
    <w:p w:rsidR="001C6B9E" w:rsidRDefault="00EB4ECD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B9E">
        <w:rPr>
          <w:sz w:val="28"/>
          <w:szCs w:val="28"/>
        </w:rPr>
        <w:t xml:space="preserve">                                 </w:t>
      </w:r>
      <w:r w:rsidR="00F27C97">
        <w:rPr>
          <w:sz w:val="28"/>
          <w:szCs w:val="28"/>
        </w:rPr>
        <w:t xml:space="preserve"> </w:t>
      </w:r>
      <w:r w:rsidR="001C6B9E">
        <w:rPr>
          <w:sz w:val="28"/>
          <w:szCs w:val="28"/>
        </w:rPr>
        <w:t xml:space="preserve"> </w:t>
      </w:r>
      <w:r w:rsidR="002C36BE">
        <w:rPr>
          <w:sz w:val="28"/>
          <w:szCs w:val="28"/>
        </w:rPr>
        <w:t>И. А. Лысенко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EE194E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Будагов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3B60EB">
        <w:rPr>
          <w:sz w:val="28"/>
          <w:szCs w:val="28"/>
        </w:rPr>
        <w:t>27.02.</w:t>
      </w:r>
      <w:r w:rsidRPr="0043513F">
        <w:rPr>
          <w:sz w:val="28"/>
          <w:szCs w:val="28"/>
        </w:rPr>
        <w:t>201</w:t>
      </w:r>
      <w:r w:rsidR="00F340D9">
        <w:rPr>
          <w:sz w:val="28"/>
          <w:szCs w:val="28"/>
        </w:rPr>
        <w:t>8</w:t>
      </w:r>
      <w:r w:rsidR="00881351">
        <w:rPr>
          <w:sz w:val="28"/>
          <w:szCs w:val="28"/>
        </w:rPr>
        <w:t xml:space="preserve"> </w:t>
      </w:r>
      <w:r w:rsidR="003B60EB">
        <w:rPr>
          <w:sz w:val="28"/>
          <w:szCs w:val="28"/>
        </w:rPr>
        <w:t>г. №28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EE194E">
        <w:rPr>
          <w:b/>
          <w:bCs/>
          <w:sz w:val="28"/>
          <w:szCs w:val="28"/>
        </w:rPr>
        <w:t>БУДАГОВ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3" w:history="1">
        <w:r w:rsidRPr="0043513F">
          <w:rPr>
            <w:sz w:val="28"/>
            <w:szCs w:val="28"/>
          </w:rPr>
          <w:t xml:space="preserve">статьями </w:t>
        </w:r>
      </w:hyperlink>
      <w:hyperlink r:id="rId14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5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6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EE194E">
        <w:rPr>
          <w:sz w:val="28"/>
          <w:szCs w:val="28"/>
        </w:rPr>
        <w:t>Будагов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EE194E">
        <w:rPr>
          <w:bCs/>
          <w:sz w:val="28"/>
          <w:szCs w:val="28"/>
        </w:rPr>
        <w:t>Будагов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EE194E">
        <w:rPr>
          <w:sz w:val="28"/>
          <w:szCs w:val="28"/>
        </w:rPr>
        <w:t>Будагов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 xml:space="preserve">начисления на </w:t>
      </w:r>
      <w:r w:rsidR="00511252">
        <w:rPr>
          <w:sz w:val="28"/>
          <w:szCs w:val="28"/>
        </w:rPr>
        <w:t>оплату труда в соответствии с главой 34 Налогов</w:t>
      </w:r>
      <w:r w:rsidR="00936688">
        <w:rPr>
          <w:sz w:val="28"/>
          <w:szCs w:val="28"/>
        </w:rPr>
        <w:t>ого кодекса Российской Федерации</w:t>
      </w:r>
      <w:r w:rsidR="000678DF">
        <w:rPr>
          <w:sz w:val="28"/>
          <w:szCs w:val="28"/>
        </w:rPr>
        <w:t>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</w:t>
      </w:r>
      <w:r w:rsidR="00EB371E">
        <w:rPr>
          <w:sz w:val="28"/>
          <w:szCs w:val="28"/>
        </w:rPr>
        <w:t xml:space="preserve"> 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7" o:title=""/>
          </v:shape>
          <o:OLEObject Type="Embed" ProgID="Equation.3" ShapeID="_x0000_i1025" DrawAspect="Content" ObjectID="_1581429317" r:id="rId18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</w:t>
      </w:r>
      <w:r w:rsidR="00511252">
        <w:rPr>
          <w:sz w:val="28"/>
          <w:szCs w:val="28"/>
        </w:rPr>
        <w:t>тской области от 27.12.2016 г. № 131-ОЗ</w:t>
      </w:r>
      <w:r w:rsidRPr="0043513F">
        <w:rPr>
          <w:sz w:val="28"/>
          <w:szCs w:val="28"/>
        </w:rPr>
        <w:t xml:space="preserve">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</w:t>
      </w:r>
      <w:r w:rsidR="00511252">
        <w:rPr>
          <w:sz w:val="28"/>
          <w:szCs w:val="28"/>
        </w:rPr>
        <w:t>с главой 34 Налогово</w:t>
      </w:r>
      <w:r w:rsidR="00936688">
        <w:rPr>
          <w:sz w:val="28"/>
          <w:szCs w:val="28"/>
        </w:rPr>
        <w:t>го кодекса Российской Федерации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24433D">
      <w:footerReference w:type="even" r:id="rId19"/>
      <w:footerReference w:type="default" r:id="rId20"/>
      <w:pgSz w:w="11906" w:h="16838" w:code="9"/>
      <w:pgMar w:top="142" w:right="851" w:bottom="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B0" w:rsidRDefault="00A74AB0">
      <w:r>
        <w:separator/>
      </w:r>
    </w:p>
  </w:endnote>
  <w:endnote w:type="continuationSeparator" w:id="0">
    <w:p w:rsidR="00A74AB0" w:rsidRDefault="00A7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4AB0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B0" w:rsidRDefault="00A74AB0">
      <w:r>
        <w:separator/>
      </w:r>
    </w:p>
  </w:footnote>
  <w:footnote w:type="continuationSeparator" w:id="0">
    <w:p w:rsidR="00A74AB0" w:rsidRDefault="00A7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17C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D778A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475"/>
    <w:rsid w:val="001E7CB4"/>
    <w:rsid w:val="001F0035"/>
    <w:rsid w:val="001F09E5"/>
    <w:rsid w:val="001F15EE"/>
    <w:rsid w:val="001F2651"/>
    <w:rsid w:val="001F40D7"/>
    <w:rsid w:val="001F74DF"/>
    <w:rsid w:val="001F760A"/>
    <w:rsid w:val="001F7FC4"/>
    <w:rsid w:val="00200FCD"/>
    <w:rsid w:val="00204013"/>
    <w:rsid w:val="0020488B"/>
    <w:rsid w:val="00204DC5"/>
    <w:rsid w:val="00205930"/>
    <w:rsid w:val="00205B2A"/>
    <w:rsid w:val="0020646B"/>
    <w:rsid w:val="0020675D"/>
    <w:rsid w:val="0020783B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433D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6BE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1C31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0EB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47479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3708"/>
    <w:rsid w:val="004E5543"/>
    <w:rsid w:val="004F2B8A"/>
    <w:rsid w:val="004F734B"/>
    <w:rsid w:val="004F79A9"/>
    <w:rsid w:val="00503CAC"/>
    <w:rsid w:val="0050571C"/>
    <w:rsid w:val="00505994"/>
    <w:rsid w:val="00511252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2456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27A5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1735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3F83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66E1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6688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63FD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02D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2D55"/>
    <w:rsid w:val="00A74AB0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09EE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CF8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4976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4ECD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94E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04C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24098-AE1C-4218-95E1-48CBB4C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7AD7-8070-4ABA-A520-CEE47BA7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Об уточнении бюджета МО</vt:lpstr>
      <vt:lpstr>Иркутская область</vt:lpstr>
      <vt:lpstr>    ДУМА БУДАГОВСКОГО СЕЛЬСКОГО ПОСЕЛЕНИЯ</vt:lpstr>
      <vt:lpstr>О внесении изменений в Порядок определения </vt:lpstr>
      <vt:lpstr>объема иных межбюджетных трансфертов, </vt:lpstr>
      <vt:lpstr>предоставляемых из бюджета </vt:lpstr>
      <vt:lpstr>Будаговского муниципального образования, </vt:lpstr>
      <vt:lpstr>утвержденный решением Думы </vt:lpstr>
      <vt:lpstr>Будаговского сельского поселения 27.12.2013г.</vt:lpstr>
      <vt:lpstr>№ 26 (с изменениями от 26.02.2014г. 29б,</vt:lpstr>
      <vt:lpstr>от 31.03.2015г. №55а, от 29.03.2016г. №74,</vt:lpstr>
      <vt:lpstr>от 27.12.2016г. №98)</vt:lpstr>
      <vt:lpstr/>
      <vt:lpstr>В соответствии со ст.ст. 142, 142.5 Бюджетного кодекса Российской Федерации, Фед</vt:lpstr>
      <vt:lpstr/>
      <vt:lpstr>Глава Будаговского</vt:lpstr>
      <vt:lpstr>сельского поселения				                                   И. А. Лысенко</vt:lpstr>
      <vt:lpstr/>
      <vt:lpstr/>
      <vt:lpstr>Приложение </vt:lpstr>
      <vt:lpstr>к решению Думы </vt:lpstr>
      <vt:lpstr>Будаговского сельского поселения</vt:lpstr>
      <vt:lpstr>от 27.02.2018 г. №28</vt:lpstr>
      <vt:lpstr/>
      <vt:lpstr/>
      <vt:lpstr/>
      <vt:lpstr>    1. ОБЩИЕ ПОЛОЖЕНИЯ</vt:lpstr>
      <vt:lpstr>    2. ПОРЯДОК ПРЕДОСТАВЛЕНИЯ ИНЫХ МЕЖБЮДЖЕТНЫХ ТРАНСФЕРТОВ</vt:lpstr>
      <vt:lpstr>Нi=Фот+М1+М2+М3,</vt:lpstr>
      <vt:lpstr>где                                                                            </vt:lpstr>
      <vt:lpstr>Фот= Ч*ФОТн* К3, где                   </vt:lpstr>
      <vt:lpstr/>
      <vt:lpstr/>
      <vt:lpstr/>
      <vt:lpstr>Нi  =  Фот,                  </vt:lpstr>
      <vt:lpstr/>
      <vt:lpstr>Фот = ((Ч*(До+До* К1 ) + К2)  * (К3+К4)) * Нот,     </vt:lpstr>
    </vt:vector>
  </TitlesOfParts>
  <Company>organization</Company>
  <LinksUpToDate>false</LinksUpToDate>
  <CharactersWithSpaces>13074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53</cp:revision>
  <cp:lastPrinted>2018-03-01T09:06:00Z</cp:lastPrinted>
  <dcterms:created xsi:type="dcterms:W3CDTF">2016-01-29T00:49:00Z</dcterms:created>
  <dcterms:modified xsi:type="dcterms:W3CDTF">2018-03-01T09:09:00Z</dcterms:modified>
</cp:coreProperties>
</file>