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355"/>
      </w:tblGrid>
      <w:tr w:rsidR="00DF5C76" w:rsidTr="00DF5C76">
        <w:tc>
          <w:tcPr>
            <w:tcW w:w="5000" w:type="pct"/>
            <w:hideMark/>
          </w:tcPr>
          <w:p w:rsidR="00DF5C76" w:rsidRDefault="00DF5C76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DF5C76" w:rsidTr="00DF5C76">
        <w:tc>
          <w:tcPr>
            <w:tcW w:w="5000" w:type="pct"/>
            <w:hideMark/>
          </w:tcPr>
          <w:p w:rsidR="00DF5C76" w:rsidRDefault="00DF5C7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DF5C76" w:rsidTr="00DF5C76">
        <w:tc>
          <w:tcPr>
            <w:tcW w:w="5000" w:type="pct"/>
            <w:hideMark/>
          </w:tcPr>
          <w:p w:rsidR="00DF5C76" w:rsidRDefault="00DF5C7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DF5C76" w:rsidRDefault="00DF5C7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 сельского поселения</w:t>
            </w:r>
          </w:p>
        </w:tc>
      </w:tr>
      <w:tr w:rsidR="00DF5C76" w:rsidTr="00DF5C76">
        <w:tc>
          <w:tcPr>
            <w:tcW w:w="5000" w:type="pct"/>
          </w:tcPr>
          <w:p w:rsidR="00DF5C76" w:rsidRDefault="00DF5C7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F5C76" w:rsidTr="00DF5C76">
        <w:tc>
          <w:tcPr>
            <w:tcW w:w="5000" w:type="pct"/>
          </w:tcPr>
          <w:p w:rsidR="00DF5C76" w:rsidRDefault="00DF5C7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DF5C76" w:rsidTr="00DF5C76">
        <w:tc>
          <w:tcPr>
            <w:tcW w:w="5000" w:type="pct"/>
            <w:hideMark/>
          </w:tcPr>
          <w:p w:rsidR="00DF5C76" w:rsidRDefault="00DF5C76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Р А С П О Р Я Ж Е Н И Е</w:t>
            </w:r>
          </w:p>
        </w:tc>
      </w:tr>
    </w:tbl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D361CD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D361CD">
        <w:rPr>
          <w:rFonts w:ascii="Times New Roman" w:hAnsi="Times New Roman"/>
          <w:b/>
          <w:sz w:val="28"/>
          <w:szCs w:val="28"/>
        </w:rPr>
        <w:t xml:space="preserve">апреля 2022 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                      № </w:t>
      </w:r>
      <w:r w:rsidR="00D361CD">
        <w:rPr>
          <w:rFonts w:ascii="Times New Roman" w:hAnsi="Times New Roman"/>
          <w:b/>
          <w:sz w:val="28"/>
          <w:szCs w:val="28"/>
        </w:rPr>
        <w:t>15</w:t>
      </w:r>
      <w:r w:rsidR="008339D1">
        <w:rPr>
          <w:rFonts w:ascii="Times New Roman" w:hAnsi="Times New Roman"/>
          <w:b/>
          <w:sz w:val="28"/>
          <w:szCs w:val="28"/>
        </w:rPr>
        <w:t>-Р</w:t>
      </w: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DF5C76" w:rsidRPr="00D361CD" w:rsidRDefault="00D361CD" w:rsidP="00DF5C76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D361CD">
        <w:rPr>
          <w:rFonts w:ascii="Times New Roman" w:hAnsi="Times New Roman"/>
          <w:b/>
          <w:i/>
          <w:sz w:val="28"/>
          <w:szCs w:val="28"/>
        </w:rPr>
        <w:t>О штабе по обеспечению устойчивого</w:t>
      </w:r>
    </w:p>
    <w:p w:rsidR="00D361CD" w:rsidRPr="00D361CD" w:rsidRDefault="00D361CD" w:rsidP="00DF5C76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D361CD">
        <w:rPr>
          <w:rFonts w:ascii="Times New Roman" w:hAnsi="Times New Roman"/>
          <w:b/>
          <w:i/>
          <w:sz w:val="28"/>
          <w:szCs w:val="28"/>
        </w:rPr>
        <w:t>функционирования экономики</w:t>
      </w:r>
    </w:p>
    <w:p w:rsidR="00D361CD" w:rsidRPr="00D361CD" w:rsidRDefault="00D361CD" w:rsidP="00DF5C76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D361CD">
        <w:rPr>
          <w:rFonts w:ascii="Times New Roman" w:hAnsi="Times New Roman"/>
          <w:b/>
          <w:i/>
          <w:sz w:val="28"/>
          <w:szCs w:val="28"/>
        </w:rPr>
        <w:t>Будаговского сельского поселения</w:t>
      </w:r>
    </w:p>
    <w:p w:rsidR="00D361CD" w:rsidRPr="00D361CD" w:rsidRDefault="00D361CD" w:rsidP="00DF5C76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D361CD">
        <w:rPr>
          <w:rFonts w:ascii="Times New Roman" w:hAnsi="Times New Roman"/>
          <w:b/>
          <w:i/>
          <w:sz w:val="28"/>
          <w:szCs w:val="28"/>
        </w:rPr>
        <w:t>Тулунского района Иркутской области</w:t>
      </w:r>
    </w:p>
    <w:p w:rsidR="00DF5C76" w:rsidRPr="00D361CD" w:rsidRDefault="00DF5C76" w:rsidP="00DF5C76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F5C76" w:rsidRDefault="00DF5C76" w:rsidP="00DF5C76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D361CD" w:rsidRDefault="00D361CD" w:rsidP="00DF5C76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обеспечения реализации Национальных проектов Российской Федерации и взаимодействия органов Будаговского сельского поселения, Тулунского муниципального района, территориальных органов, федеральных органов исполнительной власти, органов государственной власти Иркутской области и иных организаций по вопросам, направленным на обеспечение устойчивого функционирования экономики Будаговского сельского поселения, руководствуясь статьями Устава Будаговского сельского поселения:</w:t>
      </w:r>
    </w:p>
    <w:p w:rsidR="00D361CD" w:rsidRDefault="00D361CD" w:rsidP="008339D1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штаб по обеспечению устойчивого функционирования экономики Будаговского сельского поселения (далее Штаб).</w:t>
      </w:r>
    </w:p>
    <w:p w:rsidR="00D361CD" w:rsidRDefault="00D361CD" w:rsidP="008339D1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задачами Штаба являются:</w:t>
      </w:r>
    </w:p>
    <w:p w:rsidR="00D361CD" w:rsidRPr="00493C51" w:rsidRDefault="00D361CD" w:rsidP="00493C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493C51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="00493C51" w:rsidRPr="00493C51">
        <w:rPr>
          <w:rFonts w:ascii="Times New Roman" w:hAnsi="Times New Roman"/>
          <w:sz w:val="28"/>
          <w:szCs w:val="28"/>
        </w:rPr>
        <w:t>Будаговского</w:t>
      </w:r>
      <w:r w:rsidRPr="00493C51">
        <w:rPr>
          <w:rFonts w:ascii="Times New Roman" w:hAnsi="Times New Roman"/>
          <w:sz w:val="28"/>
          <w:szCs w:val="28"/>
        </w:rPr>
        <w:t xml:space="preserve"> сельского поселения по приоритизации</w:t>
      </w:r>
      <w:r w:rsidR="00493C51" w:rsidRPr="00493C51">
        <w:rPr>
          <w:rFonts w:ascii="Times New Roman" w:hAnsi="Times New Roman"/>
          <w:sz w:val="28"/>
          <w:szCs w:val="28"/>
        </w:rPr>
        <w:t xml:space="preserve"> предусмотренных в местном бюджете на 2022 год расходов;</w:t>
      </w:r>
    </w:p>
    <w:p w:rsidR="00493C51" w:rsidRDefault="00493C51" w:rsidP="00493C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 целесообразности принятия новых расходных обязательств и расширения действующих расходных обязательств;</w:t>
      </w:r>
    </w:p>
    <w:p w:rsidR="00493C51" w:rsidRDefault="00493C51" w:rsidP="00493C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приоритетным финансированием мер социальной поддержки населения и выплаты заработной платы работникам бюджетной сферы;</w:t>
      </w:r>
    </w:p>
    <w:p w:rsidR="00493C51" w:rsidRDefault="00493C51" w:rsidP="00493C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предложений по формированию благоприятных условий для активации инвестиционной деятельности на территории Будаговского сельского поселения;</w:t>
      </w:r>
    </w:p>
    <w:p w:rsidR="00493C51" w:rsidRDefault="00493C51" w:rsidP="00493C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мероприятий по поддержке субъектов малого и среднего предпринимательства, в </w:t>
      </w:r>
      <w:r w:rsidR="00DE14B3">
        <w:rPr>
          <w:rFonts w:ascii="Times New Roman" w:hAnsi="Times New Roman"/>
          <w:sz w:val="28"/>
          <w:szCs w:val="28"/>
        </w:rPr>
        <w:t>первоочередном</w:t>
      </w:r>
      <w:r>
        <w:rPr>
          <w:rFonts w:ascii="Times New Roman" w:hAnsi="Times New Roman"/>
          <w:sz w:val="28"/>
          <w:szCs w:val="28"/>
        </w:rPr>
        <w:t xml:space="preserve"> порядке – экспертно-ориентированных;</w:t>
      </w:r>
    </w:p>
    <w:p w:rsidR="00493C51" w:rsidRDefault="00493C51" w:rsidP="00493C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организация мониторинга:</w:t>
      </w:r>
    </w:p>
    <w:p w:rsidR="00493C51" w:rsidRDefault="00493C51" w:rsidP="00493C51">
      <w:pPr>
        <w:pStyle w:val="a6"/>
        <w:autoSpaceDE w:val="0"/>
        <w:autoSpaceDN w:val="0"/>
        <w:adjustRightInd w:val="0"/>
        <w:spacing w:before="0" w:beforeAutospacing="0"/>
        <w:ind w:left="135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системообразующих организаций в </w:t>
      </w:r>
      <w:r w:rsidR="00DE14B3">
        <w:rPr>
          <w:rFonts w:ascii="Times New Roman" w:hAnsi="Times New Roman"/>
          <w:sz w:val="28"/>
          <w:szCs w:val="28"/>
        </w:rPr>
        <w:t>Будаговском</w:t>
      </w:r>
      <w:r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493C51" w:rsidRDefault="00493C51" w:rsidP="00493C51">
      <w:pPr>
        <w:pStyle w:val="a6"/>
        <w:autoSpaceDE w:val="0"/>
        <w:autoSpaceDN w:val="0"/>
        <w:adjustRightInd w:val="0"/>
        <w:spacing w:before="0" w:beforeAutospacing="0"/>
        <w:ind w:left="135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цен на товары на потребительском рынке в </w:t>
      </w:r>
      <w:r w:rsidR="00DE14B3">
        <w:rPr>
          <w:rFonts w:ascii="Times New Roman" w:hAnsi="Times New Roman"/>
          <w:sz w:val="28"/>
          <w:szCs w:val="28"/>
        </w:rPr>
        <w:t>Будаговское</w:t>
      </w:r>
      <w:r>
        <w:rPr>
          <w:rFonts w:ascii="Times New Roman" w:hAnsi="Times New Roman"/>
          <w:sz w:val="28"/>
          <w:szCs w:val="28"/>
        </w:rPr>
        <w:t xml:space="preserve"> сельском поселении;</w:t>
      </w:r>
    </w:p>
    <w:p w:rsidR="00493C51" w:rsidRDefault="00493C51" w:rsidP="00493C51">
      <w:pPr>
        <w:pStyle w:val="a6"/>
        <w:autoSpaceDE w:val="0"/>
        <w:autoSpaceDN w:val="0"/>
        <w:adjustRightInd w:val="0"/>
        <w:spacing w:before="0" w:beforeAutospacing="0"/>
        <w:ind w:left="135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обеспеченности товарами и их запасов в торговых организациях Будаговского сельского поселения;</w:t>
      </w:r>
    </w:p>
    <w:p w:rsidR="00493C51" w:rsidRDefault="00493C51" w:rsidP="00493C51">
      <w:pPr>
        <w:pStyle w:val="a6"/>
        <w:autoSpaceDE w:val="0"/>
        <w:autoSpaceDN w:val="0"/>
        <w:adjustRightInd w:val="0"/>
        <w:spacing w:before="0" w:beforeAutospacing="0"/>
        <w:ind w:left="135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цен на строительные материалы.</w:t>
      </w:r>
    </w:p>
    <w:p w:rsidR="00493C51" w:rsidRDefault="00F301AD" w:rsidP="00493C5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93C51">
        <w:rPr>
          <w:rFonts w:ascii="Times New Roman" w:hAnsi="Times New Roman"/>
          <w:sz w:val="28"/>
          <w:szCs w:val="28"/>
        </w:rPr>
        <w:t xml:space="preserve">ешение </w:t>
      </w:r>
      <w:r w:rsidR="00DE14B3">
        <w:rPr>
          <w:rFonts w:ascii="Times New Roman" w:hAnsi="Times New Roman"/>
          <w:sz w:val="28"/>
          <w:szCs w:val="28"/>
        </w:rPr>
        <w:t>иных</w:t>
      </w:r>
      <w:r w:rsidR="00493C51">
        <w:rPr>
          <w:rFonts w:ascii="Times New Roman" w:hAnsi="Times New Roman"/>
          <w:sz w:val="28"/>
          <w:szCs w:val="28"/>
        </w:rPr>
        <w:t xml:space="preserve"> задач, направленных на обеспечение устойчивого функционирования экономики Будаговского сельского поселения.</w:t>
      </w:r>
    </w:p>
    <w:p w:rsidR="00493C51" w:rsidRPr="00F301AD" w:rsidRDefault="00F301AD" w:rsidP="00F301A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F301AD">
        <w:rPr>
          <w:rFonts w:ascii="Times New Roman" w:hAnsi="Times New Roman"/>
          <w:sz w:val="28"/>
          <w:szCs w:val="28"/>
        </w:rPr>
        <w:t>Утвердить состав Штаба (прилагается).</w:t>
      </w:r>
    </w:p>
    <w:p w:rsidR="008339D1" w:rsidRPr="00F301AD" w:rsidRDefault="008339D1" w:rsidP="00F301A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F301AD">
        <w:rPr>
          <w:rFonts w:ascii="Times New Roman" w:hAnsi="Times New Roman"/>
          <w:sz w:val="28"/>
          <w:szCs w:val="28"/>
        </w:rPr>
        <w:t>Опубликовать настоящее постановление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DF5C76" w:rsidRPr="00F301AD" w:rsidRDefault="00DF5C76" w:rsidP="00F301A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F301AD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F301AD">
        <w:rPr>
          <w:rFonts w:ascii="Times New Roman" w:hAnsi="Times New Roman"/>
          <w:sz w:val="28"/>
          <w:szCs w:val="28"/>
        </w:rPr>
        <w:t>по  исполнению</w:t>
      </w:r>
      <w:proofErr w:type="gramEnd"/>
      <w:r w:rsidRPr="00F301AD">
        <w:rPr>
          <w:rFonts w:ascii="Times New Roman" w:hAnsi="Times New Roman"/>
          <w:sz w:val="28"/>
          <w:szCs w:val="28"/>
        </w:rPr>
        <w:t xml:space="preserve"> распоряжения оставляю за собой.</w:t>
      </w:r>
    </w:p>
    <w:p w:rsidR="00DF5C76" w:rsidRDefault="00DF5C76" w:rsidP="00DF5C76">
      <w:pPr>
        <w:spacing w:before="0" w:beforeAutospacing="0"/>
        <w:ind w:left="993" w:firstLine="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339D1">
        <w:rPr>
          <w:rFonts w:ascii="Times New Roman" w:hAnsi="Times New Roman"/>
          <w:sz w:val="28"/>
          <w:szCs w:val="28"/>
        </w:rPr>
        <w:t>Будаговского</w:t>
      </w:r>
    </w:p>
    <w:p w:rsidR="00DF5C76" w:rsidRDefault="00DF5C76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</w:t>
      </w:r>
      <w:r w:rsidR="008339D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____________           </w:t>
      </w:r>
      <w:r w:rsidR="008339D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39D1">
        <w:rPr>
          <w:rFonts w:ascii="Times New Roman" w:hAnsi="Times New Roman"/>
          <w:sz w:val="28"/>
          <w:szCs w:val="28"/>
        </w:rPr>
        <w:t>И.А.Лысенко</w:t>
      </w:r>
      <w:proofErr w:type="spellEnd"/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301AD" w:rsidRDefault="00F301AD" w:rsidP="00F301AD">
      <w:pPr>
        <w:spacing w:before="0" w:beforeAutospacing="0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Распоряжением Будаговского</w:t>
      </w:r>
    </w:p>
    <w:p w:rsidR="00F301AD" w:rsidRDefault="00F301AD" w:rsidP="00F301AD">
      <w:pPr>
        <w:spacing w:before="0" w:beforeAutospacing="0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301AD" w:rsidRDefault="00F301AD" w:rsidP="00F301AD">
      <w:pPr>
        <w:spacing w:before="0" w:beforeAutospacing="0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апреля 2022 года №15-Р</w:t>
      </w:r>
    </w:p>
    <w:p w:rsidR="00F301AD" w:rsidRDefault="00F301AD" w:rsidP="00F301AD">
      <w:pPr>
        <w:spacing w:before="0" w:beforeAutospacing="0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F301AD" w:rsidRDefault="00F301AD" w:rsidP="00F301AD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ШАБА ПО ОБЕСПЕЧЕНИЮ УСТОЙЧИВОГО ФУНКЦИОНИРОВАНИЯ ЭКОНОМИКИ БУДАГОВСКОГО СЕЛЬСКОГО ПОСЕЛЕНИЯ</w:t>
      </w:r>
    </w:p>
    <w:p w:rsidR="00F301AD" w:rsidRDefault="00F301AD" w:rsidP="00F301AD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Лысенко Иван Алексеевич – глава Будаговского сельского поселения, руководитель штаба по обеспечению устойчивого функционирования экономики Будаговского сельского поселения (далее – штаб);</w:t>
      </w: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Приходько Марина Владимировна – главный специалист администрации Будаговского сельского поселения, заместитель руководителя штаба;</w:t>
      </w: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Долгих Наталья Ивановна - ведущий</w:t>
      </w:r>
      <w:r>
        <w:rPr>
          <w:rFonts w:ascii="Times New Roman" w:hAnsi="Times New Roman"/>
          <w:sz w:val="28"/>
          <w:szCs w:val="28"/>
        </w:rPr>
        <w:t xml:space="preserve"> специалист администрации Будаговского сельского поселения, </w:t>
      </w: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штаба</w:t>
      </w:r>
      <w:r>
        <w:rPr>
          <w:rFonts w:ascii="Times New Roman" w:hAnsi="Times New Roman"/>
          <w:sz w:val="28"/>
          <w:szCs w:val="28"/>
        </w:rPr>
        <w:t>;</w:t>
      </w: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штаба:</w:t>
      </w: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Матюхина Катерина Васильевна – директор МКУК КДЦ с. Будагово;</w:t>
      </w: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Лобанова Любовь Петровна – директор МОУ Будаговская СОШ;</w:t>
      </w: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Шевцов Александр Михайлович </w:t>
      </w:r>
      <w:r w:rsidR="00DA21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A2150">
        <w:rPr>
          <w:rFonts w:ascii="Times New Roman" w:hAnsi="Times New Roman"/>
          <w:sz w:val="28"/>
          <w:szCs w:val="28"/>
        </w:rPr>
        <w:t>индивидуальный предприниматель, глава КФХ «Шевцов А.М.» (по согласованию);</w:t>
      </w:r>
    </w:p>
    <w:p w:rsidR="00DA2150" w:rsidRDefault="00DA2150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DA2150" w:rsidRDefault="00DA2150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Телешев Александр Михайлович -</w:t>
      </w:r>
      <w:r w:rsidRPr="00DA2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индивидуальный предприниматель,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F301AD" w:rsidRDefault="00F301AD" w:rsidP="00F301AD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DF5C76" w:rsidRDefault="00DF5C76" w:rsidP="00DF5C76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C0B8A" w:rsidRDefault="008C0B8A">
      <w:bookmarkStart w:id="0" w:name="_GoBack"/>
      <w:bookmarkEnd w:id="0"/>
    </w:p>
    <w:sectPr w:rsidR="008C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219B"/>
    <w:multiLevelType w:val="hybridMultilevel"/>
    <w:tmpl w:val="912E13CE"/>
    <w:lvl w:ilvl="0" w:tplc="3DD2240E">
      <w:start w:val="1"/>
      <w:numFmt w:val="decimal"/>
      <w:lvlText w:val="%1."/>
      <w:lvlJc w:val="left"/>
      <w:pPr>
        <w:ind w:left="1837" w:hanging="112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2E63B26"/>
    <w:multiLevelType w:val="hybridMultilevel"/>
    <w:tmpl w:val="726C2782"/>
    <w:lvl w:ilvl="0" w:tplc="C47ECB5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AF"/>
    <w:rsid w:val="00127DAF"/>
    <w:rsid w:val="00493C51"/>
    <w:rsid w:val="008339D1"/>
    <w:rsid w:val="008C0B8A"/>
    <w:rsid w:val="00D361CD"/>
    <w:rsid w:val="00DA2150"/>
    <w:rsid w:val="00DE14B3"/>
    <w:rsid w:val="00DF5C76"/>
    <w:rsid w:val="00F3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151"/>
  <w15:chartTrackingRefBased/>
  <w15:docId w15:val="{C2643E84-B1D1-4FBA-9AC6-A9DA9CB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C76"/>
    <w:pPr>
      <w:spacing w:before="100" w:beforeAutospacing="1" w:after="0" w:line="240" w:lineRule="auto"/>
      <w:ind w:left="-567" w:firstLine="284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F5C76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</w:pPr>
    <w:rPr>
      <w:rFonts w:ascii="Century Schoolbook" w:eastAsia="Calibri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39D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D1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6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2022-04-13T00:33:00Z</cp:lastPrinted>
  <dcterms:created xsi:type="dcterms:W3CDTF">2018-11-21T06:11:00Z</dcterms:created>
  <dcterms:modified xsi:type="dcterms:W3CDTF">2022-04-13T00:34:00Z</dcterms:modified>
</cp:coreProperties>
</file>