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 РАЙОН</w:t>
      </w: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Будаговского</w:t>
      </w: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Р А С П О Р Я Ж Е Н И Е</w:t>
      </w: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01.12.2020г                                                                                          № 74 -Рк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с. Будагово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установлении выплат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стимулирующего характера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27.11.2020. № 6,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18.12.2017г. за № 55 –ПГ: руководствуясь уставом Будаговского муниципального образования): 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Шутову Владимиру Алексеевичу - директору МКУК «КДЦ Будаговского МО» установить с </w:t>
      </w:r>
      <w:r w:rsidRPr="00EC3D67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18.11.2020г по 30.11.2020г</w:t>
      </w: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выплату стимулирующего характера с учетом районного коэффициента 30 % и южной надбавки 30 %: за интенсивность и высокие результаты в размере </w:t>
      </w:r>
      <w:r w:rsidRPr="00EC3D67">
        <w:rPr>
          <w:rFonts w:ascii="Times New Roman" w:eastAsia="Times New Roman" w:hAnsi="Times New Roman" w:cs="Times New Roman"/>
          <w:sz w:val="28"/>
          <w:lang w:eastAsia="ru-RU"/>
        </w:rPr>
        <w:t>6677рублей</w:t>
      </w: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(шесть тысяч шестьсот </w:t>
      </w:r>
      <w:proofErr w:type="spellStart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семдесят</w:t>
      </w:r>
      <w:proofErr w:type="spellEnd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семь) рублей 71 копейка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2.Централизованной бухгалтерии администрации Тулунского муниципального района (</w:t>
      </w:r>
      <w:proofErr w:type="spellStart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Н.В.Горбуновой</w:t>
      </w:r>
      <w:proofErr w:type="spellEnd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) произвести соответствующую выплату, установленную настоящим распоряжением в пределах фонда оплаты труда.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Лысенко И. А</w:t>
      </w: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 № 6</w:t>
      </w: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от «27» ноября 2020года</w:t>
      </w:r>
    </w:p>
    <w:p w:rsidR="00EC3D67" w:rsidRPr="00EC3D67" w:rsidRDefault="00EC3D67" w:rsidP="00EC3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 сельского поселения И. А. Лысенко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комиссии: Н.И. Долгих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 Т. И. Шевцова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правомочно.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принята единогласно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заседания: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ноябрь текущего года; </w:t>
      </w:r>
    </w:p>
    <w:p w:rsidR="00EC3D67" w:rsidRPr="00EC3D67" w:rsidRDefault="00EC3D67" w:rsidP="00EC3D67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D67">
        <w:rPr>
          <w:rFonts w:ascii="Times New Roman" w:eastAsia="Calibri" w:hAnsi="Times New Roman" w:cs="Times New Roman"/>
          <w:sz w:val="28"/>
          <w:szCs w:val="28"/>
        </w:rPr>
        <w:t xml:space="preserve">Шутов В.А. выполнил: </w:t>
      </w:r>
    </w:p>
    <w:p w:rsidR="00EC3D67" w:rsidRPr="00EC3D67" w:rsidRDefault="00EC3D67" w:rsidP="00EC3D67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D67">
        <w:rPr>
          <w:rFonts w:ascii="Times New Roman" w:eastAsia="Calibri" w:hAnsi="Times New Roman" w:cs="Times New Roman"/>
          <w:sz w:val="28"/>
          <w:szCs w:val="28"/>
        </w:rPr>
        <w:t>Подготовка отчетной документации, нормативных правовых актов, официальной информации, обработка информационных запросов –30 балов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30 балов </w:t>
      </w:r>
      <w:proofErr w:type="spellStart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насумму</w:t>
      </w:r>
      <w:proofErr w:type="spellEnd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3D67">
        <w:rPr>
          <w:rFonts w:ascii="Times New Roman" w:eastAsia="Times New Roman" w:hAnsi="Times New Roman" w:cs="Times New Roman"/>
          <w:sz w:val="28"/>
          <w:lang w:eastAsia="ru-RU"/>
        </w:rPr>
        <w:t>6677рублей</w:t>
      </w: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(шесть тысяч шестьсот </w:t>
      </w:r>
      <w:proofErr w:type="spellStart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семдесят</w:t>
      </w:r>
      <w:proofErr w:type="spellEnd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семь) рублей 71 копейка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Вес одного бала в рублях составляет -222 рубля 59 копеек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РЕШЕНО</w:t>
      </w: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учреждения культуры «Культурно- досуговый центр Будаговского муниципального образования»» решено рекомендовать главе Будаговского </w:t>
      </w: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установить выплаты стимулирующего характера Шутову В.А. за период с 18.11.2020 по 30.11.2020года за интенсивность и высокие результаты, с учетом районного коэффициента 30%, южной надбавки 30% в размере </w:t>
      </w:r>
      <w:r w:rsidRPr="00EC3D67">
        <w:rPr>
          <w:rFonts w:ascii="Times New Roman" w:eastAsia="Times New Roman" w:hAnsi="Times New Roman" w:cs="Times New Roman"/>
          <w:sz w:val="28"/>
          <w:lang w:eastAsia="ru-RU"/>
        </w:rPr>
        <w:t>6677рублей</w:t>
      </w: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(шесть тысяч шестьсот </w:t>
      </w:r>
      <w:proofErr w:type="spellStart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семдесят</w:t>
      </w:r>
      <w:proofErr w:type="spellEnd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семь) рублей 71 копейка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Итоги голосования – единогласно.</w:t>
      </w: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_____________________ И.А. Лысенко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_</w:t>
      </w:r>
      <w:proofErr w:type="gramEnd"/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Н.И. Долгих</w:t>
      </w:r>
    </w:p>
    <w:p w:rsidR="00EC3D67" w:rsidRPr="00EC3D67" w:rsidRDefault="00EC3D67" w:rsidP="00EC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D67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   _________________ Т. И. Шевцова</w:t>
      </w:r>
    </w:p>
    <w:p w:rsidR="00EC3D67" w:rsidRPr="00EC3D67" w:rsidRDefault="00EC3D67" w:rsidP="00EC3D6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C3D67" w:rsidRPr="00EC3D67" w:rsidRDefault="00EC3D67" w:rsidP="00EC3D6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0D"/>
    <w:rsid w:val="00763560"/>
    <w:rsid w:val="00857F0D"/>
    <w:rsid w:val="00E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621A-1552-4BB5-9F16-FA7A7A28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2021-01-11T02:40:00Z</dcterms:created>
  <dcterms:modified xsi:type="dcterms:W3CDTF">2021-01-11T02:40:00Z</dcterms:modified>
</cp:coreProperties>
</file>