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BD" w:rsidRPr="00B647BD" w:rsidRDefault="00B647BD" w:rsidP="00B647BD">
      <w:pPr>
        <w:tabs>
          <w:tab w:val="left" w:pos="17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B647BD" w:rsidRPr="00B647BD" w:rsidRDefault="00B647BD" w:rsidP="00B647BD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B647BD" w:rsidRPr="00B647BD" w:rsidRDefault="00B647BD" w:rsidP="00B647BD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647BD" w:rsidRPr="00B647BD" w:rsidRDefault="00B647BD" w:rsidP="00B647BD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B647BD" w:rsidRPr="00B647BD" w:rsidRDefault="00B647BD" w:rsidP="00B647BD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647BD" w:rsidRPr="00B647BD" w:rsidRDefault="00B647BD" w:rsidP="00B647BD">
      <w:pPr>
        <w:tabs>
          <w:tab w:val="num" w:pos="0"/>
          <w:tab w:val="left" w:pos="255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7BD" w:rsidRPr="00B647BD" w:rsidRDefault="00B647BD" w:rsidP="00B647BD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B647BD" w:rsidRPr="00B647BD" w:rsidRDefault="00B647BD" w:rsidP="00B647BD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7BD" w:rsidRPr="00B647BD" w:rsidRDefault="00B647BD" w:rsidP="00B647BD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7BD" w:rsidRPr="00B647BD" w:rsidRDefault="00B647BD" w:rsidP="00B647BD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04.02.2022г.                                                                               № 8- Рк</w:t>
      </w:r>
    </w:p>
    <w:p w:rsidR="00B647BD" w:rsidRPr="00B647BD" w:rsidRDefault="00B647BD" w:rsidP="00B647BD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7BD" w:rsidRPr="00B647BD" w:rsidRDefault="00B647BD" w:rsidP="00B647BD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B647BD" w:rsidRPr="00B647BD" w:rsidRDefault="00B647BD" w:rsidP="00B647BD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7BD" w:rsidRPr="00B647BD" w:rsidRDefault="00B647BD" w:rsidP="00B647BD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7BD" w:rsidRPr="00B647BD" w:rsidRDefault="00B647BD" w:rsidP="00B647BD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надбавки </w:t>
      </w:r>
    </w:p>
    <w:p w:rsidR="00B647BD" w:rsidRPr="00B647BD" w:rsidRDefault="00B647BD" w:rsidP="00B647BD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выслугу лет, внесение</w:t>
      </w:r>
    </w:p>
    <w:p w:rsidR="00B647BD" w:rsidRPr="00B647BD" w:rsidRDefault="00B647BD" w:rsidP="00B647BD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штатное расписание»</w:t>
      </w:r>
    </w:p>
    <w:p w:rsidR="00B647BD" w:rsidRPr="00B647BD" w:rsidRDefault="00B647BD" w:rsidP="00B647BD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7BD" w:rsidRPr="00B647BD" w:rsidRDefault="00B647BD" w:rsidP="00B647BD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законом Иркутской области от 03.05.2005г. «О государственных должностях Иркутской области» с изменениями и дополнениями от 30.11.2005г. № 92-ОЗ «О предельных нормативах размера оплаты труда», в соответствии со ст. 2 Устава Будаговского сельского поселения, согласно Решения Думы Будаговского сельского поселения № 75 от 02.12.2019 г. «Об оплате труда муниципальных служащих»:</w:t>
      </w:r>
    </w:p>
    <w:p w:rsidR="00B647BD" w:rsidRPr="00B647BD" w:rsidRDefault="00B647BD" w:rsidP="00B647BD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BD" w:rsidRPr="00B647BD" w:rsidRDefault="00B647BD" w:rsidP="00B647BD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надбавку в размере 10 % к должностному окладу за выслугу</w:t>
      </w:r>
    </w:p>
    <w:p w:rsidR="00B647BD" w:rsidRPr="00B647BD" w:rsidRDefault="00B647BD" w:rsidP="00B647BD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ведущему специалисту Шевцовой Татьяне Игоревне с 01.01.2022г.</w:t>
      </w:r>
    </w:p>
    <w:p w:rsidR="00B647BD" w:rsidRPr="00B647BD" w:rsidRDefault="00B647BD" w:rsidP="00B647BD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B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Централизованной бухгалтерии произвести расчет заработной платы</w:t>
      </w:r>
    </w:p>
    <w:p w:rsidR="00B647BD" w:rsidRPr="00B647BD" w:rsidRDefault="00B647BD" w:rsidP="00B647BD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B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Шевцовой Татьяне Игоревне с 01.01.2022г.</w:t>
      </w:r>
    </w:p>
    <w:p w:rsidR="00B647BD" w:rsidRPr="00B647BD" w:rsidRDefault="00B647BD" w:rsidP="00B647BD">
      <w:pPr>
        <w:tabs>
          <w:tab w:val="left" w:pos="255"/>
        </w:tabs>
        <w:spacing w:after="0" w:line="240" w:lineRule="auto"/>
        <w:ind w:left="36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BD">
        <w:rPr>
          <w:rFonts w:ascii="Times New Roman" w:eastAsia="Times New Roman" w:hAnsi="Times New Roman" w:cs="Times New Roman"/>
          <w:sz w:val="28"/>
          <w:szCs w:val="28"/>
          <w:lang w:eastAsia="ru-RU"/>
        </w:rPr>
        <w:t>3.Внести изменение, в штатное расписание, руководствуясь ст. 24 Устава</w:t>
      </w:r>
    </w:p>
    <w:p w:rsidR="00B647BD" w:rsidRPr="00B647BD" w:rsidRDefault="00B647BD" w:rsidP="00B647BD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Будаговского сельского поселения.</w:t>
      </w:r>
    </w:p>
    <w:p w:rsidR="00B647BD" w:rsidRPr="00B647BD" w:rsidRDefault="00B647BD" w:rsidP="00B647BD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BD" w:rsidRPr="00B647BD" w:rsidRDefault="00B647BD" w:rsidP="00B647BD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BD" w:rsidRPr="00B647BD" w:rsidRDefault="00B647BD" w:rsidP="00B647BD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BD" w:rsidRPr="00B647BD" w:rsidRDefault="00B647BD" w:rsidP="00B647BD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BD" w:rsidRPr="00B647BD" w:rsidRDefault="00B647BD" w:rsidP="00B647BD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Будаговского</w:t>
      </w:r>
    </w:p>
    <w:p w:rsidR="00B647BD" w:rsidRPr="00B647BD" w:rsidRDefault="00B647BD" w:rsidP="00B647BD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И.А.Лысенко</w:t>
      </w:r>
    </w:p>
    <w:p w:rsidR="00B647BD" w:rsidRPr="00B647BD" w:rsidRDefault="00B647BD" w:rsidP="00B647BD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BD" w:rsidRPr="00B647BD" w:rsidRDefault="00B647BD" w:rsidP="00B647BD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/>
    <w:sectPr w:rsidR="00763560" w:rsidSect="00B647B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2A"/>
    <w:rsid w:val="00763560"/>
    <w:rsid w:val="00B647BD"/>
    <w:rsid w:val="00B778D8"/>
    <w:rsid w:val="00E7692A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7E91E-9D24-4728-9E05-8D470BD5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2022-03-04T07:18:00Z</dcterms:created>
  <dcterms:modified xsi:type="dcterms:W3CDTF">2022-03-04T07:19:00Z</dcterms:modified>
</cp:coreProperties>
</file>