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137F50" w:rsidRDefault="00137F50" w:rsidP="00FD1148">
            <w:pPr>
              <w:pStyle w:val="a4"/>
              <w:widowControl w:val="0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ind w:right="-271"/>
              <w:jc w:val="center"/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05.07. 2022 г.                                      № 51-Рк</w:t>
            </w:r>
          </w:p>
          <w:p w:rsidR="00137F50" w:rsidRDefault="00137F50" w:rsidP="00FD1148">
            <w:pPr>
              <w:pStyle w:val="a4"/>
              <w:widowControl w:val="0"/>
              <w:ind w:right="-271"/>
              <w:jc w:val="center"/>
            </w:pP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137F50" w:rsidTr="00FD1148">
        <w:tc>
          <w:tcPr>
            <w:tcW w:w="10421" w:type="dxa"/>
            <w:shd w:val="clear" w:color="auto" w:fill="auto"/>
          </w:tcPr>
          <w:p w:rsidR="00137F50" w:rsidRDefault="00137F50" w:rsidP="00FD1148">
            <w:pPr>
              <w:pStyle w:val="a4"/>
              <w:widowControl w:val="0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37F50" w:rsidRDefault="00137F50" w:rsidP="00137F50">
      <w:pPr>
        <w:widowControl w:val="0"/>
        <w:ind w:right="283"/>
      </w:pPr>
      <w:r>
        <w:rPr>
          <w:b/>
          <w:sz w:val="28"/>
        </w:rPr>
        <w:t xml:space="preserve">Об утверждении штатного расписания работников, </w:t>
      </w:r>
    </w:p>
    <w:p w:rsidR="00137F50" w:rsidRDefault="00137F50" w:rsidP="00137F50">
      <w:pPr>
        <w:widowControl w:val="0"/>
        <w:ind w:right="283"/>
      </w:pPr>
      <w:r>
        <w:rPr>
          <w:b/>
          <w:sz w:val="28"/>
        </w:rPr>
        <w:t xml:space="preserve">осуществляющих полномочия по первичному воинскому учету, Администрации Будаговского сельского поселения </w:t>
      </w:r>
    </w:p>
    <w:p w:rsidR="00137F50" w:rsidRDefault="00137F50" w:rsidP="00137F50">
      <w:pPr>
        <w:widowControl w:val="0"/>
        <w:ind w:right="283"/>
        <w:rPr>
          <w:b/>
          <w:sz w:val="28"/>
        </w:rPr>
      </w:pP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</w:pPr>
      <w:r w:rsidRPr="001312AF">
        <w:rPr>
          <w:sz w:val="28"/>
          <w:szCs w:val="28"/>
        </w:rPr>
        <w:t xml:space="preserve">В соответствии с Законом Иркутской области </w:t>
      </w:r>
      <w:hyperlink r:id="rId4" w:history="1">
        <w:r>
          <w:rPr>
            <w:rStyle w:val="a3"/>
            <w:sz w:val="28"/>
            <w:szCs w:val="28"/>
          </w:rPr>
          <w:t xml:space="preserve">от 28.06.2022 </w:t>
        </w:r>
        <w:r w:rsidRPr="001312AF">
          <w:rPr>
            <w:rStyle w:val="a3"/>
            <w:sz w:val="28"/>
            <w:szCs w:val="28"/>
          </w:rPr>
          <w:t xml:space="preserve">г. № </w:t>
        </w:r>
        <w:r>
          <w:rPr>
            <w:rStyle w:val="a3"/>
            <w:sz w:val="28"/>
            <w:szCs w:val="28"/>
          </w:rPr>
          <w:t>42</w:t>
        </w:r>
        <w:r w:rsidRPr="001312AF">
          <w:rPr>
            <w:rStyle w:val="a3"/>
            <w:sz w:val="28"/>
            <w:szCs w:val="28"/>
          </w:rPr>
          <w:t>-оз</w:t>
        </w:r>
        <w:r w:rsidRPr="001312AF">
          <w:rPr>
            <w:rStyle w:val="a3"/>
            <w:sz w:val="28"/>
            <w:szCs w:val="28"/>
          </w:rPr>
          <w:br/>
        </w:r>
        <w:r>
          <w:rPr>
            <w:rStyle w:val="a3"/>
            <w:sz w:val="28"/>
            <w:szCs w:val="28"/>
          </w:rPr>
          <w:t>«О внесении изменений в Закон Иркутской области «Об областном бюджете на 2022</w:t>
        </w:r>
        <w:r w:rsidRPr="001312AF">
          <w:rPr>
            <w:rStyle w:val="a3"/>
            <w:sz w:val="28"/>
            <w:szCs w:val="28"/>
          </w:rPr>
          <w:t xml:space="preserve"> год</w:t>
        </w:r>
      </w:hyperlink>
      <w:r w:rsidRPr="001312AF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23</w:t>
      </w:r>
      <w:r w:rsidRPr="001312A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312A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»</w:t>
      </w:r>
      <w:r w:rsidRPr="001312AF">
        <w:rPr>
          <w:sz w:val="28"/>
          <w:szCs w:val="28"/>
        </w:rPr>
        <w:t>, Положением об оплате труда и формировании фонда оплаты труда работников, осуществляющих полномочия по первичному воинскому уч</w:t>
      </w:r>
      <w:r>
        <w:rPr>
          <w:sz w:val="28"/>
          <w:szCs w:val="28"/>
        </w:rPr>
        <w:t>ету, Администрации Будаговского</w:t>
      </w:r>
      <w:r w:rsidRPr="001312AF">
        <w:rPr>
          <w:sz w:val="28"/>
          <w:szCs w:val="28"/>
        </w:rPr>
        <w:t xml:space="preserve"> сельского поселения, у</w:t>
      </w:r>
      <w:r>
        <w:rPr>
          <w:sz w:val="28"/>
          <w:szCs w:val="28"/>
        </w:rPr>
        <w:t>твержденным</w:t>
      </w:r>
      <w:r w:rsidRPr="001312AF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ением Администрации Будаговского</w:t>
      </w:r>
      <w:r w:rsidRPr="001312A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от «05» февраля 2020 г. № 3-ПГ</w:t>
      </w:r>
      <w:r w:rsidRPr="001312AF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24 Устава Будаговского муниципального образования:</w:t>
      </w: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12AF">
        <w:rPr>
          <w:sz w:val="28"/>
        </w:rPr>
        <w:t>Утвердить и ввести в действие с 01.01.20</w:t>
      </w:r>
      <w:r>
        <w:rPr>
          <w:sz w:val="28"/>
        </w:rPr>
        <w:t>22</w:t>
      </w:r>
      <w:r w:rsidRPr="001312AF">
        <w:rPr>
          <w:sz w:val="28"/>
        </w:rPr>
        <w:t xml:space="preserve"> г. </w:t>
      </w:r>
      <w:r>
        <w:rPr>
          <w:sz w:val="28"/>
        </w:rPr>
        <w:t xml:space="preserve">по «31» 05. 2022 г. </w:t>
      </w:r>
      <w:r w:rsidRPr="001312AF">
        <w:rPr>
          <w:sz w:val="28"/>
        </w:rPr>
        <w:t>штатное расписание работников, осуществляющих полномочия по первичному воинскому уче</w:t>
      </w:r>
      <w:r>
        <w:rPr>
          <w:sz w:val="28"/>
        </w:rPr>
        <w:t>ту, Администрации Будаговского</w:t>
      </w:r>
      <w:r w:rsidRPr="001312AF">
        <w:rPr>
          <w:sz w:val="28"/>
        </w:rPr>
        <w:t xml:space="preserve"> сельского поселения </w:t>
      </w:r>
      <w:r>
        <w:rPr>
          <w:sz w:val="28"/>
          <w:szCs w:val="28"/>
        </w:rPr>
        <w:t>в количестве 0,40</w:t>
      </w:r>
      <w:r w:rsidRPr="001312AF">
        <w:rPr>
          <w:sz w:val="28"/>
          <w:szCs w:val="28"/>
        </w:rPr>
        <w:t xml:space="preserve"> штатных единиц с месячным фондом оп</w:t>
      </w:r>
      <w:r>
        <w:rPr>
          <w:sz w:val="28"/>
          <w:szCs w:val="28"/>
        </w:rPr>
        <w:t>латы труда 8372,16</w:t>
      </w:r>
      <w:r w:rsidRPr="001312A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триста семьдесят два</w:t>
      </w:r>
      <w:r w:rsidRPr="001312AF">
        <w:rPr>
          <w:sz w:val="28"/>
          <w:szCs w:val="28"/>
        </w:rPr>
        <w:t xml:space="preserve">) </w:t>
      </w:r>
      <w:r>
        <w:rPr>
          <w:sz w:val="28"/>
          <w:szCs w:val="28"/>
        </w:rPr>
        <w:t>руб. 16</w:t>
      </w:r>
      <w:r w:rsidRPr="0002671E">
        <w:rPr>
          <w:sz w:val="28"/>
          <w:szCs w:val="28"/>
        </w:rPr>
        <w:t xml:space="preserve"> коп. (прилагается).</w:t>
      </w: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12AF">
        <w:rPr>
          <w:sz w:val="28"/>
        </w:rPr>
        <w:t xml:space="preserve">Утвердить и ввести в действие с </w:t>
      </w:r>
      <w:r>
        <w:rPr>
          <w:sz w:val="28"/>
        </w:rPr>
        <w:t xml:space="preserve">«01» 06. 2022 г. </w:t>
      </w:r>
      <w:r w:rsidRPr="001312AF">
        <w:rPr>
          <w:sz w:val="28"/>
        </w:rPr>
        <w:t>штатное расписание работников, осуществляющих полномочия по первичному воинскому уче</w:t>
      </w:r>
      <w:r>
        <w:rPr>
          <w:sz w:val="28"/>
        </w:rPr>
        <w:t>ту, Администрации Будаговского</w:t>
      </w:r>
      <w:r w:rsidRPr="001312AF">
        <w:rPr>
          <w:sz w:val="28"/>
        </w:rPr>
        <w:t xml:space="preserve"> сельского поселения </w:t>
      </w:r>
      <w:r>
        <w:rPr>
          <w:sz w:val="28"/>
          <w:szCs w:val="28"/>
        </w:rPr>
        <w:t>в количестве 0,40</w:t>
      </w:r>
      <w:r w:rsidRPr="001312AF">
        <w:rPr>
          <w:sz w:val="28"/>
          <w:szCs w:val="28"/>
        </w:rPr>
        <w:t xml:space="preserve"> штатных единиц с мес</w:t>
      </w:r>
      <w:r>
        <w:rPr>
          <w:sz w:val="28"/>
          <w:szCs w:val="28"/>
        </w:rPr>
        <w:t>ячным фондом оплаты труда 8842,75 (восемь тысяч восемьсот сорок два</w:t>
      </w:r>
      <w:r w:rsidRPr="001312AF">
        <w:rPr>
          <w:sz w:val="28"/>
          <w:szCs w:val="28"/>
        </w:rPr>
        <w:t xml:space="preserve">) </w:t>
      </w:r>
      <w:r>
        <w:rPr>
          <w:sz w:val="28"/>
          <w:szCs w:val="28"/>
        </w:rPr>
        <w:t>руб. 75</w:t>
      </w:r>
      <w:r w:rsidRPr="0002671E">
        <w:rPr>
          <w:sz w:val="28"/>
          <w:szCs w:val="28"/>
        </w:rPr>
        <w:t xml:space="preserve"> коп. (прилагается).</w:t>
      </w: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</w:pPr>
      <w:r>
        <w:rPr>
          <w:sz w:val="28"/>
          <w:szCs w:val="28"/>
        </w:rPr>
        <w:t>3</w:t>
      </w:r>
      <w:r w:rsidRPr="0002671E">
        <w:rPr>
          <w:sz w:val="28"/>
          <w:szCs w:val="28"/>
        </w:rPr>
        <w:t>. Установить, что настоящее штатное расписание действует на время передачи полномочий</w:t>
      </w:r>
      <w:r>
        <w:rPr>
          <w:sz w:val="28"/>
        </w:rPr>
        <w:t xml:space="preserve"> по первичному воинскому учету.</w:t>
      </w: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</w:pPr>
      <w:r>
        <w:rPr>
          <w:sz w:val="28"/>
        </w:rPr>
        <w:t xml:space="preserve">4. </w:t>
      </w:r>
      <w:r>
        <w:rPr>
          <w:sz w:val="28"/>
          <w:szCs w:val="28"/>
        </w:rPr>
        <w:t xml:space="preserve">Финансирование расходов на выплату заработной платы </w:t>
      </w:r>
      <w:r>
        <w:rPr>
          <w:sz w:val="28"/>
        </w:rPr>
        <w:t xml:space="preserve">работникам, осуществляющим полномочия по первичному воинскому учету, Администрации Будаговского сельского поселения </w:t>
      </w:r>
      <w:r>
        <w:rPr>
          <w:sz w:val="28"/>
          <w:szCs w:val="28"/>
        </w:rPr>
        <w:t xml:space="preserve">производить в пределах утвержденного фонда оплаты труда за счет средств, переданных на исполнение данных полномочий. </w:t>
      </w: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12AF">
        <w:rPr>
          <w:sz w:val="28"/>
          <w:szCs w:val="28"/>
        </w:rPr>
        <w:t>. Признать утратившим силу с 01.01.20</w:t>
      </w:r>
      <w:r>
        <w:rPr>
          <w:sz w:val="28"/>
          <w:szCs w:val="28"/>
        </w:rPr>
        <w:t>22</w:t>
      </w:r>
      <w:r w:rsidRPr="001312AF">
        <w:rPr>
          <w:sz w:val="28"/>
          <w:szCs w:val="28"/>
        </w:rPr>
        <w:t xml:space="preserve"> г. распоряжени</w:t>
      </w:r>
      <w:r>
        <w:rPr>
          <w:sz w:val="28"/>
          <w:szCs w:val="28"/>
        </w:rPr>
        <w:t>я Администрации Будаговского</w:t>
      </w:r>
      <w:r w:rsidRPr="001312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«31</w:t>
      </w:r>
      <w:r w:rsidRPr="001312AF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2022</w:t>
      </w:r>
      <w:r w:rsidRPr="001312AF">
        <w:rPr>
          <w:sz w:val="28"/>
          <w:szCs w:val="28"/>
        </w:rPr>
        <w:t xml:space="preserve"> г. № </w:t>
      </w:r>
      <w:r>
        <w:rPr>
          <w:sz w:val="28"/>
          <w:szCs w:val="28"/>
        </w:rPr>
        <w:t>4-Рк</w:t>
      </w:r>
      <w:r w:rsidRPr="001312AF">
        <w:rPr>
          <w:sz w:val="28"/>
          <w:szCs w:val="28"/>
        </w:rPr>
        <w:t xml:space="preserve"> «Об утверждении штатного расписания </w:t>
      </w:r>
      <w:r w:rsidRPr="001312AF">
        <w:rPr>
          <w:sz w:val="28"/>
          <w:szCs w:val="28"/>
        </w:rPr>
        <w:lastRenderedPageBreak/>
        <w:t>работников, осуществляющих полномочия по первичному воинскому у</w:t>
      </w:r>
      <w:r>
        <w:rPr>
          <w:sz w:val="28"/>
          <w:szCs w:val="28"/>
        </w:rPr>
        <w:t>чету, Администрации Будаговского</w:t>
      </w:r>
      <w:r w:rsidRPr="001312AF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поселения»;</w:t>
      </w:r>
    </w:p>
    <w:p w:rsidR="00137F50" w:rsidRPr="001312AF" w:rsidRDefault="00137F50" w:rsidP="00137F50">
      <w:pPr>
        <w:widowControl w:val="0"/>
        <w:tabs>
          <w:tab w:val="left" w:pos="-142"/>
        </w:tabs>
        <w:ind w:firstLine="709"/>
        <w:jc w:val="both"/>
      </w:pPr>
      <w:r>
        <w:rPr>
          <w:sz w:val="28"/>
          <w:szCs w:val="28"/>
        </w:rPr>
        <w:t>6</w:t>
      </w:r>
      <w:r w:rsidRPr="001312A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1312AF">
        <w:rPr>
          <w:sz w:val="28"/>
          <w:szCs w:val="28"/>
        </w:rPr>
        <w:t xml:space="preserve"> распоряжения оставляю за собой.</w:t>
      </w: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  <w:rPr>
          <w:color w:val="FF0000"/>
          <w:sz w:val="28"/>
        </w:rPr>
      </w:pPr>
    </w:p>
    <w:p w:rsidR="00137F50" w:rsidRDefault="00137F50" w:rsidP="00137F50">
      <w:pPr>
        <w:widowControl w:val="0"/>
        <w:tabs>
          <w:tab w:val="left" w:pos="-142"/>
        </w:tabs>
        <w:ind w:firstLine="709"/>
        <w:jc w:val="both"/>
        <w:rPr>
          <w:color w:val="FF0000"/>
          <w:sz w:val="28"/>
        </w:rPr>
      </w:pPr>
    </w:p>
    <w:p w:rsidR="00137F50" w:rsidRDefault="00137F50" w:rsidP="00137F50">
      <w:pPr>
        <w:widowControl w:val="0"/>
        <w:ind w:firstLine="709"/>
        <w:rPr>
          <w:b/>
          <w:sz w:val="28"/>
        </w:rPr>
      </w:pPr>
      <w:r>
        <w:rPr>
          <w:b/>
          <w:sz w:val="28"/>
        </w:rPr>
        <w:t>ВрИО Главы Будаговского</w:t>
      </w:r>
    </w:p>
    <w:p w:rsidR="00137F50" w:rsidRDefault="00137F50" w:rsidP="00137F50">
      <w:pPr>
        <w:widowControl w:val="0"/>
        <w:ind w:firstLine="709"/>
        <w:rPr>
          <w:b/>
          <w:sz w:val="28"/>
        </w:rPr>
      </w:pPr>
      <w:r w:rsidRPr="005A73F9"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 xml:space="preserve">                                                         М.В.Приходько</w:t>
      </w:r>
    </w:p>
    <w:p w:rsidR="00137F50" w:rsidRDefault="00137F50" w:rsidP="00137F50">
      <w:pPr>
        <w:widowControl w:val="0"/>
        <w:ind w:firstLine="709"/>
        <w:rPr>
          <w:b/>
          <w:sz w:val="28"/>
        </w:rPr>
      </w:pPr>
    </w:p>
    <w:p w:rsidR="00137F50" w:rsidRDefault="00137F50" w:rsidP="00137F50">
      <w:pPr>
        <w:widowControl w:val="0"/>
        <w:ind w:firstLine="709"/>
        <w:rPr>
          <w:b/>
          <w:sz w:val="28"/>
        </w:rPr>
      </w:pPr>
    </w:p>
    <w:p w:rsidR="00763560" w:rsidRDefault="00763560">
      <w:bookmarkStart w:id="0" w:name="_GoBack"/>
      <w:bookmarkEnd w:id="0"/>
    </w:p>
    <w:sectPr w:rsidR="00763560" w:rsidSect="00137F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1F"/>
    <w:rsid w:val="00137F50"/>
    <w:rsid w:val="005C4098"/>
    <w:rsid w:val="00701F1F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07AE-DE92-456B-8775-9E6A3905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F50"/>
    <w:rPr>
      <w:color w:val="0000FF"/>
      <w:u w:val="single"/>
    </w:rPr>
  </w:style>
  <w:style w:type="paragraph" w:customStyle="1" w:styleId="a4">
    <w:name w:val="Шапка (герб)"/>
    <w:basedOn w:val="a"/>
    <w:rsid w:val="00137F50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380020161011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2022-08-08T02:19:00Z</dcterms:created>
  <dcterms:modified xsi:type="dcterms:W3CDTF">2022-08-08T02:19:00Z</dcterms:modified>
</cp:coreProperties>
</file>