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9355"/>
      </w:tblGrid>
      <w:tr w:rsidR="0092357D" w:rsidTr="0092357D">
        <w:tc>
          <w:tcPr>
            <w:tcW w:w="9485" w:type="dxa"/>
            <w:hideMark/>
          </w:tcPr>
          <w:p w:rsidR="0092357D" w:rsidRDefault="0092357D">
            <w:pPr>
              <w:pStyle w:val="a3"/>
              <w:ind w:right="-271"/>
              <w:jc w:val="center"/>
              <w:rPr>
                <w:b/>
                <w:spacing w:val="20"/>
                <w:sz w:val="28"/>
              </w:rPr>
            </w:pPr>
            <w:r>
              <w:rPr>
                <w:b/>
                <w:spacing w:val="20"/>
                <w:sz w:val="28"/>
              </w:rPr>
              <w:t>ИРКУТСКАЯ  ОБЛАСТЬ</w:t>
            </w:r>
          </w:p>
        </w:tc>
      </w:tr>
      <w:tr w:rsidR="0092357D" w:rsidTr="0092357D">
        <w:tc>
          <w:tcPr>
            <w:tcW w:w="9485" w:type="dxa"/>
            <w:hideMark/>
          </w:tcPr>
          <w:p w:rsidR="0092357D" w:rsidRDefault="0092357D">
            <w:pPr>
              <w:pStyle w:val="a3"/>
              <w:ind w:right="-271"/>
              <w:jc w:val="center"/>
              <w:rPr>
                <w:rFonts w:ascii="Times New Roman" w:hAnsi="Times New Roman"/>
                <w:b/>
                <w:spacing w:val="20"/>
                <w:sz w:val="28"/>
              </w:rPr>
            </w:pPr>
            <w:r>
              <w:rPr>
                <w:rFonts w:ascii="Times New Roman" w:hAnsi="Times New Roman"/>
                <w:b/>
                <w:spacing w:val="20"/>
                <w:sz w:val="28"/>
              </w:rPr>
              <w:t>Тулунский район</w:t>
            </w:r>
          </w:p>
        </w:tc>
      </w:tr>
      <w:tr w:rsidR="0092357D" w:rsidTr="0092357D">
        <w:tc>
          <w:tcPr>
            <w:tcW w:w="9485" w:type="dxa"/>
          </w:tcPr>
          <w:p w:rsidR="0092357D" w:rsidRDefault="0092357D">
            <w:pPr>
              <w:pStyle w:val="a3"/>
              <w:ind w:right="-271"/>
              <w:jc w:val="center"/>
              <w:rPr>
                <w:rFonts w:ascii="Times New Roman" w:hAnsi="Times New Roman"/>
                <w:b/>
                <w:spacing w:val="20"/>
                <w:sz w:val="28"/>
              </w:rPr>
            </w:pPr>
          </w:p>
          <w:p w:rsidR="0092357D" w:rsidRDefault="0092357D">
            <w:pPr>
              <w:pStyle w:val="a3"/>
              <w:ind w:right="-271"/>
              <w:jc w:val="center"/>
              <w:rPr>
                <w:rFonts w:ascii="Times New Roman" w:hAnsi="Times New Roman"/>
                <w:b/>
                <w:spacing w:val="20"/>
                <w:sz w:val="28"/>
              </w:rPr>
            </w:pPr>
            <w:r>
              <w:rPr>
                <w:rFonts w:ascii="Times New Roman" w:hAnsi="Times New Roman"/>
                <w:b/>
                <w:spacing w:val="20"/>
                <w:sz w:val="28"/>
              </w:rPr>
              <w:t>АДМИНИСТРАЦИЯ</w:t>
            </w:r>
          </w:p>
          <w:p w:rsidR="0092357D" w:rsidRDefault="005117C1">
            <w:pPr>
              <w:pStyle w:val="a3"/>
              <w:ind w:right="-271"/>
              <w:jc w:val="center"/>
              <w:rPr>
                <w:spacing w:val="20"/>
                <w:sz w:val="28"/>
              </w:rPr>
            </w:pPr>
            <w:r>
              <w:rPr>
                <w:rFonts w:ascii="Times New Roman" w:hAnsi="Times New Roman"/>
                <w:b/>
                <w:spacing w:val="20"/>
                <w:sz w:val="28"/>
              </w:rPr>
              <w:t>Будаговского</w:t>
            </w:r>
            <w:r w:rsidR="0092357D">
              <w:rPr>
                <w:rFonts w:ascii="Times New Roman" w:hAnsi="Times New Roman"/>
                <w:b/>
                <w:spacing w:val="20"/>
                <w:sz w:val="28"/>
              </w:rPr>
              <w:t xml:space="preserve"> сельского поселения</w:t>
            </w:r>
          </w:p>
        </w:tc>
      </w:tr>
      <w:tr w:rsidR="0092357D" w:rsidTr="0092357D">
        <w:tc>
          <w:tcPr>
            <w:tcW w:w="9485" w:type="dxa"/>
          </w:tcPr>
          <w:p w:rsidR="0092357D" w:rsidRDefault="0092357D">
            <w:pPr>
              <w:pStyle w:val="a3"/>
              <w:ind w:right="-271"/>
              <w:jc w:val="center"/>
              <w:rPr>
                <w:spacing w:val="20"/>
                <w:sz w:val="28"/>
              </w:rPr>
            </w:pPr>
          </w:p>
        </w:tc>
      </w:tr>
      <w:tr w:rsidR="0092357D" w:rsidTr="0092357D">
        <w:tc>
          <w:tcPr>
            <w:tcW w:w="9485" w:type="dxa"/>
            <w:hideMark/>
          </w:tcPr>
          <w:p w:rsidR="0092357D" w:rsidRPr="000B4E4B" w:rsidRDefault="0092357D">
            <w:pPr>
              <w:pStyle w:val="a3"/>
              <w:ind w:right="-271"/>
              <w:jc w:val="center"/>
              <w:rPr>
                <w:rFonts w:ascii="Times New Roman" w:hAnsi="Times New Roman"/>
                <w:b/>
                <w:spacing w:val="20"/>
                <w:sz w:val="28"/>
                <w:szCs w:val="28"/>
              </w:rPr>
            </w:pPr>
            <w:r w:rsidRPr="000B4E4B">
              <w:rPr>
                <w:rFonts w:ascii="Times New Roman" w:hAnsi="Times New Roman"/>
                <w:b/>
                <w:spacing w:val="20"/>
                <w:sz w:val="28"/>
                <w:szCs w:val="28"/>
              </w:rPr>
              <w:t>ПОСТАНОВЛЕНИЕ</w:t>
            </w:r>
          </w:p>
        </w:tc>
      </w:tr>
      <w:tr w:rsidR="0092357D" w:rsidTr="0092357D">
        <w:tc>
          <w:tcPr>
            <w:tcW w:w="9485" w:type="dxa"/>
          </w:tcPr>
          <w:p w:rsidR="0092357D" w:rsidRDefault="0092357D">
            <w:pPr>
              <w:pStyle w:val="a3"/>
              <w:ind w:right="-271"/>
              <w:jc w:val="center"/>
              <w:rPr>
                <w:spacing w:val="20"/>
                <w:sz w:val="28"/>
              </w:rPr>
            </w:pPr>
          </w:p>
        </w:tc>
      </w:tr>
      <w:tr w:rsidR="0092357D" w:rsidTr="0092357D">
        <w:tc>
          <w:tcPr>
            <w:tcW w:w="9485" w:type="dxa"/>
          </w:tcPr>
          <w:p w:rsidR="0092357D" w:rsidRDefault="005117C1" w:rsidP="00730664">
            <w:pPr>
              <w:pStyle w:val="a3"/>
              <w:ind w:right="-271"/>
              <w:jc w:val="left"/>
              <w:rPr>
                <w:rFonts w:ascii="Times New Roman" w:hAnsi="Times New Roman"/>
                <w:spacing w:val="20"/>
                <w:sz w:val="28"/>
              </w:rPr>
            </w:pPr>
            <w:r>
              <w:rPr>
                <w:rFonts w:ascii="Times New Roman" w:hAnsi="Times New Roman"/>
                <w:b/>
                <w:spacing w:val="20"/>
                <w:sz w:val="28"/>
              </w:rPr>
              <w:t>0</w:t>
            </w:r>
            <w:r w:rsidR="00730664">
              <w:rPr>
                <w:rFonts w:ascii="Times New Roman" w:hAnsi="Times New Roman"/>
                <w:b/>
                <w:spacing w:val="20"/>
                <w:sz w:val="28"/>
              </w:rPr>
              <w:t>1</w:t>
            </w:r>
            <w:r w:rsidR="00CA155B">
              <w:rPr>
                <w:rFonts w:ascii="Times New Roman" w:hAnsi="Times New Roman"/>
                <w:b/>
                <w:spacing w:val="20"/>
                <w:sz w:val="28"/>
              </w:rPr>
              <w:t>.0</w:t>
            </w:r>
            <w:r>
              <w:rPr>
                <w:rFonts w:ascii="Times New Roman" w:hAnsi="Times New Roman"/>
                <w:b/>
                <w:spacing w:val="20"/>
                <w:sz w:val="28"/>
              </w:rPr>
              <w:t>3</w:t>
            </w:r>
            <w:r w:rsidR="00CA155B">
              <w:rPr>
                <w:rFonts w:ascii="Times New Roman" w:hAnsi="Times New Roman"/>
                <w:b/>
                <w:spacing w:val="20"/>
                <w:sz w:val="28"/>
              </w:rPr>
              <w:t>.</w:t>
            </w:r>
            <w:r w:rsidR="0092357D">
              <w:rPr>
                <w:rFonts w:ascii="Times New Roman" w:hAnsi="Times New Roman"/>
                <w:b/>
                <w:spacing w:val="20"/>
                <w:sz w:val="28"/>
              </w:rPr>
              <w:t>201</w:t>
            </w:r>
            <w:r w:rsidR="006F3C1A">
              <w:rPr>
                <w:rFonts w:ascii="Times New Roman" w:hAnsi="Times New Roman"/>
                <w:b/>
                <w:spacing w:val="20"/>
                <w:sz w:val="28"/>
              </w:rPr>
              <w:t>8</w:t>
            </w:r>
            <w:r w:rsidR="0092357D">
              <w:rPr>
                <w:rFonts w:ascii="Times New Roman" w:hAnsi="Times New Roman"/>
                <w:b/>
                <w:spacing w:val="20"/>
                <w:sz w:val="28"/>
              </w:rPr>
              <w:t xml:space="preserve"> г.                                       </w:t>
            </w:r>
            <w:r w:rsidR="00F146DA">
              <w:rPr>
                <w:rFonts w:ascii="Times New Roman" w:hAnsi="Times New Roman"/>
                <w:b/>
                <w:spacing w:val="20"/>
                <w:sz w:val="28"/>
              </w:rPr>
              <w:t xml:space="preserve">                           </w:t>
            </w:r>
            <w:r w:rsidR="00CA155B">
              <w:rPr>
                <w:rFonts w:ascii="Times New Roman" w:hAnsi="Times New Roman"/>
                <w:b/>
                <w:spacing w:val="20"/>
                <w:sz w:val="28"/>
              </w:rPr>
              <w:t xml:space="preserve">     </w:t>
            </w:r>
            <w:r w:rsidR="00F146DA">
              <w:rPr>
                <w:rFonts w:ascii="Times New Roman" w:hAnsi="Times New Roman"/>
                <w:b/>
                <w:spacing w:val="20"/>
                <w:sz w:val="28"/>
              </w:rPr>
              <w:t xml:space="preserve"> № </w:t>
            </w:r>
            <w:r w:rsidR="00D300F2" w:rsidRPr="00D300F2">
              <w:rPr>
                <w:rFonts w:ascii="Times New Roman" w:hAnsi="Times New Roman"/>
                <w:b/>
                <w:spacing w:val="20"/>
                <w:sz w:val="28"/>
              </w:rPr>
              <w:t>8</w:t>
            </w:r>
            <w:r w:rsidR="00CA155B">
              <w:rPr>
                <w:rFonts w:ascii="Times New Roman" w:hAnsi="Times New Roman"/>
                <w:b/>
                <w:spacing w:val="20"/>
                <w:sz w:val="28"/>
              </w:rPr>
              <w:t>-пг</w:t>
            </w:r>
          </w:p>
        </w:tc>
      </w:tr>
      <w:tr w:rsidR="0092357D" w:rsidTr="0092357D">
        <w:tc>
          <w:tcPr>
            <w:tcW w:w="9485" w:type="dxa"/>
            <w:hideMark/>
          </w:tcPr>
          <w:p w:rsidR="0092357D" w:rsidRDefault="0092357D">
            <w:pPr>
              <w:pStyle w:val="a3"/>
              <w:ind w:right="-271"/>
              <w:jc w:val="center"/>
              <w:rPr>
                <w:rFonts w:ascii="Times New Roman" w:hAnsi="Times New Roman"/>
                <w:b/>
                <w:spacing w:val="20"/>
                <w:sz w:val="28"/>
              </w:rPr>
            </w:pPr>
            <w:r w:rsidRPr="0092357D">
              <w:rPr>
                <w:rFonts w:ascii="Times New Roman" w:hAnsi="Times New Roman"/>
                <w:b/>
                <w:spacing w:val="20"/>
                <w:sz w:val="28"/>
              </w:rPr>
              <w:t xml:space="preserve">с. </w:t>
            </w:r>
            <w:r w:rsidR="005117C1">
              <w:rPr>
                <w:rFonts w:ascii="Times New Roman" w:hAnsi="Times New Roman"/>
                <w:b/>
                <w:spacing w:val="20"/>
                <w:sz w:val="28"/>
              </w:rPr>
              <w:t>Будагово</w:t>
            </w:r>
          </w:p>
          <w:p w:rsidR="0092357D" w:rsidRPr="0092357D" w:rsidRDefault="0092357D">
            <w:pPr>
              <w:pStyle w:val="a3"/>
              <w:ind w:right="-271"/>
              <w:jc w:val="center"/>
              <w:rPr>
                <w:rFonts w:ascii="Times New Roman" w:hAnsi="Times New Roman"/>
                <w:b/>
                <w:spacing w:val="20"/>
                <w:sz w:val="28"/>
              </w:rPr>
            </w:pPr>
          </w:p>
          <w:p w:rsidR="000B4E4B" w:rsidRPr="00CA155B" w:rsidRDefault="0092357D" w:rsidP="00F146DA">
            <w:pPr>
              <w:spacing w:after="0" w:line="240" w:lineRule="auto"/>
              <w:rPr>
                <w:rFonts w:ascii="Times New Roman" w:hAnsi="Times New Roman" w:cs="Times New Roman"/>
                <w:b/>
                <w:i/>
                <w:sz w:val="28"/>
                <w:szCs w:val="28"/>
              </w:rPr>
            </w:pPr>
            <w:r w:rsidRPr="00CA155B">
              <w:rPr>
                <w:rFonts w:ascii="Times New Roman" w:hAnsi="Times New Roman" w:cs="Times New Roman"/>
                <w:b/>
                <w:i/>
                <w:sz w:val="28"/>
                <w:szCs w:val="28"/>
              </w:rPr>
              <w:t>Об утверждении Правил размещения и</w:t>
            </w:r>
          </w:p>
          <w:p w:rsidR="0092357D" w:rsidRPr="00CA155B" w:rsidRDefault="0092357D" w:rsidP="00F146DA">
            <w:pPr>
              <w:spacing w:after="0" w:line="240" w:lineRule="auto"/>
              <w:rPr>
                <w:rFonts w:ascii="Times New Roman" w:hAnsi="Times New Roman" w:cs="Times New Roman"/>
                <w:b/>
                <w:i/>
                <w:sz w:val="28"/>
                <w:szCs w:val="28"/>
              </w:rPr>
            </w:pPr>
            <w:r w:rsidRPr="00CA155B">
              <w:rPr>
                <w:rFonts w:ascii="Times New Roman" w:hAnsi="Times New Roman" w:cs="Times New Roman"/>
                <w:b/>
                <w:i/>
                <w:sz w:val="28"/>
                <w:szCs w:val="28"/>
              </w:rPr>
              <w:t>содержания информационных конструкций и</w:t>
            </w:r>
          </w:p>
          <w:p w:rsidR="0092357D" w:rsidRPr="00CA155B" w:rsidRDefault="0092357D" w:rsidP="00F146DA">
            <w:pPr>
              <w:spacing w:after="0" w:line="240" w:lineRule="auto"/>
              <w:rPr>
                <w:rFonts w:ascii="Times New Roman" w:hAnsi="Times New Roman" w:cs="Times New Roman"/>
                <w:b/>
                <w:i/>
                <w:sz w:val="28"/>
                <w:szCs w:val="28"/>
              </w:rPr>
            </w:pPr>
            <w:r w:rsidRPr="00CA155B">
              <w:rPr>
                <w:rFonts w:ascii="Times New Roman" w:hAnsi="Times New Roman" w:cs="Times New Roman"/>
                <w:b/>
                <w:i/>
                <w:sz w:val="28"/>
                <w:szCs w:val="28"/>
              </w:rPr>
              <w:t xml:space="preserve">вывесок на территории </w:t>
            </w:r>
            <w:r w:rsidR="005117C1">
              <w:rPr>
                <w:rFonts w:ascii="Times New Roman" w:hAnsi="Times New Roman" w:cs="Times New Roman"/>
                <w:b/>
                <w:i/>
                <w:sz w:val="28"/>
                <w:szCs w:val="28"/>
              </w:rPr>
              <w:t>Будаговского</w:t>
            </w:r>
          </w:p>
          <w:p w:rsidR="0092357D" w:rsidRPr="00CA155B" w:rsidRDefault="0092357D" w:rsidP="00F146DA">
            <w:pPr>
              <w:spacing w:after="0" w:line="240" w:lineRule="auto"/>
              <w:rPr>
                <w:rFonts w:ascii="Times New Roman" w:hAnsi="Times New Roman" w:cs="Times New Roman"/>
                <w:b/>
                <w:i/>
                <w:sz w:val="28"/>
                <w:szCs w:val="28"/>
              </w:rPr>
            </w:pPr>
            <w:r w:rsidRPr="00CA155B">
              <w:rPr>
                <w:rFonts w:ascii="Times New Roman" w:hAnsi="Times New Roman" w:cs="Times New Roman"/>
                <w:b/>
                <w:i/>
                <w:sz w:val="28"/>
                <w:szCs w:val="28"/>
              </w:rPr>
              <w:t>сельского поселения</w:t>
            </w:r>
          </w:p>
          <w:p w:rsidR="000B4E4B" w:rsidRPr="0092357D" w:rsidRDefault="000B4E4B" w:rsidP="0092357D">
            <w:pPr>
              <w:pStyle w:val="a3"/>
              <w:ind w:right="-271"/>
              <w:jc w:val="left"/>
              <w:rPr>
                <w:rFonts w:ascii="Times New Roman" w:hAnsi="Times New Roman"/>
                <w:b/>
                <w:i/>
                <w:spacing w:val="20"/>
                <w:sz w:val="28"/>
              </w:rPr>
            </w:pPr>
          </w:p>
        </w:tc>
      </w:tr>
    </w:tbl>
    <w:p w:rsidR="00406109" w:rsidRDefault="0092357D" w:rsidP="000B4E4B">
      <w:pPr>
        <w:jc w:val="both"/>
        <w:rPr>
          <w:rFonts w:ascii="Times New Roman" w:hAnsi="Times New Roman" w:cs="Times New Roman"/>
          <w:sz w:val="28"/>
          <w:szCs w:val="28"/>
        </w:rPr>
      </w:pPr>
      <w:r>
        <w:rPr>
          <w:rFonts w:ascii="Times New Roman" w:hAnsi="Times New Roman" w:cs="Times New Roman"/>
          <w:sz w:val="28"/>
          <w:szCs w:val="28"/>
        </w:rPr>
        <w:t xml:space="preserve">         В целях упорядочения деятельности по размещению информационных конструкций и вывесок на территории </w:t>
      </w:r>
      <w:r w:rsidR="005117C1">
        <w:rPr>
          <w:rFonts w:ascii="Times New Roman" w:hAnsi="Times New Roman" w:cs="Times New Roman"/>
          <w:sz w:val="28"/>
          <w:szCs w:val="28"/>
        </w:rPr>
        <w:t>Будаговского</w:t>
      </w:r>
      <w:r>
        <w:rPr>
          <w:rFonts w:ascii="Times New Roman" w:hAnsi="Times New Roman" w:cs="Times New Roman"/>
          <w:sz w:val="28"/>
          <w:szCs w:val="28"/>
        </w:rPr>
        <w:t xml:space="preserve"> сельского поселения, в рамках реализации приоритетного проекта «Формирование комфортной городской среды»,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07.02.1992 № 2300-1 «Закон РФ от 07.02.1992 № 2300-1 (ред. от 03.07.2016)</w:t>
      </w:r>
      <w:r w:rsidR="00E638A6">
        <w:rPr>
          <w:rFonts w:ascii="Times New Roman" w:hAnsi="Times New Roman" w:cs="Times New Roman"/>
          <w:sz w:val="28"/>
          <w:szCs w:val="28"/>
        </w:rPr>
        <w:t xml:space="preserve"> «О защите прав потребителей</w:t>
      </w:r>
      <w:r>
        <w:rPr>
          <w:rFonts w:ascii="Times New Roman" w:hAnsi="Times New Roman" w:cs="Times New Roman"/>
          <w:sz w:val="28"/>
          <w:szCs w:val="28"/>
        </w:rPr>
        <w:t>»</w:t>
      </w:r>
      <w:r w:rsidR="00E638A6">
        <w:rPr>
          <w:rFonts w:ascii="Times New Roman" w:hAnsi="Times New Roman" w:cs="Times New Roman"/>
          <w:sz w:val="28"/>
          <w:szCs w:val="28"/>
        </w:rPr>
        <w:t xml:space="preserve">», Уставом </w:t>
      </w:r>
      <w:r w:rsidR="005117C1">
        <w:rPr>
          <w:rFonts w:ascii="Times New Roman" w:hAnsi="Times New Roman" w:cs="Times New Roman"/>
          <w:sz w:val="28"/>
          <w:szCs w:val="28"/>
        </w:rPr>
        <w:t>Будаговского</w:t>
      </w:r>
      <w:r w:rsidR="00E638A6">
        <w:rPr>
          <w:rFonts w:ascii="Times New Roman" w:hAnsi="Times New Roman" w:cs="Times New Roman"/>
          <w:sz w:val="28"/>
          <w:szCs w:val="28"/>
        </w:rPr>
        <w:t xml:space="preserve"> муниципального образования,</w:t>
      </w:r>
    </w:p>
    <w:p w:rsidR="00E638A6" w:rsidRDefault="00E638A6" w:rsidP="00E638A6">
      <w:pPr>
        <w:jc w:val="center"/>
        <w:rPr>
          <w:rFonts w:ascii="Times New Roman" w:hAnsi="Times New Roman" w:cs="Times New Roman"/>
          <w:b/>
          <w:sz w:val="28"/>
          <w:szCs w:val="28"/>
        </w:rPr>
      </w:pPr>
      <w:r w:rsidRPr="00E638A6">
        <w:rPr>
          <w:rFonts w:ascii="Times New Roman" w:hAnsi="Times New Roman" w:cs="Times New Roman"/>
          <w:b/>
          <w:sz w:val="28"/>
          <w:szCs w:val="28"/>
        </w:rPr>
        <w:t>ПОСТАНОВЛЯЮ</w:t>
      </w:r>
      <w:r>
        <w:rPr>
          <w:rFonts w:ascii="Times New Roman" w:hAnsi="Times New Roman" w:cs="Times New Roman"/>
          <w:b/>
          <w:sz w:val="28"/>
          <w:szCs w:val="28"/>
        </w:rPr>
        <w:t>:</w:t>
      </w:r>
    </w:p>
    <w:p w:rsidR="000B4E4B" w:rsidRDefault="000B4E4B" w:rsidP="000B4E4B">
      <w:pPr>
        <w:jc w:val="both"/>
        <w:rPr>
          <w:rFonts w:ascii="Times New Roman" w:hAnsi="Times New Roman" w:cs="Times New Roman"/>
          <w:sz w:val="28"/>
          <w:szCs w:val="28"/>
        </w:rPr>
      </w:pPr>
      <w:r>
        <w:rPr>
          <w:rFonts w:ascii="Times New Roman" w:hAnsi="Times New Roman" w:cs="Times New Roman"/>
          <w:sz w:val="28"/>
          <w:szCs w:val="28"/>
        </w:rPr>
        <w:t>1.</w:t>
      </w:r>
      <w:r w:rsidR="00E638A6" w:rsidRPr="000B4E4B">
        <w:rPr>
          <w:rFonts w:ascii="Times New Roman" w:hAnsi="Times New Roman" w:cs="Times New Roman"/>
          <w:sz w:val="28"/>
          <w:szCs w:val="28"/>
        </w:rPr>
        <w:t xml:space="preserve">Утвердить Правила размещения и содержания информационных конструкций и вывесок на территории </w:t>
      </w:r>
      <w:r w:rsidR="005117C1">
        <w:rPr>
          <w:rFonts w:ascii="Times New Roman" w:hAnsi="Times New Roman" w:cs="Times New Roman"/>
          <w:sz w:val="28"/>
          <w:szCs w:val="28"/>
        </w:rPr>
        <w:t>Будаговского</w:t>
      </w:r>
      <w:r w:rsidR="00E638A6" w:rsidRPr="000B4E4B">
        <w:rPr>
          <w:rFonts w:ascii="Times New Roman" w:hAnsi="Times New Roman" w:cs="Times New Roman"/>
          <w:sz w:val="28"/>
          <w:szCs w:val="28"/>
        </w:rPr>
        <w:t xml:space="preserve"> сельского поселения (Приложение).</w:t>
      </w:r>
    </w:p>
    <w:p w:rsidR="00E638A6" w:rsidRPr="000B4E4B" w:rsidRDefault="000B4E4B" w:rsidP="000B4E4B">
      <w:pPr>
        <w:jc w:val="both"/>
        <w:rPr>
          <w:rFonts w:ascii="Times New Roman" w:hAnsi="Times New Roman" w:cs="Times New Roman"/>
          <w:sz w:val="28"/>
          <w:szCs w:val="28"/>
        </w:rPr>
      </w:pPr>
      <w:r>
        <w:rPr>
          <w:rFonts w:ascii="Times New Roman" w:hAnsi="Times New Roman" w:cs="Times New Roman"/>
          <w:sz w:val="28"/>
          <w:szCs w:val="28"/>
        </w:rPr>
        <w:t xml:space="preserve"> 2.</w:t>
      </w:r>
      <w:r w:rsidR="00E638A6" w:rsidRPr="000B4E4B">
        <w:rPr>
          <w:rFonts w:ascii="Times New Roman" w:hAnsi="Times New Roman" w:cs="Times New Roman"/>
          <w:sz w:val="28"/>
          <w:szCs w:val="28"/>
        </w:rPr>
        <w:t>Опубликовать настоящее постановление в газете «</w:t>
      </w:r>
      <w:r w:rsidR="005117C1">
        <w:rPr>
          <w:rFonts w:ascii="Times New Roman" w:hAnsi="Times New Roman" w:cs="Times New Roman"/>
          <w:sz w:val="28"/>
          <w:szCs w:val="28"/>
        </w:rPr>
        <w:t xml:space="preserve">Будаговский </w:t>
      </w:r>
      <w:r w:rsidR="00E638A6" w:rsidRPr="000B4E4B">
        <w:rPr>
          <w:rFonts w:ascii="Times New Roman" w:hAnsi="Times New Roman" w:cs="Times New Roman"/>
          <w:sz w:val="28"/>
          <w:szCs w:val="28"/>
        </w:rPr>
        <w:t xml:space="preserve">вестник» и разместить на официальном сайте администрации </w:t>
      </w:r>
      <w:r w:rsidR="005117C1">
        <w:rPr>
          <w:rFonts w:ascii="Times New Roman" w:hAnsi="Times New Roman" w:cs="Times New Roman"/>
          <w:sz w:val="28"/>
          <w:szCs w:val="28"/>
        </w:rPr>
        <w:t>Будаговского</w:t>
      </w:r>
      <w:r w:rsidR="00E638A6" w:rsidRPr="000B4E4B">
        <w:rPr>
          <w:rFonts w:ascii="Times New Roman" w:hAnsi="Times New Roman" w:cs="Times New Roman"/>
          <w:sz w:val="28"/>
          <w:szCs w:val="28"/>
        </w:rPr>
        <w:t xml:space="preserve"> сельского поселения в информационно-телекоммуникационной сети «Интернет».</w:t>
      </w:r>
    </w:p>
    <w:p w:rsidR="00E638A6" w:rsidRPr="000B4E4B" w:rsidRDefault="000B4E4B" w:rsidP="000B4E4B">
      <w:pPr>
        <w:jc w:val="both"/>
        <w:rPr>
          <w:rFonts w:ascii="Times New Roman" w:hAnsi="Times New Roman" w:cs="Times New Roman"/>
          <w:sz w:val="28"/>
          <w:szCs w:val="28"/>
        </w:rPr>
      </w:pPr>
      <w:r>
        <w:rPr>
          <w:rFonts w:ascii="Times New Roman" w:hAnsi="Times New Roman" w:cs="Times New Roman"/>
          <w:sz w:val="28"/>
          <w:szCs w:val="28"/>
        </w:rPr>
        <w:t>3.</w:t>
      </w:r>
      <w:r w:rsidR="00E638A6" w:rsidRPr="000B4E4B">
        <w:rPr>
          <w:rFonts w:ascii="Times New Roman" w:hAnsi="Times New Roman" w:cs="Times New Roman"/>
          <w:sz w:val="28"/>
          <w:szCs w:val="28"/>
        </w:rPr>
        <w:t>Настоящее постановление вступает в силу с момента его официального опубликования.</w:t>
      </w:r>
    </w:p>
    <w:p w:rsidR="00E638A6" w:rsidRDefault="00E638A6" w:rsidP="000B4E4B">
      <w:pPr>
        <w:jc w:val="both"/>
        <w:rPr>
          <w:rFonts w:ascii="Times New Roman" w:hAnsi="Times New Roman" w:cs="Times New Roman"/>
          <w:sz w:val="28"/>
          <w:szCs w:val="28"/>
        </w:rPr>
      </w:pPr>
      <w:r w:rsidRPr="000B4E4B">
        <w:rPr>
          <w:rFonts w:ascii="Times New Roman" w:hAnsi="Times New Roman" w:cs="Times New Roman"/>
          <w:sz w:val="28"/>
          <w:szCs w:val="28"/>
        </w:rPr>
        <w:t>Контроль исполнения настоящего постановления оставляю за собой.</w:t>
      </w:r>
    </w:p>
    <w:p w:rsidR="00CA155B" w:rsidRPr="000B4E4B" w:rsidRDefault="00CA155B" w:rsidP="000B4E4B">
      <w:pPr>
        <w:jc w:val="both"/>
        <w:rPr>
          <w:rFonts w:ascii="Times New Roman" w:hAnsi="Times New Roman" w:cs="Times New Roman"/>
          <w:sz w:val="28"/>
          <w:szCs w:val="28"/>
        </w:rPr>
      </w:pPr>
    </w:p>
    <w:p w:rsidR="00D953FE" w:rsidRDefault="00D953FE" w:rsidP="00D953FE">
      <w:pPr>
        <w:pStyle w:val="a3"/>
        <w:ind w:left="720" w:right="-271" w:hanging="720"/>
        <w:jc w:val="left"/>
        <w:rPr>
          <w:rFonts w:ascii="Times New Roman" w:hAnsi="Times New Roman"/>
          <w:sz w:val="28"/>
          <w:szCs w:val="28"/>
        </w:rPr>
      </w:pPr>
      <w:r>
        <w:rPr>
          <w:rFonts w:ascii="Times New Roman" w:hAnsi="Times New Roman"/>
          <w:sz w:val="28"/>
          <w:szCs w:val="28"/>
        </w:rPr>
        <w:t xml:space="preserve">Глава </w:t>
      </w:r>
      <w:r w:rsidR="005117C1">
        <w:rPr>
          <w:rFonts w:ascii="Times New Roman" w:hAnsi="Times New Roman"/>
          <w:sz w:val="28"/>
          <w:szCs w:val="28"/>
        </w:rPr>
        <w:t xml:space="preserve">Будаговского </w:t>
      </w:r>
    </w:p>
    <w:p w:rsidR="00D953FE" w:rsidRDefault="005117C1" w:rsidP="00D953FE">
      <w:pPr>
        <w:pStyle w:val="a3"/>
        <w:ind w:left="720" w:right="-271" w:hanging="720"/>
        <w:jc w:val="left"/>
        <w:rPr>
          <w:rFonts w:ascii="Times New Roman" w:hAnsi="Times New Roman"/>
          <w:sz w:val="28"/>
          <w:szCs w:val="28"/>
        </w:rPr>
      </w:pPr>
      <w:r>
        <w:rPr>
          <w:rFonts w:ascii="Times New Roman" w:hAnsi="Times New Roman"/>
          <w:sz w:val="28"/>
          <w:szCs w:val="28"/>
        </w:rPr>
        <w:t>с</w:t>
      </w:r>
      <w:r w:rsidR="00D953FE">
        <w:rPr>
          <w:rFonts w:ascii="Times New Roman" w:hAnsi="Times New Roman"/>
          <w:sz w:val="28"/>
          <w:szCs w:val="28"/>
        </w:rPr>
        <w:t xml:space="preserve">ельского поселения                                                                          </w:t>
      </w:r>
      <w:r>
        <w:rPr>
          <w:rFonts w:ascii="Times New Roman" w:hAnsi="Times New Roman"/>
          <w:sz w:val="28"/>
          <w:szCs w:val="28"/>
        </w:rPr>
        <w:t>И.А.Лысенко</w:t>
      </w:r>
    </w:p>
    <w:p w:rsidR="00241FFB" w:rsidRPr="00241FFB" w:rsidRDefault="00241FFB" w:rsidP="00241FFB">
      <w:pPr>
        <w:spacing w:after="0" w:line="240" w:lineRule="auto"/>
        <w:jc w:val="right"/>
        <w:rPr>
          <w:rFonts w:ascii="Times New Roman" w:hAnsi="Times New Roman" w:cs="Times New Roman"/>
          <w:sz w:val="28"/>
          <w:szCs w:val="28"/>
        </w:rPr>
      </w:pPr>
      <w:r w:rsidRPr="00241FFB">
        <w:rPr>
          <w:rFonts w:ascii="Times New Roman" w:hAnsi="Times New Roman" w:cs="Times New Roman"/>
          <w:sz w:val="28"/>
          <w:szCs w:val="28"/>
        </w:rPr>
        <w:lastRenderedPageBreak/>
        <w:t xml:space="preserve">Приложение </w:t>
      </w:r>
    </w:p>
    <w:p w:rsidR="00241FFB" w:rsidRPr="00241FFB" w:rsidRDefault="00241FFB" w:rsidP="00241FFB">
      <w:pPr>
        <w:spacing w:after="0" w:line="240" w:lineRule="auto"/>
        <w:jc w:val="right"/>
        <w:rPr>
          <w:rFonts w:ascii="Times New Roman" w:hAnsi="Times New Roman" w:cs="Times New Roman"/>
          <w:sz w:val="28"/>
          <w:szCs w:val="28"/>
        </w:rPr>
      </w:pPr>
      <w:r w:rsidRPr="00241FFB">
        <w:rPr>
          <w:rFonts w:ascii="Times New Roman" w:hAnsi="Times New Roman" w:cs="Times New Roman"/>
          <w:sz w:val="28"/>
          <w:szCs w:val="28"/>
        </w:rPr>
        <w:t>к постановлению администрации</w:t>
      </w:r>
    </w:p>
    <w:p w:rsidR="00241FFB" w:rsidRPr="00241FFB" w:rsidRDefault="005117C1" w:rsidP="00241FF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Будаговского</w:t>
      </w:r>
      <w:r w:rsidR="00241FFB" w:rsidRPr="00241FFB">
        <w:rPr>
          <w:rFonts w:ascii="Times New Roman" w:hAnsi="Times New Roman" w:cs="Times New Roman"/>
          <w:sz w:val="28"/>
          <w:szCs w:val="28"/>
        </w:rPr>
        <w:t xml:space="preserve"> сельского поселения</w:t>
      </w:r>
    </w:p>
    <w:p w:rsidR="00241FFB" w:rsidRPr="00241FFB" w:rsidRDefault="00241FFB" w:rsidP="00241FFB">
      <w:pPr>
        <w:spacing w:after="0" w:line="240" w:lineRule="auto"/>
        <w:jc w:val="right"/>
        <w:rPr>
          <w:rFonts w:ascii="Times New Roman" w:hAnsi="Times New Roman" w:cs="Times New Roman"/>
          <w:sz w:val="28"/>
          <w:szCs w:val="28"/>
        </w:rPr>
      </w:pPr>
      <w:r w:rsidRPr="00241FFB">
        <w:rPr>
          <w:rFonts w:ascii="Times New Roman" w:hAnsi="Times New Roman" w:cs="Times New Roman"/>
          <w:sz w:val="28"/>
          <w:szCs w:val="28"/>
        </w:rPr>
        <w:t xml:space="preserve">от </w:t>
      </w:r>
      <w:r w:rsidR="005117C1">
        <w:rPr>
          <w:rFonts w:ascii="Times New Roman" w:hAnsi="Times New Roman" w:cs="Times New Roman"/>
          <w:sz w:val="28"/>
          <w:szCs w:val="28"/>
        </w:rPr>
        <w:t>0</w:t>
      </w:r>
      <w:r w:rsidR="00730664">
        <w:rPr>
          <w:rFonts w:ascii="Times New Roman" w:hAnsi="Times New Roman" w:cs="Times New Roman"/>
          <w:sz w:val="28"/>
          <w:szCs w:val="28"/>
        </w:rPr>
        <w:t>1</w:t>
      </w:r>
      <w:bookmarkStart w:id="0" w:name="_GoBack"/>
      <w:bookmarkEnd w:id="0"/>
      <w:r w:rsidR="005117C1">
        <w:rPr>
          <w:rFonts w:ascii="Times New Roman" w:hAnsi="Times New Roman" w:cs="Times New Roman"/>
          <w:sz w:val="28"/>
          <w:szCs w:val="28"/>
        </w:rPr>
        <w:t>.03</w:t>
      </w:r>
      <w:r w:rsidR="00624205">
        <w:rPr>
          <w:rFonts w:ascii="Times New Roman" w:hAnsi="Times New Roman" w:cs="Times New Roman"/>
          <w:sz w:val="28"/>
          <w:szCs w:val="28"/>
        </w:rPr>
        <w:t>.</w:t>
      </w:r>
      <w:r w:rsidRPr="00241FFB">
        <w:rPr>
          <w:rFonts w:ascii="Times New Roman" w:hAnsi="Times New Roman" w:cs="Times New Roman"/>
          <w:sz w:val="28"/>
          <w:szCs w:val="28"/>
        </w:rPr>
        <w:t xml:space="preserve">2018 г. № </w:t>
      </w:r>
      <w:r w:rsidR="00D300F2">
        <w:rPr>
          <w:rFonts w:ascii="Times New Roman" w:hAnsi="Times New Roman" w:cs="Times New Roman"/>
          <w:sz w:val="28"/>
          <w:szCs w:val="28"/>
        </w:rPr>
        <w:t>8</w:t>
      </w:r>
      <w:r w:rsidR="00624205">
        <w:rPr>
          <w:rFonts w:ascii="Times New Roman" w:hAnsi="Times New Roman" w:cs="Times New Roman"/>
          <w:sz w:val="28"/>
          <w:szCs w:val="28"/>
        </w:rPr>
        <w:t>-пг</w:t>
      </w: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jc w:val="center"/>
        <w:rPr>
          <w:rFonts w:ascii="Times New Roman" w:hAnsi="Times New Roman" w:cs="Times New Roman"/>
          <w:b/>
          <w:sz w:val="28"/>
          <w:szCs w:val="28"/>
        </w:rPr>
      </w:pPr>
      <w:r w:rsidRPr="00F05C45">
        <w:rPr>
          <w:rFonts w:ascii="Times New Roman" w:hAnsi="Times New Roman" w:cs="Times New Roman"/>
          <w:b/>
          <w:sz w:val="28"/>
          <w:szCs w:val="28"/>
        </w:rPr>
        <w:t>Правила размещения</w:t>
      </w:r>
      <w:r>
        <w:rPr>
          <w:rFonts w:ascii="Times New Roman" w:hAnsi="Times New Roman" w:cs="Times New Roman"/>
          <w:b/>
          <w:sz w:val="28"/>
          <w:szCs w:val="28"/>
        </w:rPr>
        <w:t xml:space="preserve"> </w:t>
      </w:r>
      <w:r w:rsidRPr="00F05C45">
        <w:rPr>
          <w:rFonts w:ascii="Times New Roman" w:hAnsi="Times New Roman" w:cs="Times New Roman"/>
          <w:b/>
          <w:sz w:val="28"/>
          <w:szCs w:val="28"/>
        </w:rPr>
        <w:t>и содержания</w:t>
      </w:r>
      <w:r>
        <w:rPr>
          <w:rFonts w:ascii="Times New Roman" w:hAnsi="Times New Roman" w:cs="Times New Roman"/>
          <w:b/>
          <w:sz w:val="28"/>
          <w:szCs w:val="28"/>
        </w:rPr>
        <w:t xml:space="preserve"> </w:t>
      </w:r>
      <w:r w:rsidRPr="00F05C45">
        <w:rPr>
          <w:rFonts w:ascii="Times New Roman" w:hAnsi="Times New Roman" w:cs="Times New Roman"/>
          <w:b/>
          <w:sz w:val="28"/>
          <w:szCs w:val="28"/>
        </w:rPr>
        <w:t>информационных</w:t>
      </w:r>
    </w:p>
    <w:p w:rsidR="00241FFB" w:rsidRPr="00F05C45" w:rsidRDefault="00241FFB" w:rsidP="00241FFB">
      <w:pPr>
        <w:spacing w:after="0" w:line="240" w:lineRule="auto"/>
        <w:jc w:val="center"/>
        <w:rPr>
          <w:rFonts w:ascii="Times New Roman" w:hAnsi="Times New Roman" w:cs="Times New Roman"/>
          <w:b/>
          <w:sz w:val="28"/>
          <w:szCs w:val="28"/>
        </w:rPr>
      </w:pPr>
      <w:r w:rsidRPr="00F05C45">
        <w:rPr>
          <w:rFonts w:ascii="Times New Roman" w:hAnsi="Times New Roman" w:cs="Times New Roman"/>
          <w:b/>
          <w:sz w:val="28"/>
          <w:szCs w:val="28"/>
        </w:rPr>
        <w:t>Конструкций</w:t>
      </w:r>
      <w:r>
        <w:rPr>
          <w:rFonts w:ascii="Times New Roman" w:hAnsi="Times New Roman" w:cs="Times New Roman"/>
          <w:b/>
          <w:sz w:val="28"/>
          <w:szCs w:val="28"/>
        </w:rPr>
        <w:t xml:space="preserve"> </w:t>
      </w:r>
      <w:r w:rsidRPr="00F05C45">
        <w:rPr>
          <w:rFonts w:ascii="Times New Roman" w:hAnsi="Times New Roman" w:cs="Times New Roman"/>
          <w:b/>
          <w:sz w:val="28"/>
          <w:szCs w:val="28"/>
        </w:rPr>
        <w:t>на территории</w:t>
      </w:r>
      <w:r>
        <w:rPr>
          <w:rFonts w:ascii="Times New Roman" w:hAnsi="Times New Roman" w:cs="Times New Roman"/>
          <w:b/>
          <w:sz w:val="28"/>
          <w:szCs w:val="28"/>
        </w:rPr>
        <w:t xml:space="preserve"> </w:t>
      </w:r>
      <w:r w:rsidR="005117C1" w:rsidRPr="005117C1">
        <w:rPr>
          <w:rFonts w:ascii="Times New Roman" w:hAnsi="Times New Roman" w:cs="Times New Roman"/>
          <w:b/>
          <w:sz w:val="28"/>
          <w:szCs w:val="28"/>
        </w:rPr>
        <w:t>Будаговского</w:t>
      </w:r>
      <w:r w:rsidRPr="00F05C45">
        <w:rPr>
          <w:rFonts w:ascii="Times New Roman" w:hAnsi="Times New Roman" w:cs="Times New Roman"/>
          <w:b/>
          <w:sz w:val="28"/>
          <w:szCs w:val="28"/>
        </w:rPr>
        <w:t xml:space="preserve"> сельского поселения</w:t>
      </w:r>
    </w:p>
    <w:p w:rsidR="00241FFB" w:rsidRDefault="00241FFB" w:rsidP="00241FFB">
      <w:pPr>
        <w:spacing w:after="0" w:line="240" w:lineRule="auto"/>
        <w:jc w:val="center"/>
        <w:rPr>
          <w:rFonts w:ascii="Times New Roman" w:hAnsi="Times New Roman" w:cs="Times New Roman"/>
          <w:b/>
          <w:sz w:val="28"/>
          <w:szCs w:val="28"/>
        </w:rPr>
      </w:pPr>
    </w:p>
    <w:p w:rsidR="00241FFB" w:rsidRPr="00F05C45" w:rsidRDefault="00241FFB" w:rsidP="00241FFB">
      <w:pPr>
        <w:spacing w:after="0" w:line="240" w:lineRule="auto"/>
        <w:jc w:val="center"/>
        <w:rPr>
          <w:rFonts w:ascii="Times New Roman" w:hAnsi="Times New Roman" w:cs="Times New Roman"/>
          <w:b/>
          <w:sz w:val="28"/>
          <w:szCs w:val="28"/>
        </w:rPr>
      </w:pPr>
      <w:r w:rsidRPr="00F05C45">
        <w:rPr>
          <w:rFonts w:ascii="Times New Roman" w:hAnsi="Times New Roman" w:cs="Times New Roman"/>
          <w:b/>
          <w:sz w:val="28"/>
          <w:szCs w:val="28"/>
        </w:rPr>
        <w:t>Статья 1. Общие положения:</w:t>
      </w:r>
    </w:p>
    <w:p w:rsidR="00241FFB" w:rsidRPr="00F05C45" w:rsidRDefault="00241FFB" w:rsidP="00241FFB">
      <w:pPr>
        <w:spacing w:after="0" w:line="240" w:lineRule="auto"/>
        <w:jc w:val="center"/>
        <w:rPr>
          <w:rFonts w:ascii="Times New Roman" w:hAnsi="Times New Roman" w:cs="Times New Roman"/>
          <w:b/>
          <w:sz w:val="28"/>
          <w:szCs w:val="28"/>
        </w:rPr>
      </w:pPr>
    </w:p>
    <w:p w:rsidR="00241FFB" w:rsidRPr="00F05C45" w:rsidRDefault="00241FFB" w:rsidP="00241FFB">
      <w:pPr>
        <w:pStyle w:val="a4"/>
        <w:numPr>
          <w:ilvl w:val="0"/>
          <w:numId w:val="3"/>
        </w:numPr>
        <w:spacing w:after="0" w:line="240" w:lineRule="auto"/>
        <w:ind w:left="0" w:firstLine="426"/>
        <w:jc w:val="both"/>
        <w:rPr>
          <w:rFonts w:ascii="Times New Roman" w:hAnsi="Times New Roman" w:cs="Times New Roman"/>
          <w:sz w:val="28"/>
          <w:szCs w:val="28"/>
        </w:rPr>
      </w:pPr>
      <w:r w:rsidRPr="00F05C45">
        <w:rPr>
          <w:rFonts w:ascii="Times New Roman" w:hAnsi="Times New Roman" w:cs="Times New Roman"/>
          <w:sz w:val="28"/>
          <w:szCs w:val="28"/>
        </w:rPr>
        <w:t xml:space="preserve">Настоящие Правила размещения и содержания информационных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конструкций на территории </w:t>
      </w:r>
      <w:r w:rsidR="005117C1">
        <w:rPr>
          <w:rFonts w:ascii="Times New Roman" w:hAnsi="Times New Roman" w:cs="Times New Roman"/>
          <w:sz w:val="28"/>
          <w:szCs w:val="28"/>
        </w:rPr>
        <w:t>Будаговского</w:t>
      </w:r>
      <w:r w:rsidRPr="00F05C45">
        <w:rPr>
          <w:rFonts w:ascii="Times New Roman" w:hAnsi="Times New Roman" w:cs="Times New Roman"/>
          <w:sz w:val="28"/>
          <w:szCs w:val="28"/>
        </w:rPr>
        <w:t xml:space="preserve"> сельского поселения (далее  -  Правила) определяют виды информационных конструкций, размещаемых в </w:t>
      </w:r>
      <w:r w:rsidR="005117C1">
        <w:rPr>
          <w:rFonts w:ascii="Times New Roman" w:hAnsi="Times New Roman" w:cs="Times New Roman"/>
          <w:sz w:val="28"/>
          <w:szCs w:val="28"/>
        </w:rPr>
        <w:t>Будаговском</w:t>
      </w:r>
      <w:r w:rsidRPr="00F05C45">
        <w:rPr>
          <w:rFonts w:ascii="Times New Roman" w:hAnsi="Times New Roman" w:cs="Times New Roman"/>
          <w:sz w:val="28"/>
          <w:szCs w:val="28"/>
        </w:rPr>
        <w:t xml:space="preserve"> сельском поселении, устанавливают требования к указанным информационным конструкциям, их размещению и содержанию.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2. Информационная конструкция - объект благоустройства, выполняющий функцию информирования населения </w:t>
      </w:r>
      <w:r w:rsidR="005117C1">
        <w:rPr>
          <w:rFonts w:ascii="Times New Roman" w:hAnsi="Times New Roman" w:cs="Times New Roman"/>
          <w:sz w:val="28"/>
          <w:szCs w:val="28"/>
        </w:rPr>
        <w:t>Будаговского</w:t>
      </w:r>
      <w:r w:rsidR="005117C1" w:rsidRPr="00F05C45">
        <w:rPr>
          <w:rFonts w:ascii="Times New Roman" w:hAnsi="Times New Roman" w:cs="Times New Roman"/>
          <w:sz w:val="28"/>
          <w:szCs w:val="28"/>
        </w:rPr>
        <w:t xml:space="preserve"> </w:t>
      </w:r>
      <w:r w:rsidRPr="00F05C45">
        <w:rPr>
          <w:rFonts w:ascii="Times New Roman" w:hAnsi="Times New Roman" w:cs="Times New Roman"/>
          <w:sz w:val="28"/>
          <w:szCs w:val="28"/>
        </w:rPr>
        <w:t xml:space="preserve"> сельского поселения и соответствующий требованиям, установленным настоящими Правилами.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3. На территории </w:t>
      </w:r>
      <w:r w:rsidR="005117C1">
        <w:rPr>
          <w:rFonts w:ascii="Times New Roman" w:hAnsi="Times New Roman" w:cs="Times New Roman"/>
          <w:sz w:val="28"/>
          <w:szCs w:val="28"/>
        </w:rPr>
        <w:t>Будаговского</w:t>
      </w:r>
      <w:r w:rsidRPr="00F05C45">
        <w:rPr>
          <w:rFonts w:ascii="Times New Roman" w:hAnsi="Times New Roman" w:cs="Times New Roman"/>
          <w:sz w:val="28"/>
          <w:szCs w:val="28"/>
        </w:rPr>
        <w:t xml:space="preserve"> сельского поселения осуществляется размещение информационных конструкций следующих видов:</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1) указатели наименований улиц, а также указатели номеров домов, маршрутов (схемы) движения и расписания сельского пассажирского транспорта;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2) вывески  -  информационные конструкции, размещаемые на фасадах,  крышах или иных внешних поверхностях (внешних ограждающих конструкциях) зданий, строений, сооружений, включая витрины, а также на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содержащие: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а)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неопределённого круга лиц о фактическом местоположении(месте осуществления деятельности) данной  организации, индивидуального предпринимателя;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б)  сведения, размещаемые</w:t>
      </w:r>
      <w:r>
        <w:rPr>
          <w:rFonts w:ascii="Times New Roman" w:hAnsi="Times New Roman" w:cs="Times New Roman"/>
          <w:sz w:val="28"/>
          <w:szCs w:val="28"/>
        </w:rPr>
        <w:t xml:space="preserve"> </w:t>
      </w:r>
      <w:r w:rsidRPr="00F05C45">
        <w:rPr>
          <w:rFonts w:ascii="Times New Roman" w:hAnsi="Times New Roman" w:cs="Times New Roman"/>
          <w:sz w:val="28"/>
          <w:szCs w:val="28"/>
        </w:rPr>
        <w:t xml:space="preserve">в случаях, предусмотренных Законом Российской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Федерации от 07.02.1992 № 2300-1 «О защите прав потребителей».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4. Содержание информационных конструкций осуществляется собственниками (правообладателями) данных объектов.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5.  Размещение информационных конструкций в виде отдельно стоящих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конструкций допускается только при условии их установки в границах земельного участка, на котором располагаются здания, строения, сооружения, являющиеся местом фактического нахождения, осуществления деятельности организации, индивидуального предпринимателя, сведения о которых содержатся в данных информационных конструкциях и которым указанные здания, строения, сооружения и земельный участок принадлежат на праве собственности или ином вещном праве.</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Внешний вид таких конструкций определяется в соответствии с дизайн- проектом размещения вывески, разработанным и согласованным в соответствии с требованиям настоящих Правил.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6.   Информационные конструкции, размещаемые </w:t>
      </w:r>
      <w:r>
        <w:rPr>
          <w:rFonts w:ascii="Times New Roman" w:hAnsi="Times New Roman" w:cs="Times New Roman"/>
          <w:sz w:val="28"/>
          <w:szCs w:val="28"/>
        </w:rPr>
        <w:t xml:space="preserve">в </w:t>
      </w:r>
      <w:r w:rsidR="005117C1">
        <w:rPr>
          <w:rFonts w:ascii="Times New Roman" w:hAnsi="Times New Roman" w:cs="Times New Roman"/>
          <w:sz w:val="28"/>
          <w:szCs w:val="28"/>
        </w:rPr>
        <w:t>Будаговском</w:t>
      </w:r>
      <w:r w:rsidRPr="00F05C45">
        <w:rPr>
          <w:rFonts w:ascii="Times New Roman" w:hAnsi="Times New Roman" w:cs="Times New Roman"/>
          <w:sz w:val="28"/>
          <w:szCs w:val="28"/>
        </w:rPr>
        <w:t xml:space="preserve"> сельском поселении,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не нарушать внешний архитектурно-художественный облик </w:t>
      </w:r>
      <w:r w:rsidR="005117C1">
        <w:rPr>
          <w:rFonts w:ascii="Times New Roman" w:hAnsi="Times New Roman" w:cs="Times New Roman"/>
          <w:sz w:val="28"/>
          <w:szCs w:val="28"/>
        </w:rPr>
        <w:t>Будаговского</w:t>
      </w:r>
      <w:r w:rsidRPr="00F05C45">
        <w:rPr>
          <w:rFonts w:ascii="Times New Roman" w:hAnsi="Times New Roman" w:cs="Times New Roman"/>
          <w:sz w:val="28"/>
          <w:szCs w:val="28"/>
        </w:rPr>
        <w:t xml:space="preserve"> сельского поселения и обеспечивать соответствие эстетических характеристик информационных конструкций стилистике объекта, на котором они размещаются.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Использование в текстах (надписях), размещаемых на информационных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конструкциях, товарных знаков и знаков обслуживания, в том числе на иностранных языках, осуществляется только при условии их предварительной регистрации в установленном порядке на территории   Российской Федерации или в случаях, предусмотренных международным договором Российской Федерации. При указании в вывеске фирменного  наименования, коммерческого обозначения, изображения товарного знака,  знака обслуживания организации, индивидуального предпринимателя допускается не указывать в данной вывеске сведения о профиле деятельности организации, индивидуального предпринимателя, виде реализуемых ими  товаров, оказываемых услуг.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7. При размещении вывесок в </w:t>
      </w:r>
      <w:r w:rsidR="005117C1">
        <w:rPr>
          <w:rFonts w:ascii="Times New Roman" w:hAnsi="Times New Roman" w:cs="Times New Roman"/>
          <w:sz w:val="28"/>
          <w:szCs w:val="28"/>
        </w:rPr>
        <w:t>Будаговском</w:t>
      </w:r>
      <w:r w:rsidRPr="00F05C45">
        <w:rPr>
          <w:rFonts w:ascii="Times New Roman" w:hAnsi="Times New Roman" w:cs="Times New Roman"/>
          <w:sz w:val="28"/>
          <w:szCs w:val="28"/>
        </w:rPr>
        <w:t xml:space="preserve"> сельском поселении запрещается: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1) в случае размещения вывесок на внешних поверхностях многоквартирных домов: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а) нарушение геометрических параметров (размеров) вывесок;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б) нарушение установленных требований к местам размещения вывесок;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в) вертикальный порядок расположения букв на информационном поле вывески;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г) размещение вывесок выше линии второго этажа (линии перекрытий между первым и вторым этажами);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д) размещение вывесок на козырьках зданий;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е) полное перекрытие (закрытие) оконных и дверных проёмов, а также витражей и витрин;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ж) размещение вывесок в оконных проёмах;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з) размещение вывесок на кровлях, лоджиях и балконах;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и) размещение вывесок на расстоянии ближе, чем 2 м</w:t>
      </w:r>
      <w:r>
        <w:rPr>
          <w:rFonts w:ascii="Times New Roman" w:hAnsi="Times New Roman" w:cs="Times New Roman"/>
          <w:sz w:val="28"/>
          <w:szCs w:val="28"/>
        </w:rPr>
        <w:t>.</w:t>
      </w:r>
      <w:r w:rsidRPr="00F05C45">
        <w:rPr>
          <w:rFonts w:ascii="Times New Roman" w:hAnsi="Times New Roman" w:cs="Times New Roman"/>
          <w:sz w:val="28"/>
          <w:szCs w:val="28"/>
        </w:rPr>
        <w:t xml:space="preserve"> от мемориальных досок;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к) перекрытие (закрытие) указателей наименований улиц и номеров домов;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л) размещение настенных вывесок одна над другой;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м) размещение консольных вывесок на расстоянии менее 10 м</w:t>
      </w:r>
      <w:r>
        <w:rPr>
          <w:rFonts w:ascii="Times New Roman" w:hAnsi="Times New Roman" w:cs="Times New Roman"/>
          <w:sz w:val="28"/>
          <w:szCs w:val="28"/>
        </w:rPr>
        <w:t>.</w:t>
      </w:r>
      <w:r w:rsidRPr="00F05C45">
        <w:rPr>
          <w:rFonts w:ascii="Times New Roman" w:hAnsi="Times New Roman" w:cs="Times New Roman"/>
          <w:sz w:val="28"/>
          <w:szCs w:val="28"/>
        </w:rPr>
        <w:t xml:space="preserve"> друг от друга, а также одной консольной вывески над другой;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н) размещение вывесок путём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о) размещение вывесок с помощью демонстрации постеров на динамических системах смены изображений (роллерные системы, системы поворотных панелей - призматроны) или с помощью изображения, демонстрируемого на электронных носителях (экраны (телевизоры), бегущая строка), за исключением вывесок, размещаемых в витрине;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п) окраска и покрытие декоративными плёнками поверхности остекления  витрин более 30 процентов площади;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р) замена остекления витрин световыми коробами;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с) устройство в витрине конструкций электронных носителей (экранов,  телевизоров) на всю высоту и (или) длину остекления витрины;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т) размещение вывесок с использованием неоновых светильников, мигающих (мерцающих) элементов;</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2) в случае размещения вывесок на внешних поверхностях иных зданий,  строений, сооружений: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а) нарушение геометрических параметров (размеров) вывесок;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б) нарушение установленных требований к местам размещения вывесок;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в) вертикальный порядок расположения букв на информационном поле вывески;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г) размещение вывесок выше линии второго этажа (линии перекрытий между первым и вторым этажами);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д) размещение вывесок на козырьках зданий, строений, сооружений;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е) полное или частичное перекрытие оконных и дверных проёмов, а также витражей и витрин;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ж) размещение вывесок в оконных проёмах;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з) размещение вывесок на кровлях, лоджиях и балконах;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и) размещение вывесок на архитектурных деталях фасадов объектов (в том числе на колоннах, пилястрах, орнаментах, лепнине);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к) размещение вывесок на расстоянии ближе, чем 2 м от мемориальных досок;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л) перекрытие указателей наименований улиц и номеров домов;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м) размещение настенных вывесок одна над другой;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н) размещение консольных вывесок на расстоянии менее 10 м</w:t>
      </w:r>
      <w:r>
        <w:rPr>
          <w:rFonts w:ascii="Times New Roman" w:hAnsi="Times New Roman" w:cs="Times New Roman"/>
          <w:sz w:val="28"/>
          <w:szCs w:val="28"/>
        </w:rPr>
        <w:t>.</w:t>
      </w:r>
      <w:r w:rsidRPr="00F05C45">
        <w:rPr>
          <w:rFonts w:ascii="Times New Roman" w:hAnsi="Times New Roman" w:cs="Times New Roman"/>
          <w:sz w:val="28"/>
          <w:szCs w:val="28"/>
        </w:rPr>
        <w:t xml:space="preserve"> друг от друга, а также одной консольной вывески над другой;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о) размещение вывесок путём непосредственного нанесения на поверхность  фасада декоративно-художественного и (или) текстового изображения (методом покраски, наклейки);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п) размещение вывесок с помощью демонстрации постеров на динамических системах смены изображений (роллерные системы, системы поворотных панелей - призматроны) или с помощью изображения, демонстрируемого на  электронных носителях (экраны (телевизоры), бегущая строка), за исключением вывесок, размещаемых в витрине;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р) окраска и покрытие декоративными плёнками поверхности остекления  витрин более 30 процентов площади;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с) замена остекления витрин световыми коробами;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т) устройство в витрине конструкций электронных носителей - экранов (телевизоров) на всю высоту и (или) длину остекления витрин;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у) размещение вывесок с использованием неоновых светильников, мигающих (мерцающих) элементов;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3) размещение вывесок на ограждающих конструкциях (заборах,  шлагбаумах, ограждениях, перилах);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4) размещение вывесок в виде отдельно стоящих сборно-разборных (складных) конструкций - штендеров; </w:t>
      </w:r>
    </w:p>
    <w:p w:rsidR="00241FFB" w:rsidRPr="00F05C45" w:rsidRDefault="00241FFB" w:rsidP="00241F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Pr="00F05C45">
        <w:rPr>
          <w:rFonts w:ascii="Times New Roman" w:hAnsi="Times New Roman" w:cs="Times New Roman"/>
          <w:sz w:val="28"/>
          <w:szCs w:val="28"/>
        </w:rPr>
        <w:t xml:space="preserve">) размещение вывесок на внешних поверхностях объектов незавершённого строительства. </w:t>
      </w: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jc w:val="center"/>
        <w:rPr>
          <w:rFonts w:ascii="Times New Roman" w:hAnsi="Times New Roman" w:cs="Times New Roman"/>
          <w:b/>
          <w:sz w:val="28"/>
          <w:szCs w:val="28"/>
        </w:rPr>
      </w:pPr>
      <w:r w:rsidRPr="00F05C45">
        <w:rPr>
          <w:rFonts w:ascii="Times New Roman" w:hAnsi="Times New Roman" w:cs="Times New Roman"/>
          <w:b/>
          <w:sz w:val="28"/>
          <w:szCs w:val="28"/>
        </w:rPr>
        <w:t>Статья 2. Требования к размещению вывесок:</w:t>
      </w: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1. Вывески размещаются на фасадах, крышах, на (в) витринах зданий, строений, сооружений.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2. На внешних поверхностях одного здания, строения, сооружения организация, индивидуальный предприниматель вправе установить не более одной информационной конструкции каждого из следующих типов (за исключением случаев, предусмотренных настоящими Правилами):</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настенная конструкция (конструкция вывесок располагается параллельно к поверхности фасадов объектов и (или) их конструктивных элементов непосредственно на плоскости фасада объекта);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консольная конструкция (конструкция вывесок располагается перпендикулярно к поверхности фасадов объектов и (или) их конструктивных элементов);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витринная конструкция (конструкция вывесок располагается в витрине на внешней и (или) с внутренней стороны остекления).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3.  Вывески могут быть размещены в виде единичной конструкции и (или) комплекса идентичных и (или) взаимосвязанных элементов одной информационной конструкции, указанных в части 2 настоящей статьи.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Витринные конструкции признаются комплексом идентичных и (или)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взаимосвязанных элементов единой информационной конструкции в случае их размещения в соответствии с требованиями настоящих Правил в более чем одной витрине.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4. Организации, индивидуальные предприниматели осуществляют размещение информационных конструкций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 на праве собственности, ином вещном праве или обязательственном праве.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5. 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6. Вывески могут состоять из следующих элементов: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информационное поле (текстовая часть);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декоративно-художественные элементы.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Высота художественно-декоративных элементов не должна превышать высоту  текстовой части вывески более чем в полтора раза.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7. На вывеске может быть организована подсветка.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Подсветка   вывески   должна   иметь   немерцающий,   приглушённый   свет,   не создавать прямых направленных лучей в окна жилых помещений.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8.  Настенные  конструкции,  размещаемые  на  внешних  поверхностях  зданий, строений, сооружений, должны соответствовать следующим требованиям: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1) настенные конструкции размещаются над входом или окнами (витринами) помещений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ниже указанной линии.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2) максимальный размер настенных конструкций, размещаемых организациями, индивидуальными предпринимателями на внешних поверхностяхзданий, строений, сооружений, не должен превышать: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по высоте - 0,50 м</w:t>
      </w:r>
      <w:r>
        <w:rPr>
          <w:rFonts w:ascii="Times New Roman" w:hAnsi="Times New Roman" w:cs="Times New Roman"/>
          <w:sz w:val="28"/>
          <w:szCs w:val="28"/>
        </w:rPr>
        <w:t>.</w:t>
      </w:r>
      <w:r w:rsidRPr="00F05C45">
        <w:rPr>
          <w:rFonts w:ascii="Times New Roman" w:hAnsi="Times New Roman" w:cs="Times New Roman"/>
          <w:sz w:val="28"/>
          <w:szCs w:val="28"/>
        </w:rPr>
        <w:t xml:space="preserve">, за исключением размещения настенной вывески на фризе;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по длине - 70 процентов от длины фасада, соответствующей занимаемым данными организациями, индивидуальными предпринимателями помещениям, но не более 15 м</w:t>
      </w:r>
      <w:r>
        <w:rPr>
          <w:rFonts w:ascii="Times New Roman" w:hAnsi="Times New Roman" w:cs="Times New Roman"/>
          <w:sz w:val="28"/>
          <w:szCs w:val="28"/>
        </w:rPr>
        <w:t>.</w:t>
      </w:r>
      <w:r w:rsidRPr="00F05C45">
        <w:rPr>
          <w:rFonts w:ascii="Times New Roman" w:hAnsi="Times New Roman" w:cs="Times New Roman"/>
          <w:sz w:val="28"/>
          <w:szCs w:val="28"/>
        </w:rPr>
        <w:t xml:space="preserve"> для единичной конструкции.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При  размещении настенной конструкции в пределах 70 процентов от длины фасада в виде комплекса идентичных взаимосвязанных элементов (информационное поле (текстовая часть) и декоративно-художественные элементы) максимальный размер каждого из указанных элементов не может превышать 10 м</w:t>
      </w:r>
      <w:r>
        <w:rPr>
          <w:rFonts w:ascii="Times New Roman" w:hAnsi="Times New Roman" w:cs="Times New Roman"/>
          <w:sz w:val="28"/>
          <w:szCs w:val="28"/>
        </w:rPr>
        <w:t>.</w:t>
      </w:r>
      <w:r w:rsidRPr="00F05C45">
        <w:rPr>
          <w:rFonts w:ascii="Times New Roman" w:hAnsi="Times New Roman" w:cs="Times New Roman"/>
          <w:sz w:val="28"/>
          <w:szCs w:val="28"/>
        </w:rPr>
        <w:t xml:space="preserve"> в длину.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Крайняя точка элементов настенной конструкции не должна находиться  на</w:t>
      </w:r>
      <w:r w:rsidR="00624205">
        <w:rPr>
          <w:rFonts w:ascii="Times New Roman" w:hAnsi="Times New Roman" w:cs="Times New Roman"/>
          <w:sz w:val="28"/>
          <w:szCs w:val="28"/>
        </w:rPr>
        <w:t xml:space="preserve"> </w:t>
      </w:r>
      <w:r w:rsidRPr="00F05C45">
        <w:rPr>
          <w:rFonts w:ascii="Times New Roman" w:hAnsi="Times New Roman" w:cs="Times New Roman"/>
          <w:sz w:val="28"/>
          <w:szCs w:val="28"/>
        </w:rPr>
        <w:t>расстоянии более чем 0,20 м</w:t>
      </w:r>
      <w:r>
        <w:rPr>
          <w:rFonts w:ascii="Times New Roman" w:hAnsi="Times New Roman" w:cs="Times New Roman"/>
          <w:sz w:val="28"/>
          <w:szCs w:val="28"/>
        </w:rPr>
        <w:t>.</w:t>
      </w:r>
      <w:r w:rsidRPr="00F05C45">
        <w:rPr>
          <w:rFonts w:ascii="Times New Roman" w:hAnsi="Times New Roman" w:cs="Times New Roman"/>
          <w:sz w:val="28"/>
          <w:szCs w:val="28"/>
        </w:rPr>
        <w:t xml:space="preserve"> от плоскости фасада.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При наличии на внешних поверхностях здания, строения, сооружения в месте  элементов систем газоснабжения и (или) водоотведения (водосточных  труб) размещение настенных конструкций осуществляется при условии обеспечения безопасности указанных систем.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В случае расположения на одном фасаде здания, строения, сооружения  нескольких информационных конструкций указанные конструкции должны   быть расположены в одной плоскости относительно вертикальной плоскости  фасада, на котором они размещены;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3) при  наличии на фасаде объекта фриза настенная конструкция размещается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исключительно на фризе в соответствии со следующими требованиями: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конструкции настенных вывесок, допускаемых к размещению на фризе,  представляют собой объёмные символы (без использования подложки либо с использованием подложки), а также световые короба;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при использовании в настенной конструкции, размещаемой на фризе, подложки указанная подложка размещается на фризе на длину, соответствующую физическим размерам  занимаемых соответствующими организациями, индивидуальными предпринимателями помещений.  Высота  подложки,  используемой для размещения настенной конструкции на фризе,  должна быть равна высоте фриза. Общая высота информационного поля (текстовой части), а также декоративно-художественных элементов настенной конструкции, размещаемой на фризе в виде объёмных символов,  не может быть более 70 процентов высоты фриза (с учётом высоты выносных  элементов строчных и прописных букв за  пределами размера основного шрифта, а также высоты декоративно-художественных элементов),а их длина  -  не более 70 процентов длины фриза. Объёмные символы, используемые в настенной конструкции на фризе, должны размещаться на единой горизонтальной оси. В случае размещения на одном фризе нескольких настенных конструкций для них может быть организована единая подложка для размещения объёмных символов;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размещение настенной конструкции (настенных конструкций) в виде светового короба (световых коробов) на фризе допускается только при условии организации данного светового короба (световых коробов) на всю высоту соответствующего фриза;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при наличии на фасаде объекта козырька настенная конструкция может быть размещена на фризе козырька строго в габаритах</w:t>
      </w:r>
      <w:r w:rsidR="00624205">
        <w:rPr>
          <w:rFonts w:ascii="Times New Roman" w:hAnsi="Times New Roman" w:cs="Times New Roman"/>
          <w:sz w:val="28"/>
          <w:szCs w:val="28"/>
        </w:rPr>
        <w:t xml:space="preserve"> </w:t>
      </w:r>
      <w:r w:rsidRPr="00F05C45">
        <w:rPr>
          <w:rFonts w:ascii="Times New Roman" w:hAnsi="Times New Roman" w:cs="Times New Roman"/>
          <w:sz w:val="28"/>
          <w:szCs w:val="28"/>
        </w:rPr>
        <w:t xml:space="preserve">указанного фриза. Размещение настенной конструкции непосредственно на конструкции козырька запрещается.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9.  Информационное поле настенных конструкций, размещаемых на фасадах объектов, являющихся объектами культурного наследия либо выявленными объектами культурного наследия, должно выполняться из отдельных элементов (</w:t>
      </w:r>
      <w:r w:rsidR="00624205" w:rsidRPr="00F05C45">
        <w:rPr>
          <w:rFonts w:ascii="Times New Roman" w:hAnsi="Times New Roman" w:cs="Times New Roman"/>
          <w:sz w:val="28"/>
          <w:szCs w:val="28"/>
        </w:rPr>
        <w:t>букв, обозначений</w:t>
      </w:r>
      <w:r w:rsidRPr="00F05C45">
        <w:rPr>
          <w:rFonts w:ascii="Times New Roman" w:hAnsi="Times New Roman" w:cs="Times New Roman"/>
          <w:sz w:val="28"/>
          <w:szCs w:val="28"/>
        </w:rPr>
        <w:t xml:space="preserve">, декоративных элементов и т.д.),  без использования подложки в виде непрозрачной основы для их крепления.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10. В дополнение к настенной конструкции, размещаемой непосредственно на фасадах зданий, строений, сооружений, допускается  размещение вывесок на дверях входных групп, в том числе методом нанесения трафаретной печати или иными аналогичными методами на остекление дверей.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Максимальный размер данных вывесок не должен превышать: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по высоте - 0,40 м</w:t>
      </w:r>
      <w:r>
        <w:rPr>
          <w:rFonts w:ascii="Times New Roman" w:hAnsi="Times New Roman" w:cs="Times New Roman"/>
          <w:sz w:val="28"/>
          <w:szCs w:val="28"/>
        </w:rPr>
        <w:t>.</w:t>
      </w:r>
      <w:r w:rsidRPr="00F05C45">
        <w:rPr>
          <w:rFonts w:ascii="Times New Roman" w:hAnsi="Times New Roman" w:cs="Times New Roman"/>
          <w:sz w:val="28"/>
          <w:szCs w:val="28"/>
        </w:rPr>
        <w:t xml:space="preserve">; по длине - 0,30 м.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11. Консольные конструкции располагаются в одной горизонтальной плоскости  фасада, в том числе у арок, на границах и внешних углах зданий, строений, сооружений в соответствии со следующими требованиями: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1) расстояние между консольными конструкциями не может быть менее 10 м</w:t>
      </w:r>
      <w:r>
        <w:rPr>
          <w:rFonts w:ascii="Times New Roman" w:hAnsi="Times New Roman" w:cs="Times New Roman"/>
          <w:sz w:val="28"/>
          <w:szCs w:val="28"/>
        </w:rPr>
        <w:t>.</w:t>
      </w:r>
      <w:r w:rsidRPr="00F05C45">
        <w:rPr>
          <w:rFonts w:ascii="Times New Roman" w:hAnsi="Times New Roman" w:cs="Times New Roman"/>
          <w:sz w:val="28"/>
          <w:szCs w:val="28"/>
        </w:rPr>
        <w:t xml:space="preserve">;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2) расстояние от уровня земли до нижнего края консольной конструкции должно быть  не менее 2,50 м</w:t>
      </w:r>
      <w:r>
        <w:rPr>
          <w:rFonts w:ascii="Times New Roman" w:hAnsi="Times New Roman" w:cs="Times New Roman"/>
          <w:sz w:val="28"/>
          <w:szCs w:val="28"/>
        </w:rPr>
        <w:t>.</w:t>
      </w:r>
      <w:r w:rsidRPr="00F05C45">
        <w:rPr>
          <w:rFonts w:ascii="Times New Roman" w:hAnsi="Times New Roman" w:cs="Times New Roman"/>
          <w:sz w:val="28"/>
          <w:szCs w:val="28"/>
        </w:rPr>
        <w:t xml:space="preserve">;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3) консольная  конструкция не  должна находиться более чем на 0,20 м</w:t>
      </w:r>
      <w:r>
        <w:rPr>
          <w:rFonts w:ascii="Times New Roman" w:hAnsi="Times New Roman" w:cs="Times New Roman"/>
          <w:sz w:val="28"/>
          <w:szCs w:val="28"/>
        </w:rPr>
        <w:t>.</w:t>
      </w:r>
      <w:r w:rsidRPr="00F05C45">
        <w:rPr>
          <w:rFonts w:ascii="Times New Roman" w:hAnsi="Times New Roman" w:cs="Times New Roman"/>
          <w:sz w:val="28"/>
          <w:szCs w:val="28"/>
        </w:rPr>
        <w:t xml:space="preserve"> от плоскости фасада, а крайняя точка её лицевой стороны - на расстоянии более  чем 1 м</w:t>
      </w:r>
      <w:r>
        <w:rPr>
          <w:rFonts w:ascii="Times New Roman" w:hAnsi="Times New Roman" w:cs="Times New Roman"/>
          <w:sz w:val="28"/>
          <w:szCs w:val="28"/>
        </w:rPr>
        <w:t>.</w:t>
      </w:r>
      <w:r w:rsidRPr="00F05C45">
        <w:rPr>
          <w:rFonts w:ascii="Times New Roman" w:hAnsi="Times New Roman" w:cs="Times New Roman"/>
          <w:sz w:val="28"/>
          <w:szCs w:val="28"/>
        </w:rPr>
        <w:t xml:space="preserve"> от плоскости фасада. В высоту консольная конструкция не может превышать 1 м</w:t>
      </w:r>
      <w:r>
        <w:rPr>
          <w:rFonts w:ascii="Times New Roman" w:hAnsi="Times New Roman" w:cs="Times New Roman"/>
          <w:sz w:val="28"/>
          <w:szCs w:val="28"/>
        </w:rPr>
        <w:t>.</w:t>
      </w:r>
      <w:r w:rsidRPr="00F05C45">
        <w:rPr>
          <w:rFonts w:ascii="Times New Roman" w:hAnsi="Times New Roman" w:cs="Times New Roman"/>
          <w:sz w:val="28"/>
          <w:szCs w:val="28"/>
        </w:rPr>
        <w:t xml:space="preserve">;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4)при наличии на фасаде объекта настенных конструкций консольные конструкции</w:t>
      </w:r>
      <w:r w:rsidR="00624205">
        <w:rPr>
          <w:rFonts w:ascii="Times New Roman" w:hAnsi="Times New Roman" w:cs="Times New Roman"/>
          <w:sz w:val="28"/>
          <w:szCs w:val="28"/>
        </w:rPr>
        <w:t xml:space="preserve"> </w:t>
      </w:r>
      <w:r w:rsidRPr="00F05C45">
        <w:rPr>
          <w:rFonts w:ascii="Times New Roman" w:hAnsi="Times New Roman" w:cs="Times New Roman"/>
          <w:sz w:val="28"/>
          <w:szCs w:val="28"/>
        </w:rPr>
        <w:t xml:space="preserve">располагаются с ними на единой горизонтальной оси; </w:t>
      </w:r>
    </w:p>
    <w:p w:rsidR="00241FFB" w:rsidRPr="00F05C45" w:rsidRDefault="00241FFB" w:rsidP="00241F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Pr="00F05C45">
        <w:rPr>
          <w:rFonts w:ascii="Times New Roman" w:hAnsi="Times New Roman" w:cs="Times New Roman"/>
          <w:sz w:val="28"/>
          <w:szCs w:val="28"/>
        </w:rPr>
        <w:t xml:space="preserve">) консольные конструкции не могут быть расположены выше линии третьего этажа (линии перекрытий между вторым и третьим этажами).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12. Витринные конструкции являются одним из способов внутреннего оформления витрин. Размещение витринных конструкций при оформлении  витрин осуществляется в соответствии с требованиями, установленными настоящими Правилами. Витринные конструкции размещаются в витрине на внешней и (или) с внутренней стороны остекления витрины объектов в соответствии со следующими требованиями: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1) максимальный размер витринных конструкций (включая    электронные  носители-экраны (телевизоры), размещаемых в витрине, а также с внутренней стороны остекления витрины, не должен превышать половины размера остекления витрины по высоте и половины размера остекления витрины по длине;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2) информационные конструкции (вывески), размещённые на внешней стороне  витрины, не должны выходить за плоскость фасада объекта. Параметры (размеры) вывески, размещаемой на внешней стороне витрины, не должны превышать в высоту 0,40 м</w:t>
      </w:r>
      <w:r>
        <w:rPr>
          <w:rFonts w:ascii="Times New Roman" w:hAnsi="Times New Roman" w:cs="Times New Roman"/>
          <w:sz w:val="28"/>
          <w:szCs w:val="28"/>
        </w:rPr>
        <w:t>.</w:t>
      </w:r>
      <w:r w:rsidRPr="00F05C45">
        <w:rPr>
          <w:rFonts w:ascii="Times New Roman" w:hAnsi="Times New Roman" w:cs="Times New Roman"/>
          <w:sz w:val="28"/>
          <w:szCs w:val="28"/>
        </w:rPr>
        <w:t xml:space="preserve">, в длину - длину остекления витрины;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3) непосредственно на остеклении витрины допускается размещение  вывески в виде отдельных букв и декоративных элементов, в том числе методом нанесения трафаретной печати или иными аналогичными методами.  При этом максимальный размер вывески, размещаемой на остеклении витрины, не должен превышать в высоту 0,15 м</w:t>
      </w:r>
      <w:r>
        <w:rPr>
          <w:rFonts w:ascii="Times New Roman" w:hAnsi="Times New Roman" w:cs="Times New Roman"/>
          <w:sz w:val="28"/>
          <w:szCs w:val="28"/>
        </w:rPr>
        <w:t>.</w:t>
      </w:r>
      <w:r w:rsidRPr="00F05C45">
        <w:rPr>
          <w:rFonts w:ascii="Times New Roman" w:hAnsi="Times New Roman" w:cs="Times New Roman"/>
          <w:sz w:val="28"/>
          <w:szCs w:val="28"/>
        </w:rPr>
        <w:t xml:space="preserve">;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4) при размещении вывески в витрине (с её внутренней стороны) расстояние от остекления витрины до витринной конструкции должно составлять не менее 0,15 м.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13. В дополнение к вывеске, размещённой на фасаде здания, строения, сооружения, разрешается размещение информационной конструкции на крыше указанного здания, строения, сооружения  в соответствии со следующими требованиями:</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1) размещение информационных конструкций на крышах зданий, строений, сооружений допускается при условии, если единственным собственником (правообладателем) указанного здания, строения, сооружения является организация, индивидуальный предприниматель, сведения о котором содержатся в данной информационной конструкции и в месте фактического нахождения (месте осуществления деятельности) которого размещается указанная информационная конструкция; </w:t>
      </w:r>
    </w:p>
    <w:p w:rsidR="00241FFB"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2) на крыше одного объекта может быть размещена только одна информационная конструкция</w:t>
      </w:r>
      <w:r>
        <w:rPr>
          <w:rFonts w:ascii="Times New Roman" w:hAnsi="Times New Roman" w:cs="Times New Roman"/>
          <w:sz w:val="28"/>
          <w:szCs w:val="28"/>
        </w:rPr>
        <w:t>;</w:t>
      </w:r>
    </w:p>
    <w:p w:rsidR="00241FFB" w:rsidRPr="00F05C45" w:rsidRDefault="00241FFB" w:rsidP="00241F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F05C45">
        <w:rPr>
          <w:rFonts w:ascii="Times New Roman" w:hAnsi="Times New Roman" w:cs="Times New Roman"/>
          <w:sz w:val="28"/>
          <w:szCs w:val="28"/>
        </w:rPr>
        <w:t xml:space="preserve">) информационное поле вывесок, размещаемых на крышах объектов, располагается параллельно к поверхности фасадов объектов, по отношению к которым они установлены, выше линии карниза, парапета объекта или его стилобатной части; </w:t>
      </w:r>
    </w:p>
    <w:p w:rsidR="00241FFB" w:rsidRPr="00F05C45" w:rsidRDefault="00241FFB" w:rsidP="00241F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F05C45">
        <w:rPr>
          <w:rFonts w:ascii="Times New Roman" w:hAnsi="Times New Roman" w:cs="Times New Roman"/>
          <w:sz w:val="28"/>
          <w:szCs w:val="28"/>
        </w:rPr>
        <w:t xml:space="preserve">) конструкции вывесок, допускаемых к размещению на крышах зданий, строений, сооружений, представляют собой объёмные символы (без использования подложки), которые могут быть оборудованы исключительно внутренней подсветкой; </w:t>
      </w:r>
    </w:p>
    <w:p w:rsidR="00241FFB" w:rsidRPr="00F05C45" w:rsidRDefault="00241FFB" w:rsidP="00241F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Pr="00F05C45">
        <w:rPr>
          <w:rFonts w:ascii="Times New Roman" w:hAnsi="Times New Roman" w:cs="Times New Roman"/>
          <w:sz w:val="28"/>
          <w:szCs w:val="28"/>
        </w:rPr>
        <w:t xml:space="preserve">) высота информационных конструкций (вывесок), размещаемых на крышах зданий, строений, сооружений, с учётом всех используемых элементов должна быть: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не более 0,80 м</w:t>
      </w:r>
      <w:r>
        <w:rPr>
          <w:rFonts w:ascii="Times New Roman" w:hAnsi="Times New Roman" w:cs="Times New Roman"/>
          <w:sz w:val="28"/>
          <w:szCs w:val="28"/>
        </w:rPr>
        <w:t>.</w:t>
      </w:r>
      <w:r w:rsidRPr="00F05C45">
        <w:rPr>
          <w:rFonts w:ascii="Times New Roman" w:hAnsi="Times New Roman" w:cs="Times New Roman"/>
          <w:sz w:val="28"/>
          <w:szCs w:val="28"/>
        </w:rPr>
        <w:t xml:space="preserve"> для 1 - 2-этажных объектов;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не более 1,20 м</w:t>
      </w:r>
      <w:r>
        <w:rPr>
          <w:rFonts w:ascii="Times New Roman" w:hAnsi="Times New Roman" w:cs="Times New Roman"/>
          <w:sz w:val="28"/>
          <w:szCs w:val="28"/>
        </w:rPr>
        <w:t>.</w:t>
      </w:r>
      <w:r w:rsidRPr="00F05C45">
        <w:rPr>
          <w:rFonts w:ascii="Times New Roman" w:hAnsi="Times New Roman" w:cs="Times New Roman"/>
          <w:sz w:val="28"/>
          <w:szCs w:val="28"/>
        </w:rPr>
        <w:t xml:space="preserve"> для 3 - 5-этажных объектов;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не более 1,80 м</w:t>
      </w:r>
      <w:r>
        <w:rPr>
          <w:rFonts w:ascii="Times New Roman" w:hAnsi="Times New Roman" w:cs="Times New Roman"/>
          <w:sz w:val="28"/>
          <w:szCs w:val="28"/>
        </w:rPr>
        <w:t>.</w:t>
      </w:r>
      <w:r w:rsidRPr="00F05C45">
        <w:rPr>
          <w:rFonts w:ascii="Times New Roman" w:hAnsi="Times New Roman" w:cs="Times New Roman"/>
          <w:sz w:val="28"/>
          <w:szCs w:val="28"/>
        </w:rPr>
        <w:t xml:space="preserve"> для 6 - 9-этажных объектов;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не более 2,20 м</w:t>
      </w:r>
      <w:r>
        <w:rPr>
          <w:rFonts w:ascii="Times New Roman" w:hAnsi="Times New Roman" w:cs="Times New Roman"/>
          <w:sz w:val="28"/>
          <w:szCs w:val="28"/>
        </w:rPr>
        <w:t>.</w:t>
      </w:r>
      <w:r w:rsidRPr="00F05C45">
        <w:rPr>
          <w:rFonts w:ascii="Times New Roman" w:hAnsi="Times New Roman" w:cs="Times New Roman"/>
          <w:sz w:val="28"/>
          <w:szCs w:val="28"/>
        </w:rPr>
        <w:t xml:space="preserve"> для 10 - 15-этажных объектов; </w:t>
      </w:r>
    </w:p>
    <w:p w:rsidR="00241FFB" w:rsidRPr="00F05C45" w:rsidRDefault="00241FFB" w:rsidP="00241F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Pr="00F05C45">
        <w:rPr>
          <w:rFonts w:ascii="Times New Roman" w:hAnsi="Times New Roman" w:cs="Times New Roman"/>
          <w:sz w:val="28"/>
          <w:szCs w:val="28"/>
        </w:rPr>
        <w:t xml:space="preserve">) длина вывесок, устанавливаемых на крыше объекта, не может превышать половину длины фасада, по отношению к которому они размещены; </w:t>
      </w:r>
    </w:p>
    <w:p w:rsidR="00241FFB" w:rsidRPr="00F05C45" w:rsidRDefault="00241FFB" w:rsidP="00241F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Pr="00F05C45">
        <w:rPr>
          <w:rFonts w:ascii="Times New Roman" w:hAnsi="Times New Roman" w:cs="Times New Roman"/>
          <w:sz w:val="28"/>
          <w:szCs w:val="28"/>
        </w:rPr>
        <w:t>) параметры (размеры) информационных конструкций (вывесок), размещаемых на стилобатной части объекта, определяются в зависимости от этажности стилобатной части объекта в соответствии с требованиями пунктов «</w:t>
      </w:r>
      <w:r>
        <w:rPr>
          <w:rFonts w:ascii="Times New Roman" w:hAnsi="Times New Roman" w:cs="Times New Roman"/>
          <w:sz w:val="28"/>
          <w:szCs w:val="28"/>
        </w:rPr>
        <w:t>5</w:t>
      </w:r>
      <w:r w:rsidRPr="00F05C45">
        <w:rPr>
          <w:rFonts w:ascii="Times New Roman" w:hAnsi="Times New Roman" w:cs="Times New Roman"/>
          <w:sz w:val="28"/>
          <w:szCs w:val="28"/>
        </w:rPr>
        <w:t>» и «</w:t>
      </w:r>
      <w:r>
        <w:rPr>
          <w:rFonts w:ascii="Times New Roman" w:hAnsi="Times New Roman" w:cs="Times New Roman"/>
          <w:sz w:val="28"/>
          <w:szCs w:val="28"/>
        </w:rPr>
        <w:t>6</w:t>
      </w:r>
      <w:r w:rsidRPr="00F05C45">
        <w:rPr>
          <w:rFonts w:ascii="Times New Roman" w:hAnsi="Times New Roman" w:cs="Times New Roman"/>
          <w:sz w:val="28"/>
          <w:szCs w:val="28"/>
        </w:rPr>
        <w:t xml:space="preserve">» настоящей части.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14. Запрещается размещение информационных конструкций (вывесок) на крышах зданий, строений, сооружений, являющихся объектами культурного наследия или выявленными объектами культурного наследия.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15.  Внешний вид информационных конструкций (вывесок), размещаемых на крыше здания, строения, сооружения, определяется в соответствии с дизайн-проектом размещения вывески, разработанным и согласованным в соответствии с требованиями настоящих Правил.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16. При наличии на фасадах объектов архитектурно-художественных элементов размещение данных конструкций осуществляется согласно дизайн-проекту размещения вывески.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17. Местоположение и параметры (размеры) вывесок, устанавливаемых на нестационарных торговых объектах площадью до 12 кв. м</w:t>
      </w:r>
      <w:r>
        <w:rPr>
          <w:rFonts w:ascii="Times New Roman" w:hAnsi="Times New Roman" w:cs="Times New Roman"/>
          <w:sz w:val="28"/>
          <w:szCs w:val="28"/>
        </w:rPr>
        <w:t>.</w:t>
      </w:r>
      <w:r w:rsidRPr="00F05C45">
        <w:rPr>
          <w:rFonts w:ascii="Times New Roman" w:hAnsi="Times New Roman" w:cs="Times New Roman"/>
          <w:sz w:val="28"/>
          <w:szCs w:val="28"/>
        </w:rPr>
        <w:t xml:space="preserve"> (включительно), определяются типовыми архитектурными решениями нестационарных торговых объектов. </w:t>
      </w:r>
    </w:p>
    <w:p w:rsidR="00241FFB" w:rsidRPr="00F05C45" w:rsidRDefault="00241FFB" w:rsidP="00241FFB">
      <w:pPr>
        <w:spacing w:after="0" w:line="240" w:lineRule="auto"/>
        <w:jc w:val="both"/>
        <w:rPr>
          <w:rFonts w:ascii="Times New Roman" w:hAnsi="Times New Roman" w:cs="Times New Roman"/>
          <w:sz w:val="28"/>
          <w:szCs w:val="28"/>
        </w:rPr>
      </w:pPr>
    </w:p>
    <w:p w:rsidR="00241FFB" w:rsidRPr="00F05C45" w:rsidRDefault="00241FFB" w:rsidP="00241FFB">
      <w:pPr>
        <w:spacing w:after="0" w:line="240" w:lineRule="auto"/>
        <w:jc w:val="center"/>
        <w:rPr>
          <w:rFonts w:ascii="Times New Roman" w:hAnsi="Times New Roman" w:cs="Times New Roman"/>
          <w:b/>
          <w:sz w:val="28"/>
          <w:szCs w:val="28"/>
        </w:rPr>
      </w:pPr>
      <w:r w:rsidRPr="00F05C45">
        <w:rPr>
          <w:rFonts w:ascii="Times New Roman" w:hAnsi="Times New Roman" w:cs="Times New Roman"/>
          <w:b/>
          <w:sz w:val="28"/>
          <w:szCs w:val="28"/>
        </w:rPr>
        <w:t>Статья 3. Особенности размещения информационных конструкций (вывесок) в соответствии с дизайн-проектом размещения вывески:</w:t>
      </w:r>
    </w:p>
    <w:p w:rsidR="00241FFB" w:rsidRPr="00F05C45" w:rsidRDefault="00241FFB" w:rsidP="00241FFB">
      <w:pPr>
        <w:spacing w:after="0" w:line="240" w:lineRule="auto"/>
        <w:jc w:val="center"/>
        <w:rPr>
          <w:rFonts w:ascii="Times New Roman" w:hAnsi="Times New Roman" w:cs="Times New Roman"/>
          <w:b/>
          <w:sz w:val="28"/>
          <w:szCs w:val="28"/>
        </w:rPr>
      </w:pP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1. В случае необходимости размещения информационной конструкции,  не соответствующей требованиям настоящих Правил, организации и индивидуальные  предприниматели предварительно должны разработать и согласовать дизайн-проект  размещения такой конструкции с уполномоченным органом администрации города.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2. Дизайн-проект должен содержать информацию о размещении всех информационных конструкций на фасадах объекта. При наличии на объекте рекламной конструкции информация о размещении указанной информационной конструкции также отражается в соответствующем дизайн-проект</w:t>
      </w:r>
      <w:r>
        <w:rPr>
          <w:rFonts w:ascii="Times New Roman" w:hAnsi="Times New Roman" w:cs="Times New Roman"/>
          <w:sz w:val="28"/>
          <w:szCs w:val="28"/>
        </w:rPr>
        <w:t>у</w:t>
      </w:r>
      <w:r w:rsidRPr="00F05C45">
        <w:rPr>
          <w:rFonts w:ascii="Times New Roman" w:hAnsi="Times New Roman" w:cs="Times New Roman"/>
          <w:sz w:val="28"/>
          <w:szCs w:val="28"/>
        </w:rPr>
        <w:t xml:space="preserve">.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3. Критериями оценки дизайн-проекту размещения вывески на соответствие внешнему архитектурно-художественному облику </w:t>
      </w:r>
      <w:r w:rsidR="005117C1">
        <w:rPr>
          <w:rFonts w:ascii="Times New Roman" w:hAnsi="Times New Roman" w:cs="Times New Roman"/>
          <w:sz w:val="28"/>
          <w:szCs w:val="28"/>
        </w:rPr>
        <w:t>Будаговского</w:t>
      </w:r>
      <w:r w:rsidRPr="00F05C45">
        <w:rPr>
          <w:rFonts w:ascii="Times New Roman" w:hAnsi="Times New Roman" w:cs="Times New Roman"/>
          <w:sz w:val="28"/>
          <w:szCs w:val="28"/>
        </w:rPr>
        <w:t xml:space="preserve"> сельского поселения являются: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обеспечение сохранности внешнего архитектурно-художественного облика Азейского сельского поселения;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соответствие местоположения и эстетических характеристик информационной конструкции (форма, параметры (размеры), пропорции, цвет,  масштаб) стилистике объекта (классика, ампир, модерн, барокко), на котором она размещается;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привязка настенных конструкций к композиционным осям конструктивных элементов фасадов объектов;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соблюдение единой горизонтальной оси размещения настенных конструкций с иными настенными конструкциями в пределах фасада объекта;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обоснованность использования прозрачной основы для крепления отдельных элементов настенной конструкции (бесфоновые подложки);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обоснованность использования непрозрачной основы для крепления отдельных  элементов вывески при размещении настенных конструкций на объектах, являющихся объектами культурного наследия или выявленными объектами культурного наследия;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обоснованность использования вертикального формата в вывесках.  </w:t>
      </w: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jc w:val="center"/>
        <w:rPr>
          <w:rFonts w:ascii="Times New Roman" w:hAnsi="Times New Roman" w:cs="Times New Roman"/>
          <w:b/>
          <w:sz w:val="28"/>
          <w:szCs w:val="28"/>
        </w:rPr>
      </w:pPr>
      <w:r w:rsidRPr="00F05C45">
        <w:rPr>
          <w:rFonts w:ascii="Times New Roman" w:hAnsi="Times New Roman" w:cs="Times New Roman"/>
          <w:b/>
          <w:sz w:val="28"/>
          <w:szCs w:val="28"/>
        </w:rPr>
        <w:t>Статья 4. Требования к содержанию информационных  конструкций:</w:t>
      </w: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1. Информационные конструкции должны содержаться в технически исправном состоянии, быть очищенными от грязи и иного мусора.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Не допускается наличие на информационных конструкциях механических повреждений, прорывов размещаемых на них полотен, а также нарушение целостности конструкции.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Металлические элементы информационных конструкций должны быть очищены от ржавчины и окрашены.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Размещение на информационных конструкциях объявлений, посторонних надписей, изображений и других сообщений, не относящихся к   данной информационной конструкции, запрещено.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2. Информационные конструкции подлежат промывке и очистке от грязи  и мусора  собственниками данных конструкций по мере необходимости (по мере загрязнения информационной конструкции), но не реже двух раз в месяц. </w:t>
      </w:r>
    </w:p>
    <w:p w:rsidR="00241FFB" w:rsidRDefault="00241FFB" w:rsidP="00241FFB">
      <w:pPr>
        <w:spacing w:after="0" w:line="240" w:lineRule="auto"/>
        <w:jc w:val="center"/>
        <w:rPr>
          <w:rFonts w:ascii="Times New Roman" w:hAnsi="Times New Roman" w:cs="Times New Roman"/>
          <w:b/>
          <w:sz w:val="28"/>
          <w:szCs w:val="28"/>
        </w:rPr>
      </w:pPr>
    </w:p>
    <w:p w:rsidR="00241FFB" w:rsidRPr="00F05C45" w:rsidRDefault="00241FFB" w:rsidP="00241FFB">
      <w:pPr>
        <w:spacing w:after="0" w:line="240" w:lineRule="auto"/>
        <w:jc w:val="center"/>
        <w:rPr>
          <w:rFonts w:ascii="Times New Roman" w:hAnsi="Times New Roman" w:cs="Times New Roman"/>
          <w:b/>
          <w:sz w:val="28"/>
          <w:szCs w:val="28"/>
        </w:rPr>
      </w:pPr>
      <w:r w:rsidRPr="00F05C45">
        <w:rPr>
          <w:rFonts w:ascii="Times New Roman" w:hAnsi="Times New Roman" w:cs="Times New Roman"/>
          <w:b/>
          <w:sz w:val="28"/>
          <w:szCs w:val="28"/>
        </w:rPr>
        <w:t>Статья 5. Контроль за выполнением требований к размещению информационных конструкций:</w:t>
      </w: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1. Контроль за выполнением требований к размещению</w:t>
      </w:r>
      <w:r w:rsidR="00624205">
        <w:rPr>
          <w:rFonts w:ascii="Times New Roman" w:hAnsi="Times New Roman" w:cs="Times New Roman"/>
          <w:sz w:val="28"/>
          <w:szCs w:val="28"/>
        </w:rPr>
        <w:t xml:space="preserve"> </w:t>
      </w:r>
      <w:r w:rsidRPr="00F05C45">
        <w:rPr>
          <w:rFonts w:ascii="Times New Roman" w:hAnsi="Times New Roman" w:cs="Times New Roman"/>
          <w:sz w:val="28"/>
          <w:szCs w:val="28"/>
        </w:rPr>
        <w:t xml:space="preserve">информационных конструкций, выявление информационных конструкций, не соответствующих требованиям настоящих Правил, осуществляется уполномоченным органом администрации </w:t>
      </w:r>
      <w:r w:rsidR="005117C1">
        <w:rPr>
          <w:rFonts w:ascii="Times New Roman" w:hAnsi="Times New Roman" w:cs="Times New Roman"/>
          <w:sz w:val="28"/>
          <w:szCs w:val="28"/>
        </w:rPr>
        <w:t>Будаговского</w:t>
      </w:r>
      <w:r w:rsidRPr="00F05C45">
        <w:rPr>
          <w:rFonts w:ascii="Times New Roman" w:hAnsi="Times New Roman" w:cs="Times New Roman"/>
          <w:sz w:val="28"/>
          <w:szCs w:val="28"/>
        </w:rPr>
        <w:t xml:space="preserve"> сельского поселения.  Владельцу вывески выдаётся предписание о приведении информационной конструкции в соответствие с требованиями настоящих Правил либо проведении демонтажа информационной конструкции в добровольном  порядке в указанный срок, а также последствия его невыполнения в форме демонтажа информационной конструкции в принудительном порядке.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Демонтаж вывески представляет собой разборку информационной конструкции (вывески) на составляющие элементы, в том числе с нанесением ущерба конструкции  вывески и другим объектам, с которыми демонтируемая вывеска конструктивно связана, её снятие с внешних поверхностей зданий, строений, сооружений, на которых указанная вывеска размещена.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2. Форма предписания владельцу вывески, не соответствующей установленным требованиям, утверждается постановлением администрации </w:t>
      </w:r>
      <w:r w:rsidR="005117C1">
        <w:rPr>
          <w:rFonts w:ascii="Times New Roman" w:hAnsi="Times New Roman" w:cs="Times New Roman"/>
          <w:sz w:val="28"/>
          <w:szCs w:val="28"/>
        </w:rPr>
        <w:t>Будаговского</w:t>
      </w:r>
      <w:r w:rsidR="005117C1" w:rsidRPr="00F05C45">
        <w:rPr>
          <w:rFonts w:ascii="Times New Roman" w:hAnsi="Times New Roman" w:cs="Times New Roman"/>
          <w:sz w:val="28"/>
          <w:szCs w:val="28"/>
        </w:rPr>
        <w:t xml:space="preserve"> </w:t>
      </w:r>
      <w:r w:rsidRPr="00F05C45">
        <w:rPr>
          <w:rFonts w:ascii="Times New Roman" w:hAnsi="Times New Roman" w:cs="Times New Roman"/>
          <w:sz w:val="28"/>
          <w:szCs w:val="28"/>
        </w:rPr>
        <w:t xml:space="preserve">сельского поселения.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3. Приведение вывески в соответствие с установленными требованиями на основании предписания осуществляется владельцем указанной вывески за счёт его собственных средств.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4. Демонтаж вывески в</w:t>
      </w:r>
      <w:r w:rsidR="00624205">
        <w:rPr>
          <w:rFonts w:ascii="Times New Roman" w:hAnsi="Times New Roman" w:cs="Times New Roman"/>
          <w:sz w:val="28"/>
          <w:szCs w:val="28"/>
        </w:rPr>
        <w:t xml:space="preserve"> </w:t>
      </w:r>
      <w:r w:rsidRPr="00F05C45">
        <w:rPr>
          <w:rFonts w:ascii="Times New Roman" w:hAnsi="Times New Roman" w:cs="Times New Roman"/>
          <w:sz w:val="28"/>
          <w:szCs w:val="28"/>
        </w:rPr>
        <w:t xml:space="preserve">добровольном порядке осуществляется владельцем данной вывески с последующим восстановлением внешних поверхностей объекта, на которых она была размещена, в том виде, который был до установки конструкции, с использованием аналогичных материалов и технологий.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5. При отсутствии сведений о владельце вывески либо в случае его отсутствия в течение одного месяца со дня обнаружения вывески, не соответствующей требованиям настоящих Правил, а также, если вывеска не была демонтирована владельцем вывески в добровольном порядке в установленный предписанием срок, организация демонтажа данной информационной конструкции в принудительном порядке осуществляется уполномоченным органом администрации </w:t>
      </w:r>
      <w:r w:rsidR="005117C1">
        <w:rPr>
          <w:rFonts w:ascii="Times New Roman" w:hAnsi="Times New Roman" w:cs="Times New Roman"/>
          <w:sz w:val="28"/>
          <w:szCs w:val="28"/>
        </w:rPr>
        <w:t>Будаговского</w:t>
      </w:r>
      <w:r w:rsidRPr="00F05C45">
        <w:rPr>
          <w:rFonts w:ascii="Times New Roman" w:hAnsi="Times New Roman" w:cs="Times New Roman"/>
          <w:sz w:val="28"/>
          <w:szCs w:val="28"/>
        </w:rPr>
        <w:t xml:space="preserve"> сельского поселения за счёт средств местного бюджета.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6. После демонтажа уполномоченный орган  администрации организует перемещение на специально организованные для хранения места, хранение, а в необходимых случаях - утилизацию вывесок, не соответствующих установленным требованиям.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Хранение демонтированных информационных конструкций (вывесок), не соответствующих установленным требованиям, производится в специально организованных администрацией </w:t>
      </w:r>
      <w:r w:rsidR="005117C1">
        <w:rPr>
          <w:rFonts w:ascii="Times New Roman" w:hAnsi="Times New Roman" w:cs="Times New Roman"/>
          <w:sz w:val="28"/>
          <w:szCs w:val="28"/>
        </w:rPr>
        <w:t>Будаговского</w:t>
      </w:r>
      <w:r w:rsidRPr="00F05C45">
        <w:rPr>
          <w:rFonts w:ascii="Times New Roman" w:hAnsi="Times New Roman" w:cs="Times New Roman"/>
          <w:sz w:val="28"/>
          <w:szCs w:val="28"/>
        </w:rPr>
        <w:t xml:space="preserve"> сельского поселения местах в течение двух месяцев со дня демонтажа с составлением акта вывоза материальных ценностей и акта передачи их на хранение. По истечении  указанного срока демонтированная вывеска, не соответствующая установленным требованиям, утилизируется как невостребованная.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Расходы на выполнение работ по демонтажу подлежат возмещению за счёт владельца информационной конструкции (вывески) по требованию уполномоченного органа администрации </w:t>
      </w:r>
      <w:r w:rsidR="005117C1">
        <w:rPr>
          <w:rFonts w:ascii="Times New Roman" w:hAnsi="Times New Roman" w:cs="Times New Roman"/>
          <w:sz w:val="28"/>
          <w:szCs w:val="28"/>
        </w:rPr>
        <w:t>Будаговского</w:t>
      </w:r>
      <w:r w:rsidRPr="00F05C45">
        <w:rPr>
          <w:rFonts w:ascii="Times New Roman" w:hAnsi="Times New Roman" w:cs="Times New Roman"/>
          <w:sz w:val="28"/>
          <w:szCs w:val="28"/>
        </w:rPr>
        <w:t xml:space="preserve"> сельского поселения.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Средства, взимаемые в порядке возмещения затрат на принудительный  демонтаж, хранение и утилизацию, подлежат перечислению в доход бюджета </w:t>
      </w:r>
      <w:r w:rsidR="005117C1">
        <w:rPr>
          <w:rFonts w:ascii="Times New Roman" w:hAnsi="Times New Roman" w:cs="Times New Roman"/>
          <w:sz w:val="28"/>
          <w:szCs w:val="28"/>
        </w:rPr>
        <w:t>Будаговского</w:t>
      </w:r>
      <w:r w:rsidRPr="00F05C45">
        <w:rPr>
          <w:rFonts w:ascii="Times New Roman" w:hAnsi="Times New Roman" w:cs="Times New Roman"/>
          <w:sz w:val="28"/>
          <w:szCs w:val="28"/>
        </w:rPr>
        <w:t xml:space="preserve"> сельского поселения. После оплаты владельцем вывески затрат, связанных с демонтажем в принудительном порядке, транспортировкой и хранением вывески, демонтированные информационные конструкции в установленном порядке возвращаются указанному лицу.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7. Восстановление внешних поверхностей объекта, на которых была размещена демонтированная информационная конструкция, в том виде, который существовал до</w:t>
      </w:r>
      <w:r w:rsidR="00624205">
        <w:rPr>
          <w:rFonts w:ascii="Times New Roman" w:hAnsi="Times New Roman" w:cs="Times New Roman"/>
          <w:sz w:val="28"/>
          <w:szCs w:val="28"/>
        </w:rPr>
        <w:t xml:space="preserve"> </w:t>
      </w:r>
      <w:r w:rsidRPr="00F05C45">
        <w:rPr>
          <w:rFonts w:ascii="Times New Roman" w:hAnsi="Times New Roman" w:cs="Times New Roman"/>
          <w:sz w:val="28"/>
          <w:szCs w:val="28"/>
        </w:rPr>
        <w:t xml:space="preserve">установки конструкции, с использованием аналогичных материалов и технологий организуется уполномоченным органом администрации </w:t>
      </w:r>
      <w:r w:rsidR="005117C1">
        <w:rPr>
          <w:rFonts w:ascii="Times New Roman" w:hAnsi="Times New Roman" w:cs="Times New Roman"/>
          <w:sz w:val="28"/>
          <w:szCs w:val="28"/>
        </w:rPr>
        <w:t>Будаговского</w:t>
      </w:r>
      <w:r w:rsidRPr="00F05C45">
        <w:rPr>
          <w:rFonts w:ascii="Times New Roman" w:hAnsi="Times New Roman" w:cs="Times New Roman"/>
          <w:sz w:val="28"/>
          <w:szCs w:val="28"/>
        </w:rPr>
        <w:t xml:space="preserve"> сельского поселения.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Расходы на выполнение работ по восстановлению внешних поверхностей объекта, на которых была размещена демонтированная информационная конструкция, подлежат возмещению за счёт владельца информационной конструкции по требованию уполномоченного органа администрации </w:t>
      </w:r>
      <w:r w:rsidR="005117C1">
        <w:rPr>
          <w:rFonts w:ascii="Times New Roman" w:hAnsi="Times New Roman" w:cs="Times New Roman"/>
          <w:sz w:val="28"/>
          <w:szCs w:val="28"/>
        </w:rPr>
        <w:t>Будаговского</w:t>
      </w:r>
      <w:r w:rsidRPr="00F05C45">
        <w:rPr>
          <w:rFonts w:ascii="Times New Roman" w:hAnsi="Times New Roman" w:cs="Times New Roman"/>
          <w:sz w:val="28"/>
          <w:szCs w:val="28"/>
        </w:rPr>
        <w:t xml:space="preserve"> сельского поселения.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Средства, взимаемые в порядке возмещения затрат на выполнение работ по восстановлению внешних поверхностей объекта, на которых была размещена демонтированная информационная конструкция, подлежа</w:t>
      </w:r>
      <w:r w:rsidR="005117C1">
        <w:rPr>
          <w:rFonts w:ascii="Times New Roman" w:hAnsi="Times New Roman" w:cs="Times New Roman"/>
          <w:sz w:val="28"/>
          <w:szCs w:val="28"/>
        </w:rPr>
        <w:t>т перечислению в доход бюджета Будаговского</w:t>
      </w:r>
      <w:r w:rsidRPr="00F05C45">
        <w:rPr>
          <w:rFonts w:ascii="Times New Roman" w:hAnsi="Times New Roman" w:cs="Times New Roman"/>
          <w:sz w:val="28"/>
          <w:szCs w:val="28"/>
        </w:rPr>
        <w:t xml:space="preserve"> сельского поселения. </w:t>
      </w: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jc w:val="right"/>
        <w:rPr>
          <w:rFonts w:ascii="Times New Roman" w:hAnsi="Times New Roman" w:cs="Times New Roman"/>
          <w:sz w:val="24"/>
          <w:szCs w:val="24"/>
        </w:rPr>
      </w:pPr>
      <w:r w:rsidRPr="00F05C45">
        <w:rPr>
          <w:rFonts w:ascii="Times New Roman" w:hAnsi="Times New Roman" w:cs="Times New Roman"/>
          <w:sz w:val="24"/>
          <w:szCs w:val="24"/>
        </w:rPr>
        <w:t xml:space="preserve">Приложение к Правилам размещения </w:t>
      </w:r>
    </w:p>
    <w:p w:rsidR="00241FFB" w:rsidRPr="00F05C45" w:rsidRDefault="00241FFB" w:rsidP="00241FFB">
      <w:pPr>
        <w:spacing w:after="0" w:line="240" w:lineRule="auto"/>
        <w:jc w:val="right"/>
        <w:rPr>
          <w:rFonts w:ascii="Times New Roman" w:hAnsi="Times New Roman" w:cs="Times New Roman"/>
          <w:sz w:val="24"/>
          <w:szCs w:val="24"/>
        </w:rPr>
      </w:pPr>
      <w:r w:rsidRPr="00F05C45">
        <w:rPr>
          <w:rFonts w:ascii="Times New Roman" w:hAnsi="Times New Roman" w:cs="Times New Roman"/>
          <w:sz w:val="24"/>
          <w:szCs w:val="24"/>
        </w:rPr>
        <w:t>и содержания  информационных конструкций</w:t>
      </w:r>
    </w:p>
    <w:p w:rsidR="00241FFB" w:rsidRPr="00F05C45" w:rsidRDefault="00241FFB" w:rsidP="00241FFB">
      <w:pPr>
        <w:spacing w:after="0" w:line="240" w:lineRule="auto"/>
        <w:jc w:val="right"/>
        <w:rPr>
          <w:rFonts w:ascii="Times New Roman" w:hAnsi="Times New Roman" w:cs="Times New Roman"/>
          <w:sz w:val="24"/>
          <w:szCs w:val="24"/>
        </w:rPr>
      </w:pPr>
      <w:r w:rsidRPr="00F05C45">
        <w:rPr>
          <w:rFonts w:ascii="Times New Roman" w:hAnsi="Times New Roman" w:cs="Times New Roman"/>
          <w:sz w:val="24"/>
          <w:szCs w:val="24"/>
        </w:rPr>
        <w:t xml:space="preserve">на территории </w:t>
      </w:r>
      <w:r w:rsidR="005117C1">
        <w:rPr>
          <w:rFonts w:ascii="Times New Roman" w:hAnsi="Times New Roman" w:cs="Times New Roman"/>
          <w:sz w:val="28"/>
          <w:szCs w:val="28"/>
        </w:rPr>
        <w:t>Будаговского</w:t>
      </w:r>
      <w:r w:rsidRPr="00F05C45">
        <w:rPr>
          <w:rFonts w:ascii="Times New Roman" w:hAnsi="Times New Roman" w:cs="Times New Roman"/>
          <w:sz w:val="24"/>
          <w:szCs w:val="24"/>
        </w:rPr>
        <w:t xml:space="preserve"> сельского поселения</w:t>
      </w:r>
    </w:p>
    <w:p w:rsidR="00241FFB" w:rsidRPr="00F05C45" w:rsidRDefault="00241FFB" w:rsidP="00241FFB">
      <w:pPr>
        <w:spacing w:after="0" w:line="240" w:lineRule="auto"/>
        <w:jc w:val="center"/>
        <w:rPr>
          <w:rFonts w:ascii="Times New Roman" w:hAnsi="Times New Roman" w:cs="Times New Roman"/>
          <w:sz w:val="28"/>
          <w:szCs w:val="28"/>
        </w:rPr>
      </w:pPr>
    </w:p>
    <w:p w:rsidR="00241FFB" w:rsidRPr="00F05C45" w:rsidRDefault="00241FFB" w:rsidP="00241FFB">
      <w:pPr>
        <w:spacing w:after="0" w:line="240" w:lineRule="auto"/>
        <w:jc w:val="center"/>
        <w:rPr>
          <w:rFonts w:ascii="Times New Roman" w:hAnsi="Times New Roman" w:cs="Times New Roman"/>
          <w:b/>
          <w:sz w:val="28"/>
          <w:szCs w:val="28"/>
        </w:rPr>
      </w:pPr>
      <w:r w:rsidRPr="00F05C45">
        <w:rPr>
          <w:rFonts w:ascii="Times New Roman" w:hAnsi="Times New Roman" w:cs="Times New Roman"/>
          <w:b/>
          <w:sz w:val="28"/>
          <w:szCs w:val="28"/>
        </w:rPr>
        <w:t xml:space="preserve">Графические материалы к Правилам размещения и содержания информационных конструкций на территории  </w:t>
      </w:r>
      <w:r w:rsidR="005117C1" w:rsidRPr="005117C1">
        <w:rPr>
          <w:rFonts w:ascii="Times New Roman" w:hAnsi="Times New Roman" w:cs="Times New Roman"/>
          <w:b/>
          <w:sz w:val="28"/>
          <w:szCs w:val="28"/>
        </w:rPr>
        <w:t>Будаговского</w:t>
      </w:r>
      <w:r w:rsidRPr="00F05C45">
        <w:rPr>
          <w:rFonts w:ascii="Times New Roman" w:hAnsi="Times New Roman" w:cs="Times New Roman"/>
          <w:b/>
          <w:sz w:val="28"/>
          <w:szCs w:val="28"/>
        </w:rPr>
        <w:t xml:space="preserve"> сельского поселения</w:t>
      </w:r>
    </w:p>
    <w:p w:rsidR="00241FFB" w:rsidRPr="00F05C45" w:rsidRDefault="00241FFB" w:rsidP="00241FFB">
      <w:pPr>
        <w:spacing w:after="0" w:line="240" w:lineRule="auto"/>
        <w:jc w:val="center"/>
        <w:rPr>
          <w:rFonts w:ascii="Times New Roman" w:hAnsi="Times New Roman" w:cs="Times New Roman"/>
          <w:b/>
          <w:sz w:val="28"/>
          <w:szCs w:val="28"/>
        </w:rPr>
      </w:pPr>
    </w:p>
    <w:p w:rsidR="00241FFB" w:rsidRPr="00F05C45" w:rsidRDefault="00241FFB" w:rsidP="00241FFB">
      <w:pPr>
        <w:spacing w:after="0" w:line="240" w:lineRule="auto"/>
        <w:jc w:val="center"/>
        <w:rPr>
          <w:rFonts w:ascii="Times New Roman" w:hAnsi="Times New Roman" w:cs="Times New Roman"/>
          <w:b/>
          <w:sz w:val="28"/>
          <w:szCs w:val="28"/>
        </w:rPr>
      </w:pPr>
      <w:r w:rsidRPr="00F05C45">
        <w:rPr>
          <w:rFonts w:ascii="Times New Roman" w:hAnsi="Times New Roman" w:cs="Times New Roman"/>
          <w:b/>
          <w:sz w:val="28"/>
          <w:szCs w:val="28"/>
        </w:rPr>
        <w:t>Статья 1.</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Информационные конструкции могут быть размещены в виде  комплекса идентичных взаимосвязанных элементов одной конструкции. </w:t>
      </w: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jc w:val="center"/>
        <w:rPr>
          <w:rFonts w:ascii="Times New Roman" w:hAnsi="Times New Roman" w:cs="Times New Roman"/>
          <w:b/>
          <w:sz w:val="28"/>
          <w:szCs w:val="28"/>
        </w:rPr>
      </w:pPr>
      <w:r w:rsidRPr="00F05C45">
        <w:rPr>
          <w:rFonts w:ascii="Times New Roman" w:hAnsi="Times New Roman" w:cs="Times New Roman"/>
          <w:b/>
          <w:sz w:val="28"/>
          <w:szCs w:val="28"/>
        </w:rPr>
        <w:t xml:space="preserve">Статья 2.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Вывески могут состоять из следующих элементов: - информационное поле (текстовая часть); -  декоративно-художественные элементы.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Высота декоративно-художественных элементов не должна превышать высоту текстовой части вывески более чем в полтора раза. </w:t>
      </w:r>
    </w:p>
    <w:p w:rsidR="00241FFB" w:rsidRPr="00F05C45" w:rsidRDefault="00241FFB" w:rsidP="00241FFB">
      <w:pPr>
        <w:spacing w:after="0" w:line="240" w:lineRule="auto"/>
        <w:jc w:val="center"/>
        <w:rPr>
          <w:rFonts w:ascii="Times New Roman" w:hAnsi="Times New Roman" w:cs="Times New Roman"/>
          <w:sz w:val="28"/>
          <w:szCs w:val="28"/>
        </w:rPr>
      </w:pPr>
    </w:p>
    <w:p w:rsidR="00241FFB" w:rsidRPr="00F05C45" w:rsidRDefault="00241FFB" w:rsidP="00241FFB">
      <w:pPr>
        <w:spacing w:after="0" w:line="240" w:lineRule="auto"/>
        <w:jc w:val="center"/>
        <w:rPr>
          <w:rFonts w:ascii="Times New Roman" w:hAnsi="Times New Roman" w:cs="Times New Roman"/>
          <w:b/>
          <w:sz w:val="28"/>
          <w:szCs w:val="28"/>
        </w:rPr>
      </w:pPr>
      <w:r w:rsidRPr="00F05C45">
        <w:rPr>
          <w:rFonts w:ascii="Times New Roman" w:hAnsi="Times New Roman" w:cs="Times New Roman"/>
          <w:b/>
          <w:sz w:val="28"/>
          <w:szCs w:val="28"/>
        </w:rPr>
        <w:t>Статья 3.</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Размещение информационных конструкций осуществляется на плоских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При размещении на одном фасаде объекта одновременно нескольких вывесок они размещаются в один высотный ряд на единой горизонтальной линии (на одном уровне, высоте). </w:t>
      </w:r>
    </w:p>
    <w:p w:rsidR="00241FFB" w:rsidRPr="00F05C45" w:rsidRDefault="00241FFB" w:rsidP="00241FFB">
      <w:pPr>
        <w:spacing w:after="0" w:line="240" w:lineRule="auto"/>
        <w:jc w:val="both"/>
        <w:rPr>
          <w:rFonts w:ascii="Times New Roman" w:hAnsi="Times New Roman" w:cs="Times New Roman"/>
          <w:sz w:val="28"/>
          <w:szCs w:val="28"/>
        </w:rPr>
      </w:pPr>
    </w:p>
    <w:p w:rsidR="00241FFB" w:rsidRPr="00F05C45" w:rsidRDefault="00241FFB" w:rsidP="00241FFB">
      <w:pPr>
        <w:spacing w:after="0" w:line="240" w:lineRule="auto"/>
        <w:jc w:val="center"/>
        <w:rPr>
          <w:rFonts w:ascii="Times New Roman" w:hAnsi="Times New Roman" w:cs="Times New Roman"/>
          <w:b/>
          <w:sz w:val="28"/>
          <w:szCs w:val="28"/>
        </w:rPr>
      </w:pPr>
      <w:r w:rsidRPr="00F05C45">
        <w:rPr>
          <w:rFonts w:ascii="Times New Roman" w:hAnsi="Times New Roman" w:cs="Times New Roman"/>
          <w:b/>
          <w:sz w:val="28"/>
          <w:szCs w:val="28"/>
        </w:rPr>
        <w:t xml:space="preserve">Статья </w:t>
      </w:r>
      <w:r>
        <w:rPr>
          <w:rFonts w:ascii="Times New Roman" w:hAnsi="Times New Roman" w:cs="Times New Roman"/>
          <w:b/>
          <w:sz w:val="28"/>
          <w:szCs w:val="28"/>
        </w:rPr>
        <w:t>4</w:t>
      </w:r>
      <w:r w:rsidRPr="00F05C45">
        <w:rPr>
          <w:rFonts w:ascii="Times New Roman" w:hAnsi="Times New Roman" w:cs="Times New Roman"/>
          <w:b/>
          <w:sz w:val="28"/>
          <w:szCs w:val="28"/>
        </w:rPr>
        <w:t>.</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Максимальный размер настенных конструкций на внешних поверхностях зданий, строений, сооружений не должен превышать: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 по высоте - 0,50 м</w:t>
      </w:r>
      <w:r>
        <w:rPr>
          <w:rFonts w:ascii="Times New Roman" w:hAnsi="Times New Roman" w:cs="Times New Roman"/>
          <w:sz w:val="28"/>
          <w:szCs w:val="28"/>
        </w:rPr>
        <w:t>.</w:t>
      </w:r>
      <w:r w:rsidRPr="00F05C45">
        <w:rPr>
          <w:rFonts w:ascii="Times New Roman" w:hAnsi="Times New Roman" w:cs="Times New Roman"/>
          <w:sz w:val="28"/>
          <w:szCs w:val="28"/>
        </w:rPr>
        <w:t xml:space="preserve">, за исключением размещения настенной вывески на фризе;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  по  длине - 70 процентов от длины фасада, соответствующей занимаемым  данными  организациями,  индивидуальными  предпринимателями  помещениям, но не более 15 м</w:t>
      </w:r>
      <w:r>
        <w:rPr>
          <w:rFonts w:ascii="Times New Roman" w:hAnsi="Times New Roman" w:cs="Times New Roman"/>
          <w:sz w:val="28"/>
          <w:szCs w:val="28"/>
        </w:rPr>
        <w:t>.</w:t>
      </w:r>
      <w:r w:rsidRPr="00F05C45">
        <w:rPr>
          <w:rFonts w:ascii="Times New Roman" w:hAnsi="Times New Roman" w:cs="Times New Roman"/>
          <w:sz w:val="28"/>
          <w:szCs w:val="28"/>
        </w:rPr>
        <w:t xml:space="preserve"> для единичной конструкции. </w:t>
      </w:r>
    </w:p>
    <w:p w:rsidR="00241FFB" w:rsidRPr="00F05C45" w:rsidRDefault="00241FFB" w:rsidP="00241FFB">
      <w:pPr>
        <w:spacing w:after="0" w:line="240" w:lineRule="auto"/>
        <w:jc w:val="both"/>
        <w:rPr>
          <w:rFonts w:ascii="Times New Roman" w:hAnsi="Times New Roman" w:cs="Times New Roman"/>
          <w:sz w:val="28"/>
          <w:szCs w:val="28"/>
        </w:rPr>
      </w:pPr>
    </w:p>
    <w:p w:rsidR="00241FFB" w:rsidRPr="00F05C45" w:rsidRDefault="00241FFB" w:rsidP="00241FFB">
      <w:pPr>
        <w:spacing w:after="0" w:line="240" w:lineRule="auto"/>
        <w:jc w:val="center"/>
        <w:rPr>
          <w:rFonts w:ascii="Times New Roman" w:hAnsi="Times New Roman" w:cs="Times New Roman"/>
          <w:b/>
          <w:sz w:val="28"/>
          <w:szCs w:val="28"/>
        </w:rPr>
      </w:pPr>
      <w:r w:rsidRPr="00F05C45">
        <w:rPr>
          <w:rFonts w:ascii="Times New Roman" w:hAnsi="Times New Roman" w:cs="Times New Roman"/>
          <w:b/>
          <w:sz w:val="28"/>
          <w:szCs w:val="28"/>
        </w:rPr>
        <w:t xml:space="preserve">Статья </w:t>
      </w:r>
      <w:r>
        <w:rPr>
          <w:rFonts w:ascii="Times New Roman" w:hAnsi="Times New Roman" w:cs="Times New Roman"/>
          <w:b/>
          <w:sz w:val="28"/>
          <w:szCs w:val="28"/>
        </w:rPr>
        <w:t>5</w:t>
      </w:r>
      <w:r w:rsidRPr="00F05C45">
        <w:rPr>
          <w:rFonts w:ascii="Times New Roman" w:hAnsi="Times New Roman" w:cs="Times New Roman"/>
          <w:b/>
          <w:sz w:val="28"/>
          <w:szCs w:val="28"/>
        </w:rPr>
        <w:t>.</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При  размещении настенной конструкции в пределах 70 процентов от длины фасада в виде комплекса идентичных взаимосвязанных элементов (информационное поле (текстовая часть) и декоративно-художественные элементы) максимальный размер каждого из указанных элементов не может превышать 10 м</w:t>
      </w:r>
      <w:r>
        <w:rPr>
          <w:rFonts w:ascii="Times New Roman" w:hAnsi="Times New Roman" w:cs="Times New Roman"/>
          <w:sz w:val="28"/>
          <w:szCs w:val="28"/>
        </w:rPr>
        <w:t>.</w:t>
      </w:r>
      <w:r w:rsidRPr="00F05C45">
        <w:rPr>
          <w:rFonts w:ascii="Times New Roman" w:hAnsi="Times New Roman" w:cs="Times New Roman"/>
          <w:sz w:val="28"/>
          <w:szCs w:val="28"/>
        </w:rPr>
        <w:t xml:space="preserve"> в длину. </w:t>
      </w:r>
    </w:p>
    <w:p w:rsidR="00241FFB" w:rsidRPr="00F05C45" w:rsidRDefault="00241FFB" w:rsidP="00241FFB">
      <w:pPr>
        <w:spacing w:after="0" w:line="240" w:lineRule="auto"/>
        <w:rPr>
          <w:rFonts w:ascii="Times New Roman" w:hAnsi="Times New Roman" w:cs="Times New Roman"/>
          <w:sz w:val="28"/>
          <w:szCs w:val="28"/>
        </w:rPr>
      </w:pPr>
    </w:p>
    <w:p w:rsidR="00241FFB" w:rsidRDefault="00241FFB" w:rsidP="00241FFB">
      <w:pPr>
        <w:spacing w:after="0" w:line="240" w:lineRule="auto"/>
        <w:jc w:val="center"/>
        <w:rPr>
          <w:rFonts w:ascii="Times New Roman" w:hAnsi="Times New Roman" w:cs="Times New Roman"/>
          <w:b/>
          <w:sz w:val="28"/>
          <w:szCs w:val="28"/>
        </w:rPr>
      </w:pPr>
    </w:p>
    <w:p w:rsidR="00624205" w:rsidRDefault="00624205" w:rsidP="00241FFB">
      <w:pPr>
        <w:spacing w:after="0" w:line="240" w:lineRule="auto"/>
        <w:jc w:val="center"/>
        <w:rPr>
          <w:rFonts w:ascii="Times New Roman" w:hAnsi="Times New Roman" w:cs="Times New Roman"/>
          <w:b/>
          <w:sz w:val="28"/>
          <w:szCs w:val="28"/>
        </w:rPr>
      </w:pPr>
    </w:p>
    <w:p w:rsidR="00241FFB" w:rsidRPr="00F05C45" w:rsidRDefault="00241FFB" w:rsidP="00241FFB">
      <w:pPr>
        <w:spacing w:after="0" w:line="240" w:lineRule="auto"/>
        <w:jc w:val="center"/>
        <w:rPr>
          <w:rFonts w:ascii="Times New Roman" w:hAnsi="Times New Roman" w:cs="Times New Roman"/>
          <w:b/>
          <w:sz w:val="28"/>
          <w:szCs w:val="28"/>
        </w:rPr>
      </w:pPr>
      <w:r w:rsidRPr="00F05C45">
        <w:rPr>
          <w:rFonts w:ascii="Times New Roman" w:hAnsi="Times New Roman" w:cs="Times New Roman"/>
          <w:b/>
          <w:sz w:val="28"/>
          <w:szCs w:val="28"/>
        </w:rPr>
        <w:t xml:space="preserve">Статья </w:t>
      </w:r>
      <w:r>
        <w:rPr>
          <w:rFonts w:ascii="Times New Roman" w:hAnsi="Times New Roman" w:cs="Times New Roman"/>
          <w:b/>
          <w:sz w:val="28"/>
          <w:szCs w:val="28"/>
        </w:rPr>
        <w:t>6</w:t>
      </w:r>
      <w:r w:rsidRPr="00F05C45">
        <w:rPr>
          <w:rFonts w:ascii="Times New Roman" w:hAnsi="Times New Roman" w:cs="Times New Roman"/>
          <w:b/>
          <w:sz w:val="28"/>
          <w:szCs w:val="28"/>
        </w:rPr>
        <w:t>.</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При наличии на фасаде объекта фриза настенная конструкция размещается исключительно на фризе, на всю высоту фриза.</w:t>
      </w:r>
    </w:p>
    <w:p w:rsidR="00241FFB" w:rsidRPr="00F05C45" w:rsidRDefault="00241FFB" w:rsidP="00241FFB">
      <w:pPr>
        <w:spacing w:after="0" w:line="240" w:lineRule="auto"/>
        <w:jc w:val="both"/>
        <w:rPr>
          <w:rFonts w:ascii="Times New Roman" w:hAnsi="Times New Roman" w:cs="Times New Roman"/>
          <w:sz w:val="28"/>
          <w:szCs w:val="28"/>
        </w:rPr>
      </w:pPr>
    </w:p>
    <w:p w:rsidR="00241FFB" w:rsidRPr="00F05C45" w:rsidRDefault="00241FFB" w:rsidP="00241FFB">
      <w:pPr>
        <w:spacing w:after="0" w:line="240" w:lineRule="auto"/>
        <w:jc w:val="center"/>
        <w:rPr>
          <w:rFonts w:ascii="Times New Roman" w:hAnsi="Times New Roman" w:cs="Times New Roman"/>
          <w:b/>
          <w:sz w:val="28"/>
          <w:szCs w:val="28"/>
        </w:rPr>
      </w:pPr>
      <w:r w:rsidRPr="00F05C45">
        <w:rPr>
          <w:rFonts w:ascii="Times New Roman" w:hAnsi="Times New Roman" w:cs="Times New Roman"/>
          <w:b/>
          <w:sz w:val="28"/>
          <w:szCs w:val="28"/>
        </w:rPr>
        <w:t xml:space="preserve">Статья </w:t>
      </w:r>
      <w:r>
        <w:rPr>
          <w:rFonts w:ascii="Times New Roman" w:hAnsi="Times New Roman" w:cs="Times New Roman"/>
          <w:b/>
          <w:sz w:val="28"/>
          <w:szCs w:val="28"/>
        </w:rPr>
        <w:t>7</w:t>
      </w:r>
      <w:r w:rsidRPr="00F05C45">
        <w:rPr>
          <w:rFonts w:ascii="Times New Roman" w:hAnsi="Times New Roman" w:cs="Times New Roman"/>
          <w:b/>
          <w:sz w:val="28"/>
          <w:szCs w:val="28"/>
        </w:rPr>
        <w:t xml:space="preserve">.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1.  При наличии на фасаде объекта козырька настенная конструкция  может быть размещена на фризе козырька, строго в габаритах указанного фриза.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2. Запрещается размещение настенной конструкции непосредственно на конструкции козырька.</w:t>
      </w:r>
    </w:p>
    <w:p w:rsidR="00241FFB" w:rsidRPr="00F05C45" w:rsidRDefault="00241FFB" w:rsidP="00241FFB">
      <w:pPr>
        <w:spacing w:after="0" w:line="240" w:lineRule="auto"/>
        <w:jc w:val="center"/>
        <w:rPr>
          <w:rFonts w:ascii="Times New Roman" w:hAnsi="Times New Roman" w:cs="Times New Roman"/>
          <w:b/>
          <w:sz w:val="28"/>
          <w:szCs w:val="28"/>
        </w:rPr>
      </w:pPr>
      <w:r w:rsidRPr="00F05C45">
        <w:rPr>
          <w:rFonts w:ascii="Times New Roman" w:hAnsi="Times New Roman" w:cs="Times New Roman"/>
          <w:b/>
          <w:sz w:val="28"/>
          <w:szCs w:val="28"/>
        </w:rPr>
        <w:t xml:space="preserve">Статья </w:t>
      </w:r>
      <w:r>
        <w:rPr>
          <w:rFonts w:ascii="Times New Roman" w:hAnsi="Times New Roman" w:cs="Times New Roman"/>
          <w:b/>
          <w:sz w:val="28"/>
          <w:szCs w:val="28"/>
        </w:rPr>
        <w:t>8</w:t>
      </w:r>
      <w:r w:rsidRPr="00F05C45">
        <w:rPr>
          <w:rFonts w:ascii="Times New Roman" w:hAnsi="Times New Roman" w:cs="Times New Roman"/>
          <w:b/>
          <w:sz w:val="28"/>
          <w:szCs w:val="28"/>
        </w:rPr>
        <w:t xml:space="preserve">.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Информационное поле настенных конструкций, размещаемых на фасадах  объектов, являющихся объектами культурного наследия, выявленными объектами культурного наследия, должно выполняться из отдельных элементов (букв, обозначений, декоративных элементов и т.д.) без использования непрозрачной основы для их крепления.</w:t>
      </w:r>
    </w:p>
    <w:p w:rsidR="00241FFB" w:rsidRPr="00F05C45" w:rsidRDefault="00241FFB" w:rsidP="00241FFB">
      <w:pPr>
        <w:spacing w:after="0" w:line="240" w:lineRule="auto"/>
        <w:jc w:val="center"/>
        <w:rPr>
          <w:rFonts w:ascii="Times New Roman" w:hAnsi="Times New Roman" w:cs="Times New Roman"/>
          <w:sz w:val="28"/>
          <w:szCs w:val="28"/>
        </w:rPr>
      </w:pPr>
    </w:p>
    <w:p w:rsidR="00241FFB" w:rsidRPr="00F05C45" w:rsidRDefault="00241FFB" w:rsidP="00241FFB">
      <w:pPr>
        <w:spacing w:after="0" w:line="240" w:lineRule="auto"/>
        <w:jc w:val="center"/>
        <w:rPr>
          <w:rFonts w:ascii="Times New Roman" w:hAnsi="Times New Roman" w:cs="Times New Roman"/>
          <w:b/>
          <w:sz w:val="28"/>
          <w:szCs w:val="28"/>
        </w:rPr>
      </w:pPr>
      <w:r w:rsidRPr="00F05C45">
        <w:rPr>
          <w:rFonts w:ascii="Times New Roman" w:hAnsi="Times New Roman" w:cs="Times New Roman"/>
          <w:b/>
          <w:sz w:val="28"/>
          <w:szCs w:val="28"/>
        </w:rPr>
        <w:t xml:space="preserve">Статья </w:t>
      </w:r>
      <w:r>
        <w:rPr>
          <w:rFonts w:ascii="Times New Roman" w:hAnsi="Times New Roman" w:cs="Times New Roman"/>
          <w:b/>
          <w:sz w:val="28"/>
          <w:szCs w:val="28"/>
        </w:rPr>
        <w:t>9</w:t>
      </w:r>
      <w:r w:rsidRPr="00F05C45">
        <w:rPr>
          <w:rFonts w:ascii="Times New Roman" w:hAnsi="Times New Roman" w:cs="Times New Roman"/>
          <w:b/>
          <w:sz w:val="28"/>
          <w:szCs w:val="28"/>
        </w:rPr>
        <w:t xml:space="preserve">.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Консольные конструкции располагаются в одной горизонтальной плоскости фасада, у арок, на границах и внешних углах зданий, строений,   сооружений.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Расстояние между консольными конструкциями не может быть менее 10 м.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Расстояние от уровня земли до нижнего края консольной конструкции должно  быть не менее 2,50 м.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Консольная  конструкция не должна  находиться более чем на 0,20 м</w:t>
      </w:r>
      <w:r>
        <w:rPr>
          <w:rFonts w:ascii="Times New Roman" w:hAnsi="Times New Roman" w:cs="Times New Roman"/>
          <w:sz w:val="28"/>
          <w:szCs w:val="28"/>
        </w:rPr>
        <w:t>.</w:t>
      </w:r>
      <w:r w:rsidRPr="00F05C45">
        <w:rPr>
          <w:rFonts w:ascii="Times New Roman" w:hAnsi="Times New Roman" w:cs="Times New Roman"/>
          <w:sz w:val="28"/>
          <w:szCs w:val="28"/>
        </w:rPr>
        <w:t xml:space="preserve"> от края фасада, а крайняя точка её лицевой стороны - на расстоянии более чем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1 м</w:t>
      </w:r>
      <w:r>
        <w:rPr>
          <w:rFonts w:ascii="Times New Roman" w:hAnsi="Times New Roman" w:cs="Times New Roman"/>
          <w:sz w:val="28"/>
          <w:szCs w:val="28"/>
        </w:rPr>
        <w:t>.</w:t>
      </w:r>
      <w:r w:rsidRPr="00F05C45">
        <w:rPr>
          <w:rFonts w:ascii="Times New Roman" w:hAnsi="Times New Roman" w:cs="Times New Roman"/>
          <w:sz w:val="28"/>
          <w:szCs w:val="28"/>
        </w:rPr>
        <w:t xml:space="preserve"> от плоскости фасада. В высоту консольная конструкция не может превышать 1 м. При наличии на фасаде объекта настенных конструкций консольные конструкции  располагаются с ними на единой горизонтальной оси.</w:t>
      </w:r>
    </w:p>
    <w:p w:rsidR="00241FFB" w:rsidRPr="00F05C45" w:rsidRDefault="00241FFB" w:rsidP="00241FFB">
      <w:pPr>
        <w:spacing w:after="0" w:line="240" w:lineRule="auto"/>
        <w:jc w:val="center"/>
        <w:rPr>
          <w:rFonts w:ascii="Times New Roman" w:hAnsi="Times New Roman" w:cs="Times New Roman"/>
          <w:sz w:val="28"/>
          <w:szCs w:val="28"/>
        </w:rPr>
      </w:pPr>
    </w:p>
    <w:p w:rsidR="00241FFB" w:rsidRPr="00F05C45" w:rsidRDefault="00241FFB" w:rsidP="00241FFB">
      <w:pPr>
        <w:spacing w:after="0" w:line="240" w:lineRule="auto"/>
        <w:jc w:val="center"/>
        <w:rPr>
          <w:rFonts w:ascii="Times New Roman" w:hAnsi="Times New Roman" w:cs="Times New Roman"/>
          <w:b/>
          <w:sz w:val="28"/>
          <w:szCs w:val="28"/>
        </w:rPr>
      </w:pPr>
      <w:r w:rsidRPr="00F05C45">
        <w:rPr>
          <w:rFonts w:ascii="Times New Roman" w:hAnsi="Times New Roman" w:cs="Times New Roman"/>
          <w:b/>
          <w:sz w:val="28"/>
          <w:szCs w:val="28"/>
        </w:rPr>
        <w:t>Статья 1</w:t>
      </w:r>
      <w:r>
        <w:rPr>
          <w:rFonts w:ascii="Times New Roman" w:hAnsi="Times New Roman" w:cs="Times New Roman"/>
          <w:b/>
          <w:sz w:val="28"/>
          <w:szCs w:val="28"/>
        </w:rPr>
        <w:t>0</w:t>
      </w:r>
      <w:r w:rsidRPr="00F05C45">
        <w:rPr>
          <w:rFonts w:ascii="Times New Roman" w:hAnsi="Times New Roman" w:cs="Times New Roman"/>
          <w:b/>
          <w:sz w:val="28"/>
          <w:szCs w:val="28"/>
        </w:rPr>
        <w:t xml:space="preserve">.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Максимальные  параметры  (размеры)  консольных  конструкций,  размещаемых на фасадах объектов, являющихся объектами культурного наследия, выявленными объектами культурного наследия, не должны превышать 0,50 м</w:t>
      </w:r>
      <w:r>
        <w:rPr>
          <w:rFonts w:ascii="Times New Roman" w:hAnsi="Times New Roman" w:cs="Times New Roman"/>
          <w:sz w:val="28"/>
          <w:szCs w:val="28"/>
        </w:rPr>
        <w:t>.</w:t>
      </w:r>
      <w:r w:rsidRPr="00F05C45">
        <w:rPr>
          <w:rFonts w:ascii="Times New Roman" w:hAnsi="Times New Roman" w:cs="Times New Roman"/>
          <w:sz w:val="28"/>
          <w:szCs w:val="28"/>
        </w:rPr>
        <w:t xml:space="preserve"> - по высоте и 0,50 м</w:t>
      </w:r>
      <w:r>
        <w:rPr>
          <w:rFonts w:ascii="Times New Roman" w:hAnsi="Times New Roman" w:cs="Times New Roman"/>
          <w:sz w:val="28"/>
          <w:szCs w:val="28"/>
        </w:rPr>
        <w:t>.</w:t>
      </w:r>
      <w:r w:rsidRPr="00F05C45">
        <w:rPr>
          <w:rFonts w:ascii="Times New Roman" w:hAnsi="Times New Roman" w:cs="Times New Roman"/>
          <w:sz w:val="28"/>
          <w:szCs w:val="28"/>
        </w:rPr>
        <w:t xml:space="preserve"> - по ширине. </w:t>
      </w: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jc w:val="center"/>
        <w:rPr>
          <w:rFonts w:ascii="Times New Roman" w:hAnsi="Times New Roman" w:cs="Times New Roman"/>
          <w:b/>
          <w:sz w:val="28"/>
          <w:szCs w:val="28"/>
        </w:rPr>
      </w:pPr>
      <w:r w:rsidRPr="00F05C45">
        <w:rPr>
          <w:rFonts w:ascii="Times New Roman" w:hAnsi="Times New Roman" w:cs="Times New Roman"/>
          <w:b/>
          <w:sz w:val="28"/>
          <w:szCs w:val="28"/>
        </w:rPr>
        <w:t>Статья 1</w:t>
      </w:r>
      <w:r>
        <w:rPr>
          <w:rFonts w:ascii="Times New Roman" w:hAnsi="Times New Roman" w:cs="Times New Roman"/>
          <w:b/>
          <w:sz w:val="28"/>
          <w:szCs w:val="28"/>
        </w:rPr>
        <w:t>1</w:t>
      </w:r>
      <w:r w:rsidRPr="00F05C45">
        <w:rPr>
          <w:rFonts w:ascii="Times New Roman" w:hAnsi="Times New Roman" w:cs="Times New Roman"/>
          <w:b/>
          <w:sz w:val="28"/>
          <w:szCs w:val="28"/>
        </w:rPr>
        <w:t xml:space="preserve">.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Витринные конструкции размещаются в витрине, на внешней и (или) с внутренней стороны остекления витрины объектов.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Максимальный размер витринных конструкций  (включая    электронные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носители  - экраны), размещаемых   в витрине, а также с внутренней   стороны  остекления витрины, не должен превышать половины размера остекления витрины по  высоте и половины  размера  остекления витрины      по длине.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При  размещении  вывески в витрине (с её внутренней стороны) расстояние от остекления витрины до витринной конструкции должно  составлять не менее 0,15м.</w:t>
      </w: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jc w:val="center"/>
        <w:rPr>
          <w:rFonts w:ascii="Times New Roman" w:hAnsi="Times New Roman" w:cs="Times New Roman"/>
          <w:b/>
          <w:sz w:val="28"/>
          <w:szCs w:val="28"/>
        </w:rPr>
      </w:pPr>
      <w:r w:rsidRPr="00F05C45">
        <w:rPr>
          <w:rFonts w:ascii="Times New Roman" w:hAnsi="Times New Roman" w:cs="Times New Roman"/>
          <w:b/>
          <w:sz w:val="28"/>
          <w:szCs w:val="28"/>
        </w:rPr>
        <w:t>Статья 1</w:t>
      </w:r>
      <w:r>
        <w:rPr>
          <w:rFonts w:ascii="Times New Roman" w:hAnsi="Times New Roman" w:cs="Times New Roman"/>
          <w:b/>
          <w:sz w:val="28"/>
          <w:szCs w:val="28"/>
        </w:rPr>
        <w:t>2</w:t>
      </w:r>
      <w:r w:rsidRPr="00F05C45">
        <w:rPr>
          <w:rFonts w:ascii="Times New Roman" w:hAnsi="Times New Roman" w:cs="Times New Roman"/>
          <w:b/>
          <w:sz w:val="28"/>
          <w:szCs w:val="28"/>
        </w:rPr>
        <w:t xml:space="preserve">.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Информационные конструкции (вывески), размещённые на внешней  стороне витрины, не должны выходить за плоскость фасада объекта.</w:t>
      </w:r>
    </w:p>
    <w:p w:rsidR="00241FFB" w:rsidRPr="00F05C45" w:rsidRDefault="00241FFB" w:rsidP="00241FFB">
      <w:pPr>
        <w:spacing w:after="0" w:line="240" w:lineRule="auto"/>
        <w:jc w:val="center"/>
        <w:rPr>
          <w:rFonts w:ascii="Times New Roman" w:hAnsi="Times New Roman" w:cs="Times New Roman"/>
          <w:sz w:val="28"/>
          <w:szCs w:val="28"/>
        </w:rPr>
      </w:pPr>
    </w:p>
    <w:p w:rsidR="00241FFB" w:rsidRPr="00F05C45" w:rsidRDefault="00241FFB" w:rsidP="00241FFB">
      <w:pPr>
        <w:spacing w:after="0" w:line="240" w:lineRule="auto"/>
        <w:jc w:val="center"/>
        <w:rPr>
          <w:rFonts w:ascii="Times New Roman" w:hAnsi="Times New Roman" w:cs="Times New Roman"/>
          <w:b/>
          <w:sz w:val="28"/>
          <w:szCs w:val="28"/>
        </w:rPr>
      </w:pPr>
      <w:r w:rsidRPr="00F05C45">
        <w:rPr>
          <w:rFonts w:ascii="Times New Roman" w:hAnsi="Times New Roman" w:cs="Times New Roman"/>
          <w:b/>
          <w:sz w:val="28"/>
          <w:szCs w:val="28"/>
        </w:rPr>
        <w:t>Статья 1</w:t>
      </w:r>
      <w:r>
        <w:rPr>
          <w:rFonts w:ascii="Times New Roman" w:hAnsi="Times New Roman" w:cs="Times New Roman"/>
          <w:b/>
          <w:sz w:val="28"/>
          <w:szCs w:val="28"/>
        </w:rPr>
        <w:t>3</w:t>
      </w:r>
      <w:r w:rsidRPr="00F05C45">
        <w:rPr>
          <w:rFonts w:ascii="Times New Roman" w:hAnsi="Times New Roman" w:cs="Times New Roman"/>
          <w:b/>
          <w:sz w:val="28"/>
          <w:szCs w:val="28"/>
        </w:rPr>
        <w:t xml:space="preserve">.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Непосредственно на остеклении витрины допускается размещение информационной конструкции (вывески) в виде отдельных букв и декоративных элементов. При этом максимальный размер букв вывески, размещаемой на остеклении  витрины, не должен превышать в высоту 0,15 м.</w:t>
      </w:r>
    </w:p>
    <w:p w:rsidR="00241FFB" w:rsidRPr="00F05C45" w:rsidRDefault="00241FFB" w:rsidP="00241FFB">
      <w:pPr>
        <w:spacing w:after="0" w:line="240" w:lineRule="auto"/>
        <w:jc w:val="center"/>
        <w:rPr>
          <w:rFonts w:ascii="Times New Roman" w:hAnsi="Times New Roman" w:cs="Times New Roman"/>
          <w:b/>
          <w:sz w:val="28"/>
          <w:szCs w:val="28"/>
        </w:rPr>
      </w:pPr>
    </w:p>
    <w:p w:rsidR="00241FFB" w:rsidRPr="00F05C45" w:rsidRDefault="00241FFB" w:rsidP="00241FFB">
      <w:pPr>
        <w:spacing w:after="0" w:line="240" w:lineRule="auto"/>
        <w:jc w:val="center"/>
        <w:rPr>
          <w:rFonts w:ascii="Times New Roman" w:hAnsi="Times New Roman" w:cs="Times New Roman"/>
          <w:b/>
          <w:sz w:val="28"/>
          <w:szCs w:val="28"/>
        </w:rPr>
      </w:pPr>
      <w:r w:rsidRPr="00F05C45">
        <w:rPr>
          <w:rFonts w:ascii="Times New Roman" w:hAnsi="Times New Roman" w:cs="Times New Roman"/>
          <w:b/>
          <w:sz w:val="28"/>
          <w:szCs w:val="28"/>
        </w:rPr>
        <w:t>Ста</w:t>
      </w:r>
      <w:r>
        <w:rPr>
          <w:rFonts w:ascii="Times New Roman" w:hAnsi="Times New Roman" w:cs="Times New Roman"/>
          <w:b/>
          <w:sz w:val="28"/>
          <w:szCs w:val="28"/>
        </w:rPr>
        <w:t>тья 14</w:t>
      </w:r>
      <w:r w:rsidRPr="00F05C45">
        <w:rPr>
          <w:rFonts w:ascii="Times New Roman" w:hAnsi="Times New Roman" w:cs="Times New Roman"/>
          <w:b/>
          <w:sz w:val="28"/>
          <w:szCs w:val="28"/>
        </w:rPr>
        <w:t xml:space="preserve">.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На крыше одного объекта может быть размещена только одна информационная конструкция.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Конструкция вывесок, допускаемых к размещению на  крышах зданий, строений, сооружений, представляет собой объёмные символы, которые могут быть оборудованы исключительно внутренним подсветом.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Длина вывесок, устанавливаемых на крыше объекта, не может превышать половину длины фасада, по отношению к которому они размещены.</w:t>
      </w:r>
    </w:p>
    <w:p w:rsidR="00241FFB" w:rsidRPr="00F05C45" w:rsidRDefault="00241FFB" w:rsidP="00241FFB">
      <w:pPr>
        <w:spacing w:after="0" w:line="240" w:lineRule="auto"/>
        <w:jc w:val="center"/>
        <w:rPr>
          <w:rFonts w:ascii="Times New Roman" w:hAnsi="Times New Roman" w:cs="Times New Roman"/>
          <w:b/>
          <w:sz w:val="28"/>
          <w:szCs w:val="28"/>
        </w:rPr>
      </w:pPr>
      <w:r w:rsidRPr="00F05C45">
        <w:rPr>
          <w:rFonts w:ascii="Times New Roman" w:hAnsi="Times New Roman" w:cs="Times New Roman"/>
          <w:b/>
          <w:sz w:val="28"/>
          <w:szCs w:val="28"/>
        </w:rPr>
        <w:t>Статья 1</w:t>
      </w:r>
      <w:r>
        <w:rPr>
          <w:rFonts w:ascii="Times New Roman" w:hAnsi="Times New Roman" w:cs="Times New Roman"/>
          <w:b/>
          <w:sz w:val="28"/>
          <w:szCs w:val="28"/>
        </w:rPr>
        <w:t>5</w:t>
      </w:r>
      <w:r w:rsidRPr="00F05C45">
        <w:rPr>
          <w:rFonts w:ascii="Times New Roman" w:hAnsi="Times New Roman" w:cs="Times New Roman"/>
          <w:b/>
          <w:sz w:val="28"/>
          <w:szCs w:val="28"/>
        </w:rPr>
        <w:t xml:space="preserve">. </w:t>
      </w:r>
    </w:p>
    <w:p w:rsidR="00241FFB" w:rsidRPr="00F05C45" w:rsidRDefault="00241FFB" w:rsidP="00241FFB">
      <w:pPr>
        <w:spacing w:after="0" w:line="240" w:lineRule="auto"/>
        <w:jc w:val="center"/>
        <w:rPr>
          <w:rFonts w:ascii="Times New Roman" w:hAnsi="Times New Roman" w:cs="Times New Roman"/>
          <w:sz w:val="28"/>
          <w:szCs w:val="28"/>
        </w:rPr>
      </w:pP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Высота информационных конструкций (вывесок), размещаемых на крышах зданий, строений, сооружений, должна быть: </w:t>
      </w:r>
    </w:p>
    <w:p w:rsidR="00241FFB" w:rsidRPr="00F05C45" w:rsidRDefault="00241FFB" w:rsidP="00241FFB">
      <w:pPr>
        <w:spacing w:after="0" w:line="240" w:lineRule="auto"/>
        <w:ind w:firstLine="426"/>
        <w:jc w:val="both"/>
        <w:rPr>
          <w:rFonts w:ascii="Times New Roman" w:hAnsi="Times New Roman" w:cs="Times New Roman"/>
          <w:sz w:val="28"/>
          <w:szCs w:val="28"/>
        </w:rPr>
      </w:pPr>
      <w:r w:rsidRPr="00F05C45">
        <w:rPr>
          <w:rFonts w:ascii="Times New Roman" w:hAnsi="Times New Roman" w:cs="Times New Roman"/>
          <w:sz w:val="28"/>
          <w:szCs w:val="28"/>
        </w:rPr>
        <w:t>не более 0,80 м</w:t>
      </w:r>
      <w:r>
        <w:rPr>
          <w:rFonts w:ascii="Times New Roman" w:hAnsi="Times New Roman" w:cs="Times New Roman"/>
          <w:sz w:val="28"/>
          <w:szCs w:val="28"/>
        </w:rPr>
        <w:t>.</w:t>
      </w:r>
      <w:r w:rsidRPr="00F05C45">
        <w:rPr>
          <w:rFonts w:ascii="Times New Roman" w:hAnsi="Times New Roman" w:cs="Times New Roman"/>
          <w:sz w:val="28"/>
          <w:szCs w:val="28"/>
        </w:rPr>
        <w:t xml:space="preserve"> для 1 - 2-этажных объектов; </w:t>
      </w:r>
    </w:p>
    <w:p w:rsidR="00241FFB" w:rsidRPr="00F05C45" w:rsidRDefault="00241FFB" w:rsidP="00241FFB">
      <w:pPr>
        <w:spacing w:after="0" w:line="240" w:lineRule="auto"/>
        <w:ind w:firstLine="426"/>
        <w:jc w:val="both"/>
        <w:rPr>
          <w:rFonts w:ascii="Times New Roman" w:hAnsi="Times New Roman" w:cs="Times New Roman"/>
          <w:sz w:val="28"/>
          <w:szCs w:val="28"/>
        </w:rPr>
      </w:pPr>
      <w:r w:rsidRPr="00F05C45">
        <w:rPr>
          <w:rFonts w:ascii="Times New Roman" w:hAnsi="Times New Roman" w:cs="Times New Roman"/>
          <w:sz w:val="28"/>
          <w:szCs w:val="28"/>
        </w:rPr>
        <w:t>не более 1,20 м</w:t>
      </w:r>
      <w:r>
        <w:rPr>
          <w:rFonts w:ascii="Times New Roman" w:hAnsi="Times New Roman" w:cs="Times New Roman"/>
          <w:sz w:val="28"/>
          <w:szCs w:val="28"/>
        </w:rPr>
        <w:t>.</w:t>
      </w:r>
      <w:r w:rsidRPr="00F05C45">
        <w:rPr>
          <w:rFonts w:ascii="Times New Roman" w:hAnsi="Times New Roman" w:cs="Times New Roman"/>
          <w:sz w:val="28"/>
          <w:szCs w:val="28"/>
        </w:rPr>
        <w:t xml:space="preserve"> для 3-5-этажных объектов;</w:t>
      </w:r>
    </w:p>
    <w:p w:rsidR="00241FFB" w:rsidRPr="00F05C45" w:rsidRDefault="00241FFB" w:rsidP="00241FFB">
      <w:pPr>
        <w:spacing w:after="0" w:line="240" w:lineRule="auto"/>
        <w:ind w:firstLine="426"/>
        <w:jc w:val="both"/>
        <w:rPr>
          <w:rFonts w:ascii="Times New Roman" w:hAnsi="Times New Roman" w:cs="Times New Roman"/>
          <w:sz w:val="28"/>
          <w:szCs w:val="28"/>
        </w:rPr>
      </w:pPr>
      <w:r w:rsidRPr="00F05C45">
        <w:rPr>
          <w:rFonts w:ascii="Times New Roman" w:hAnsi="Times New Roman" w:cs="Times New Roman"/>
          <w:sz w:val="28"/>
          <w:szCs w:val="28"/>
        </w:rPr>
        <w:t>не более 1,80 м</w:t>
      </w:r>
      <w:r>
        <w:rPr>
          <w:rFonts w:ascii="Times New Roman" w:hAnsi="Times New Roman" w:cs="Times New Roman"/>
          <w:sz w:val="28"/>
          <w:szCs w:val="28"/>
        </w:rPr>
        <w:t>.</w:t>
      </w:r>
      <w:r w:rsidRPr="00F05C45">
        <w:rPr>
          <w:rFonts w:ascii="Times New Roman" w:hAnsi="Times New Roman" w:cs="Times New Roman"/>
          <w:sz w:val="28"/>
          <w:szCs w:val="28"/>
        </w:rPr>
        <w:t xml:space="preserve"> для 6 - 9-этажных объектов;</w:t>
      </w:r>
    </w:p>
    <w:p w:rsidR="00241FFB" w:rsidRPr="00F05C45" w:rsidRDefault="00241FFB" w:rsidP="00241FFB">
      <w:pPr>
        <w:spacing w:after="0" w:line="240" w:lineRule="auto"/>
        <w:ind w:firstLine="426"/>
        <w:jc w:val="both"/>
        <w:rPr>
          <w:rFonts w:ascii="Times New Roman" w:hAnsi="Times New Roman" w:cs="Times New Roman"/>
          <w:sz w:val="28"/>
          <w:szCs w:val="28"/>
        </w:rPr>
      </w:pPr>
      <w:r w:rsidRPr="00F05C45">
        <w:rPr>
          <w:rFonts w:ascii="Times New Roman" w:hAnsi="Times New Roman" w:cs="Times New Roman"/>
          <w:sz w:val="28"/>
          <w:szCs w:val="28"/>
        </w:rPr>
        <w:t>не более 2,20 м</w:t>
      </w:r>
      <w:r>
        <w:rPr>
          <w:rFonts w:ascii="Times New Roman" w:hAnsi="Times New Roman" w:cs="Times New Roman"/>
          <w:sz w:val="28"/>
          <w:szCs w:val="28"/>
        </w:rPr>
        <w:t>.</w:t>
      </w:r>
      <w:r w:rsidRPr="00F05C45">
        <w:rPr>
          <w:rFonts w:ascii="Times New Roman" w:hAnsi="Times New Roman" w:cs="Times New Roman"/>
          <w:sz w:val="28"/>
          <w:szCs w:val="28"/>
        </w:rPr>
        <w:t xml:space="preserve"> для 10 - 15-этажных объектов.</w:t>
      </w:r>
    </w:p>
    <w:p w:rsidR="00241FFB" w:rsidRDefault="00241FFB" w:rsidP="00241FFB">
      <w:pPr>
        <w:spacing w:after="0" w:line="240" w:lineRule="auto"/>
        <w:ind w:firstLine="426"/>
        <w:jc w:val="center"/>
        <w:rPr>
          <w:rFonts w:ascii="Times New Roman" w:hAnsi="Times New Roman" w:cs="Times New Roman"/>
          <w:b/>
          <w:sz w:val="28"/>
          <w:szCs w:val="28"/>
        </w:rPr>
      </w:pPr>
    </w:p>
    <w:p w:rsidR="00241FFB" w:rsidRPr="00F05C45" w:rsidRDefault="00241FFB" w:rsidP="00241FFB">
      <w:pPr>
        <w:spacing w:after="0" w:line="240" w:lineRule="auto"/>
        <w:ind w:firstLine="426"/>
        <w:jc w:val="center"/>
        <w:rPr>
          <w:rFonts w:ascii="Times New Roman" w:hAnsi="Times New Roman" w:cs="Times New Roman"/>
          <w:b/>
          <w:sz w:val="28"/>
          <w:szCs w:val="28"/>
        </w:rPr>
      </w:pPr>
      <w:r w:rsidRPr="00F05C45">
        <w:rPr>
          <w:rFonts w:ascii="Times New Roman" w:hAnsi="Times New Roman" w:cs="Times New Roman"/>
          <w:b/>
          <w:sz w:val="28"/>
          <w:szCs w:val="28"/>
        </w:rPr>
        <w:t>Статья 1</w:t>
      </w:r>
      <w:r>
        <w:rPr>
          <w:rFonts w:ascii="Times New Roman" w:hAnsi="Times New Roman" w:cs="Times New Roman"/>
          <w:b/>
          <w:sz w:val="28"/>
          <w:szCs w:val="28"/>
        </w:rPr>
        <w:t>6</w:t>
      </w:r>
      <w:r w:rsidRPr="00F05C45">
        <w:rPr>
          <w:rFonts w:ascii="Times New Roman" w:hAnsi="Times New Roman" w:cs="Times New Roman"/>
          <w:b/>
          <w:sz w:val="28"/>
          <w:szCs w:val="28"/>
        </w:rPr>
        <w:t xml:space="preserve">. </w:t>
      </w:r>
    </w:p>
    <w:p w:rsidR="00241FFB" w:rsidRPr="00F05C45" w:rsidRDefault="00241FFB" w:rsidP="00241FFB">
      <w:pPr>
        <w:spacing w:after="0" w:line="240" w:lineRule="auto"/>
        <w:ind w:firstLine="426"/>
        <w:jc w:val="both"/>
        <w:rPr>
          <w:rFonts w:ascii="Times New Roman" w:hAnsi="Times New Roman" w:cs="Times New Roman"/>
          <w:sz w:val="28"/>
          <w:szCs w:val="28"/>
        </w:rPr>
      </w:pPr>
      <w:r w:rsidRPr="00F05C45">
        <w:rPr>
          <w:rFonts w:ascii="Times New Roman" w:hAnsi="Times New Roman" w:cs="Times New Roman"/>
          <w:sz w:val="28"/>
          <w:szCs w:val="28"/>
        </w:rPr>
        <w:t xml:space="preserve">       Параметры (размеры) информационных конструкций (вывесок), размещаемых на стилобатной части объекта, определяются в зависимости от этажности стилобатной части объекта.</w:t>
      </w:r>
    </w:p>
    <w:p w:rsidR="00241FFB" w:rsidRPr="00F05C45" w:rsidRDefault="00241FFB" w:rsidP="00241FFB">
      <w:pPr>
        <w:spacing w:after="0" w:line="240" w:lineRule="auto"/>
        <w:ind w:firstLine="426"/>
        <w:rPr>
          <w:rFonts w:ascii="Times New Roman" w:hAnsi="Times New Roman" w:cs="Times New Roman"/>
          <w:sz w:val="28"/>
          <w:szCs w:val="28"/>
        </w:rPr>
      </w:pPr>
    </w:p>
    <w:p w:rsidR="00241FFB" w:rsidRPr="00F05C45" w:rsidRDefault="00241FFB" w:rsidP="00241FFB">
      <w:pPr>
        <w:spacing w:after="0" w:line="240" w:lineRule="auto"/>
        <w:ind w:firstLine="426"/>
        <w:jc w:val="center"/>
        <w:rPr>
          <w:rFonts w:ascii="Times New Roman" w:hAnsi="Times New Roman" w:cs="Times New Roman"/>
          <w:b/>
          <w:sz w:val="28"/>
          <w:szCs w:val="28"/>
        </w:rPr>
      </w:pPr>
      <w:r w:rsidRPr="00F05C45">
        <w:rPr>
          <w:rFonts w:ascii="Times New Roman" w:hAnsi="Times New Roman" w:cs="Times New Roman"/>
          <w:b/>
          <w:sz w:val="28"/>
          <w:szCs w:val="28"/>
        </w:rPr>
        <w:t>Статья 1</w:t>
      </w:r>
      <w:r>
        <w:rPr>
          <w:rFonts w:ascii="Times New Roman" w:hAnsi="Times New Roman" w:cs="Times New Roman"/>
          <w:b/>
          <w:sz w:val="28"/>
          <w:szCs w:val="28"/>
        </w:rPr>
        <w:t>7</w:t>
      </w:r>
      <w:r w:rsidRPr="00F05C45">
        <w:rPr>
          <w:rFonts w:ascii="Times New Roman" w:hAnsi="Times New Roman" w:cs="Times New Roman"/>
          <w:b/>
          <w:sz w:val="28"/>
          <w:szCs w:val="28"/>
        </w:rPr>
        <w:t xml:space="preserve">. </w:t>
      </w:r>
    </w:p>
    <w:p w:rsidR="00241FFB" w:rsidRPr="00F05C45" w:rsidRDefault="00241FFB" w:rsidP="00241FFB">
      <w:pPr>
        <w:spacing w:after="0" w:line="240" w:lineRule="auto"/>
        <w:ind w:firstLine="426"/>
        <w:jc w:val="both"/>
        <w:rPr>
          <w:rFonts w:ascii="Times New Roman" w:hAnsi="Times New Roman" w:cs="Times New Roman"/>
          <w:sz w:val="28"/>
          <w:szCs w:val="28"/>
        </w:rPr>
      </w:pPr>
      <w:r w:rsidRPr="00F05C45">
        <w:rPr>
          <w:rFonts w:ascii="Times New Roman" w:hAnsi="Times New Roman" w:cs="Times New Roman"/>
          <w:sz w:val="28"/>
          <w:szCs w:val="28"/>
        </w:rPr>
        <w:t xml:space="preserve">       Запрещается размещение информационных конструкций (вывесок) на крышах зданий, строений, сооружений, являющихся объектами культурного наследия, выявленными объектами культурного наследия.</w:t>
      </w:r>
    </w:p>
    <w:p w:rsidR="00241FFB" w:rsidRPr="00F05C45" w:rsidRDefault="00241FFB" w:rsidP="00241FFB">
      <w:pPr>
        <w:spacing w:after="0" w:line="240" w:lineRule="auto"/>
        <w:ind w:firstLine="426"/>
        <w:rPr>
          <w:rFonts w:ascii="Times New Roman" w:hAnsi="Times New Roman" w:cs="Times New Roman"/>
          <w:sz w:val="28"/>
          <w:szCs w:val="28"/>
        </w:rPr>
      </w:pPr>
    </w:p>
    <w:p w:rsidR="00241FFB" w:rsidRPr="00F05C45" w:rsidRDefault="00241FFB" w:rsidP="00241FFB">
      <w:pPr>
        <w:spacing w:after="0" w:line="240" w:lineRule="auto"/>
        <w:ind w:firstLine="426"/>
        <w:jc w:val="center"/>
        <w:rPr>
          <w:rFonts w:ascii="Times New Roman" w:hAnsi="Times New Roman" w:cs="Times New Roman"/>
          <w:b/>
          <w:sz w:val="28"/>
          <w:szCs w:val="28"/>
        </w:rPr>
      </w:pPr>
      <w:r w:rsidRPr="00F05C45">
        <w:rPr>
          <w:rFonts w:ascii="Times New Roman" w:hAnsi="Times New Roman" w:cs="Times New Roman"/>
          <w:b/>
          <w:sz w:val="28"/>
          <w:szCs w:val="28"/>
        </w:rPr>
        <w:t xml:space="preserve">Статья </w:t>
      </w:r>
      <w:r>
        <w:rPr>
          <w:rFonts w:ascii="Times New Roman" w:hAnsi="Times New Roman" w:cs="Times New Roman"/>
          <w:b/>
          <w:sz w:val="28"/>
          <w:szCs w:val="28"/>
        </w:rPr>
        <w:t>18</w:t>
      </w:r>
      <w:r w:rsidRPr="00F05C45">
        <w:rPr>
          <w:rFonts w:ascii="Times New Roman" w:hAnsi="Times New Roman" w:cs="Times New Roman"/>
          <w:b/>
          <w:sz w:val="28"/>
          <w:szCs w:val="28"/>
        </w:rPr>
        <w:t>.</w:t>
      </w:r>
    </w:p>
    <w:p w:rsidR="00241FFB" w:rsidRPr="00F05C45" w:rsidRDefault="00241FFB" w:rsidP="00241FFB">
      <w:pPr>
        <w:spacing w:after="0" w:line="240" w:lineRule="auto"/>
        <w:rPr>
          <w:rFonts w:ascii="Times New Roman" w:hAnsi="Times New Roman" w:cs="Times New Roman"/>
          <w:sz w:val="28"/>
          <w:szCs w:val="28"/>
        </w:rPr>
      </w:pPr>
      <w:r w:rsidRPr="00F05C45">
        <w:rPr>
          <w:rFonts w:ascii="Times New Roman" w:hAnsi="Times New Roman" w:cs="Times New Roman"/>
          <w:sz w:val="28"/>
          <w:szCs w:val="28"/>
        </w:rPr>
        <w:t>Запрещается нарушение геометрических параметров вывесок.</w:t>
      </w:r>
    </w:p>
    <w:p w:rsidR="00241FFB" w:rsidRPr="00F05C45" w:rsidRDefault="00241FFB" w:rsidP="00241FFB">
      <w:pPr>
        <w:spacing w:after="0" w:line="240" w:lineRule="auto"/>
        <w:ind w:firstLine="426"/>
        <w:jc w:val="center"/>
        <w:rPr>
          <w:rFonts w:ascii="Times New Roman" w:hAnsi="Times New Roman" w:cs="Times New Roman"/>
          <w:b/>
          <w:sz w:val="28"/>
          <w:szCs w:val="28"/>
        </w:rPr>
      </w:pPr>
    </w:p>
    <w:p w:rsidR="00241FFB" w:rsidRPr="00F05C45" w:rsidRDefault="00241FFB" w:rsidP="00241FFB">
      <w:pPr>
        <w:spacing w:after="0" w:line="240" w:lineRule="auto"/>
        <w:ind w:firstLine="426"/>
        <w:jc w:val="center"/>
        <w:rPr>
          <w:rFonts w:ascii="Times New Roman" w:hAnsi="Times New Roman" w:cs="Times New Roman"/>
          <w:b/>
          <w:sz w:val="28"/>
          <w:szCs w:val="28"/>
        </w:rPr>
      </w:pPr>
      <w:r w:rsidRPr="00F05C45">
        <w:rPr>
          <w:rFonts w:ascii="Times New Roman" w:hAnsi="Times New Roman" w:cs="Times New Roman"/>
          <w:b/>
          <w:sz w:val="28"/>
          <w:szCs w:val="28"/>
        </w:rPr>
        <w:t xml:space="preserve">Статья </w:t>
      </w:r>
      <w:r>
        <w:rPr>
          <w:rFonts w:ascii="Times New Roman" w:hAnsi="Times New Roman" w:cs="Times New Roman"/>
          <w:b/>
          <w:sz w:val="28"/>
          <w:szCs w:val="28"/>
        </w:rPr>
        <w:t>19</w:t>
      </w:r>
      <w:r w:rsidRPr="00F05C45">
        <w:rPr>
          <w:rFonts w:ascii="Times New Roman" w:hAnsi="Times New Roman" w:cs="Times New Roman"/>
          <w:b/>
          <w:sz w:val="28"/>
          <w:szCs w:val="28"/>
        </w:rPr>
        <w:t>.</w:t>
      </w:r>
    </w:p>
    <w:p w:rsidR="00241FFB" w:rsidRPr="00F05C45" w:rsidRDefault="00241FFB" w:rsidP="00241FFB">
      <w:pPr>
        <w:spacing w:after="0" w:line="240" w:lineRule="auto"/>
        <w:rPr>
          <w:rFonts w:ascii="Times New Roman" w:hAnsi="Times New Roman" w:cs="Times New Roman"/>
          <w:sz w:val="28"/>
          <w:szCs w:val="28"/>
        </w:rPr>
      </w:pPr>
      <w:r w:rsidRPr="00F05C45">
        <w:rPr>
          <w:rFonts w:ascii="Times New Roman" w:hAnsi="Times New Roman" w:cs="Times New Roman"/>
          <w:sz w:val="28"/>
          <w:szCs w:val="28"/>
        </w:rPr>
        <w:t>Запрещается нарушать требования к местам расположения вывесок.</w:t>
      </w:r>
    </w:p>
    <w:p w:rsidR="00241FFB" w:rsidRPr="00F05C45" w:rsidRDefault="00241FFB" w:rsidP="00241FFB">
      <w:pPr>
        <w:spacing w:after="0" w:line="240" w:lineRule="auto"/>
        <w:ind w:firstLine="426"/>
        <w:rPr>
          <w:rFonts w:ascii="Times New Roman" w:hAnsi="Times New Roman" w:cs="Times New Roman"/>
          <w:sz w:val="28"/>
          <w:szCs w:val="28"/>
        </w:rPr>
      </w:pPr>
    </w:p>
    <w:p w:rsidR="00241FFB" w:rsidRPr="00F05C45" w:rsidRDefault="00241FFB" w:rsidP="00241FFB">
      <w:pPr>
        <w:spacing w:after="0" w:line="240" w:lineRule="auto"/>
        <w:ind w:firstLine="426"/>
        <w:jc w:val="center"/>
        <w:rPr>
          <w:rFonts w:ascii="Times New Roman" w:hAnsi="Times New Roman" w:cs="Times New Roman"/>
          <w:b/>
          <w:sz w:val="28"/>
          <w:szCs w:val="28"/>
        </w:rPr>
      </w:pPr>
      <w:r w:rsidRPr="00F05C45">
        <w:rPr>
          <w:rFonts w:ascii="Times New Roman" w:hAnsi="Times New Roman" w:cs="Times New Roman"/>
          <w:b/>
          <w:sz w:val="28"/>
          <w:szCs w:val="28"/>
        </w:rPr>
        <w:t>Статья 2</w:t>
      </w:r>
      <w:r>
        <w:rPr>
          <w:rFonts w:ascii="Times New Roman" w:hAnsi="Times New Roman" w:cs="Times New Roman"/>
          <w:b/>
          <w:sz w:val="28"/>
          <w:szCs w:val="28"/>
        </w:rPr>
        <w:t>0</w:t>
      </w:r>
    </w:p>
    <w:p w:rsidR="00241FFB" w:rsidRPr="00F05C45" w:rsidRDefault="00241FFB" w:rsidP="00241FFB">
      <w:pPr>
        <w:spacing w:after="0" w:line="240" w:lineRule="auto"/>
        <w:rPr>
          <w:rFonts w:ascii="Times New Roman" w:hAnsi="Times New Roman" w:cs="Times New Roman"/>
          <w:b/>
          <w:sz w:val="28"/>
          <w:szCs w:val="28"/>
        </w:rPr>
      </w:pPr>
      <w:r w:rsidRPr="00F05C45">
        <w:rPr>
          <w:rFonts w:ascii="Times New Roman" w:hAnsi="Times New Roman" w:cs="Times New Roman"/>
          <w:sz w:val="28"/>
          <w:szCs w:val="28"/>
        </w:rPr>
        <w:t>Запрещается вертикальное расположение букв на вывеске.</w:t>
      </w:r>
    </w:p>
    <w:p w:rsidR="00241FFB" w:rsidRPr="00F05C45" w:rsidRDefault="00241FFB" w:rsidP="00241FFB">
      <w:pPr>
        <w:spacing w:after="0" w:line="240" w:lineRule="auto"/>
        <w:ind w:firstLine="426"/>
        <w:rPr>
          <w:rFonts w:ascii="Times New Roman" w:hAnsi="Times New Roman" w:cs="Times New Roman"/>
          <w:sz w:val="28"/>
          <w:szCs w:val="28"/>
        </w:rPr>
      </w:pPr>
    </w:p>
    <w:p w:rsidR="00241FFB" w:rsidRPr="00F05C45" w:rsidRDefault="00241FFB" w:rsidP="00241FFB">
      <w:pPr>
        <w:spacing w:after="0" w:line="240" w:lineRule="auto"/>
        <w:ind w:firstLine="426"/>
        <w:jc w:val="center"/>
        <w:rPr>
          <w:rFonts w:ascii="Times New Roman" w:hAnsi="Times New Roman" w:cs="Times New Roman"/>
          <w:b/>
          <w:sz w:val="28"/>
          <w:szCs w:val="28"/>
        </w:rPr>
      </w:pPr>
      <w:r w:rsidRPr="00F05C45">
        <w:rPr>
          <w:rFonts w:ascii="Times New Roman" w:hAnsi="Times New Roman" w:cs="Times New Roman"/>
          <w:b/>
          <w:sz w:val="28"/>
          <w:szCs w:val="28"/>
        </w:rPr>
        <w:t>Статья 2</w:t>
      </w:r>
      <w:r>
        <w:rPr>
          <w:rFonts w:ascii="Times New Roman" w:hAnsi="Times New Roman" w:cs="Times New Roman"/>
          <w:b/>
          <w:sz w:val="28"/>
          <w:szCs w:val="28"/>
        </w:rPr>
        <w:t>1</w:t>
      </w:r>
      <w:r w:rsidRPr="00F05C45">
        <w:rPr>
          <w:rFonts w:ascii="Times New Roman" w:hAnsi="Times New Roman" w:cs="Times New Roman"/>
          <w:b/>
          <w:sz w:val="28"/>
          <w:szCs w:val="28"/>
        </w:rPr>
        <w:t>.</w:t>
      </w:r>
    </w:p>
    <w:p w:rsidR="00241FFB" w:rsidRPr="00F05C45" w:rsidRDefault="00241FFB" w:rsidP="00241FFB">
      <w:pPr>
        <w:spacing w:after="0" w:line="240" w:lineRule="auto"/>
        <w:rPr>
          <w:rFonts w:ascii="Times New Roman" w:hAnsi="Times New Roman" w:cs="Times New Roman"/>
          <w:b/>
          <w:sz w:val="28"/>
          <w:szCs w:val="28"/>
        </w:rPr>
      </w:pPr>
      <w:r w:rsidRPr="00F05C45">
        <w:rPr>
          <w:rFonts w:ascii="Times New Roman" w:hAnsi="Times New Roman" w:cs="Times New Roman"/>
          <w:sz w:val="28"/>
          <w:szCs w:val="28"/>
        </w:rPr>
        <w:t>Запрещается размещение вывесок на козырьке.</w:t>
      </w:r>
    </w:p>
    <w:p w:rsidR="00241FFB" w:rsidRPr="00F05C45" w:rsidRDefault="00241FFB" w:rsidP="00241FFB">
      <w:pPr>
        <w:spacing w:after="0" w:line="240" w:lineRule="auto"/>
        <w:ind w:firstLine="426"/>
        <w:rPr>
          <w:rFonts w:ascii="Times New Roman" w:hAnsi="Times New Roman" w:cs="Times New Roman"/>
          <w:sz w:val="28"/>
          <w:szCs w:val="28"/>
        </w:rPr>
      </w:pPr>
    </w:p>
    <w:p w:rsidR="00241FFB" w:rsidRPr="00F05C45" w:rsidRDefault="00241FFB" w:rsidP="00241FFB">
      <w:pPr>
        <w:spacing w:after="0" w:line="240" w:lineRule="auto"/>
        <w:ind w:firstLine="426"/>
        <w:jc w:val="center"/>
        <w:rPr>
          <w:rFonts w:ascii="Times New Roman" w:hAnsi="Times New Roman" w:cs="Times New Roman"/>
          <w:b/>
          <w:sz w:val="28"/>
          <w:szCs w:val="28"/>
        </w:rPr>
      </w:pPr>
      <w:r w:rsidRPr="00F05C45">
        <w:rPr>
          <w:rFonts w:ascii="Times New Roman" w:hAnsi="Times New Roman" w:cs="Times New Roman"/>
          <w:b/>
          <w:sz w:val="28"/>
          <w:szCs w:val="28"/>
        </w:rPr>
        <w:t>Статья 2</w:t>
      </w:r>
      <w:r>
        <w:rPr>
          <w:rFonts w:ascii="Times New Roman" w:hAnsi="Times New Roman" w:cs="Times New Roman"/>
          <w:b/>
          <w:sz w:val="28"/>
          <w:szCs w:val="28"/>
        </w:rPr>
        <w:t>2</w:t>
      </w:r>
      <w:r w:rsidRPr="00F05C45">
        <w:rPr>
          <w:rFonts w:ascii="Times New Roman" w:hAnsi="Times New Roman" w:cs="Times New Roman"/>
          <w:b/>
          <w:sz w:val="28"/>
          <w:szCs w:val="28"/>
        </w:rPr>
        <w:t>.</w:t>
      </w:r>
    </w:p>
    <w:p w:rsidR="00241FFB" w:rsidRPr="00F05C45" w:rsidRDefault="00241FFB" w:rsidP="00241FFB">
      <w:pPr>
        <w:spacing w:after="0" w:line="240" w:lineRule="auto"/>
        <w:rPr>
          <w:rFonts w:ascii="Times New Roman" w:hAnsi="Times New Roman" w:cs="Times New Roman"/>
          <w:b/>
          <w:sz w:val="28"/>
          <w:szCs w:val="28"/>
        </w:rPr>
      </w:pPr>
      <w:r w:rsidRPr="00F05C45">
        <w:rPr>
          <w:rFonts w:ascii="Times New Roman" w:hAnsi="Times New Roman" w:cs="Times New Roman"/>
          <w:sz w:val="28"/>
          <w:szCs w:val="28"/>
        </w:rPr>
        <w:t>Запрещается полное перекрытие оконных и  дверных  проёмов, а  также витражей и витрин, размещение вывесок в оконных проёмах.</w:t>
      </w:r>
    </w:p>
    <w:p w:rsidR="00241FFB" w:rsidRPr="00F05C45" w:rsidRDefault="00241FFB" w:rsidP="00241FFB">
      <w:pPr>
        <w:spacing w:after="0" w:line="240" w:lineRule="auto"/>
        <w:ind w:firstLine="426"/>
        <w:rPr>
          <w:rFonts w:ascii="Times New Roman" w:hAnsi="Times New Roman" w:cs="Times New Roman"/>
          <w:sz w:val="28"/>
          <w:szCs w:val="28"/>
        </w:rPr>
      </w:pPr>
    </w:p>
    <w:p w:rsidR="00241FFB" w:rsidRPr="00F05C45" w:rsidRDefault="00241FFB" w:rsidP="00241FFB">
      <w:pPr>
        <w:spacing w:after="0" w:line="240" w:lineRule="auto"/>
        <w:ind w:firstLine="426"/>
        <w:jc w:val="center"/>
        <w:rPr>
          <w:rFonts w:ascii="Times New Roman" w:hAnsi="Times New Roman" w:cs="Times New Roman"/>
          <w:b/>
          <w:sz w:val="28"/>
          <w:szCs w:val="28"/>
        </w:rPr>
      </w:pPr>
      <w:r w:rsidRPr="00F05C45">
        <w:rPr>
          <w:rFonts w:ascii="Times New Roman" w:hAnsi="Times New Roman" w:cs="Times New Roman"/>
          <w:b/>
          <w:sz w:val="28"/>
          <w:szCs w:val="28"/>
        </w:rPr>
        <w:t>Статья 2</w:t>
      </w:r>
      <w:r>
        <w:rPr>
          <w:rFonts w:ascii="Times New Roman" w:hAnsi="Times New Roman" w:cs="Times New Roman"/>
          <w:b/>
          <w:sz w:val="28"/>
          <w:szCs w:val="28"/>
        </w:rPr>
        <w:t>3</w:t>
      </w:r>
      <w:r w:rsidRPr="00F05C45">
        <w:rPr>
          <w:rFonts w:ascii="Times New Roman" w:hAnsi="Times New Roman" w:cs="Times New Roman"/>
          <w:b/>
          <w:sz w:val="28"/>
          <w:szCs w:val="28"/>
        </w:rPr>
        <w:t xml:space="preserve">. </w:t>
      </w:r>
    </w:p>
    <w:p w:rsidR="00241FFB" w:rsidRPr="00F05C45" w:rsidRDefault="00241FFB" w:rsidP="00241FFB">
      <w:pPr>
        <w:spacing w:after="0" w:line="240" w:lineRule="auto"/>
        <w:rPr>
          <w:rFonts w:ascii="Times New Roman" w:hAnsi="Times New Roman" w:cs="Times New Roman"/>
          <w:sz w:val="28"/>
          <w:szCs w:val="28"/>
        </w:rPr>
      </w:pPr>
      <w:r w:rsidRPr="00F05C45">
        <w:rPr>
          <w:rFonts w:ascii="Times New Roman" w:hAnsi="Times New Roman" w:cs="Times New Roman"/>
          <w:sz w:val="28"/>
          <w:szCs w:val="28"/>
        </w:rPr>
        <w:t>Запрещается размещение вывесок на кровлях, лоджиях и балконах.</w:t>
      </w:r>
    </w:p>
    <w:p w:rsidR="00241FFB" w:rsidRPr="00F05C45" w:rsidRDefault="00241FFB" w:rsidP="00241FFB">
      <w:pPr>
        <w:spacing w:after="0" w:line="240" w:lineRule="auto"/>
        <w:ind w:firstLine="426"/>
        <w:jc w:val="center"/>
        <w:rPr>
          <w:rFonts w:ascii="Times New Roman" w:hAnsi="Times New Roman" w:cs="Times New Roman"/>
          <w:sz w:val="28"/>
          <w:szCs w:val="28"/>
        </w:rPr>
      </w:pPr>
    </w:p>
    <w:p w:rsidR="00241FFB" w:rsidRPr="00F05C45" w:rsidRDefault="00241FFB" w:rsidP="00241FFB">
      <w:pPr>
        <w:spacing w:after="0" w:line="240" w:lineRule="auto"/>
        <w:ind w:firstLine="426"/>
        <w:jc w:val="center"/>
        <w:rPr>
          <w:rFonts w:ascii="Times New Roman" w:hAnsi="Times New Roman" w:cs="Times New Roman"/>
          <w:sz w:val="28"/>
          <w:szCs w:val="28"/>
        </w:rPr>
      </w:pPr>
      <w:r>
        <w:rPr>
          <w:rFonts w:ascii="Times New Roman" w:hAnsi="Times New Roman" w:cs="Times New Roman"/>
          <w:b/>
          <w:sz w:val="28"/>
          <w:szCs w:val="28"/>
        </w:rPr>
        <w:t>Статья 24</w:t>
      </w:r>
      <w:r w:rsidRPr="00F05C45">
        <w:rPr>
          <w:rFonts w:ascii="Times New Roman" w:hAnsi="Times New Roman" w:cs="Times New Roman"/>
          <w:sz w:val="28"/>
          <w:szCs w:val="28"/>
        </w:rPr>
        <w:t xml:space="preserve">. </w:t>
      </w:r>
    </w:p>
    <w:p w:rsidR="00241FFB" w:rsidRPr="00F05C45" w:rsidRDefault="00241FFB" w:rsidP="00241FFB">
      <w:pPr>
        <w:spacing w:after="0" w:line="240" w:lineRule="auto"/>
        <w:rPr>
          <w:rFonts w:ascii="Times New Roman" w:hAnsi="Times New Roman" w:cs="Times New Roman"/>
          <w:sz w:val="28"/>
          <w:szCs w:val="28"/>
        </w:rPr>
      </w:pPr>
      <w:r w:rsidRPr="00F05C45">
        <w:rPr>
          <w:rFonts w:ascii="Times New Roman" w:hAnsi="Times New Roman" w:cs="Times New Roman"/>
          <w:sz w:val="28"/>
          <w:szCs w:val="28"/>
        </w:rPr>
        <w:t>Запрещается размещение вывесок на архитектурных деталях фасадов.</w:t>
      </w:r>
    </w:p>
    <w:p w:rsidR="00241FFB" w:rsidRPr="00F05C45" w:rsidRDefault="00241FFB" w:rsidP="00241FFB">
      <w:pPr>
        <w:spacing w:after="0" w:line="240" w:lineRule="auto"/>
        <w:ind w:firstLine="426"/>
        <w:jc w:val="center"/>
        <w:rPr>
          <w:rFonts w:ascii="Times New Roman" w:hAnsi="Times New Roman" w:cs="Times New Roman"/>
          <w:sz w:val="28"/>
          <w:szCs w:val="28"/>
        </w:rPr>
      </w:pPr>
    </w:p>
    <w:p w:rsidR="00241FFB" w:rsidRPr="00F05C45" w:rsidRDefault="00241FFB" w:rsidP="00241FFB">
      <w:pPr>
        <w:spacing w:after="0" w:line="240" w:lineRule="auto"/>
        <w:ind w:firstLine="426"/>
        <w:jc w:val="center"/>
        <w:rPr>
          <w:rFonts w:ascii="Times New Roman" w:hAnsi="Times New Roman" w:cs="Times New Roman"/>
          <w:b/>
          <w:sz w:val="28"/>
          <w:szCs w:val="28"/>
        </w:rPr>
      </w:pPr>
      <w:r w:rsidRPr="00F05C45">
        <w:rPr>
          <w:rFonts w:ascii="Times New Roman" w:hAnsi="Times New Roman" w:cs="Times New Roman"/>
          <w:b/>
          <w:sz w:val="28"/>
          <w:szCs w:val="28"/>
        </w:rPr>
        <w:t>Статья 2</w:t>
      </w:r>
      <w:r>
        <w:rPr>
          <w:rFonts w:ascii="Times New Roman" w:hAnsi="Times New Roman" w:cs="Times New Roman"/>
          <w:b/>
          <w:sz w:val="28"/>
          <w:szCs w:val="28"/>
        </w:rPr>
        <w:t>5</w:t>
      </w:r>
      <w:r w:rsidRPr="00F05C45">
        <w:rPr>
          <w:rFonts w:ascii="Times New Roman" w:hAnsi="Times New Roman" w:cs="Times New Roman"/>
          <w:b/>
          <w:sz w:val="28"/>
          <w:szCs w:val="28"/>
        </w:rPr>
        <w:t xml:space="preserve">. </w:t>
      </w:r>
    </w:p>
    <w:p w:rsidR="00241FFB" w:rsidRPr="00F05C45" w:rsidRDefault="00241FFB" w:rsidP="00241FFB">
      <w:pPr>
        <w:spacing w:after="0" w:line="240" w:lineRule="auto"/>
        <w:rPr>
          <w:rFonts w:ascii="Times New Roman" w:hAnsi="Times New Roman" w:cs="Times New Roman"/>
          <w:sz w:val="28"/>
          <w:szCs w:val="28"/>
        </w:rPr>
      </w:pPr>
      <w:r w:rsidRPr="00F05C45">
        <w:rPr>
          <w:rFonts w:ascii="Times New Roman" w:hAnsi="Times New Roman" w:cs="Times New Roman"/>
          <w:sz w:val="28"/>
          <w:szCs w:val="28"/>
        </w:rPr>
        <w:t>Запрещается размещение вывесок на расстоянии ближе, чем 2 м</w:t>
      </w:r>
      <w:r>
        <w:rPr>
          <w:rFonts w:ascii="Times New Roman" w:hAnsi="Times New Roman" w:cs="Times New Roman"/>
          <w:sz w:val="28"/>
          <w:szCs w:val="28"/>
        </w:rPr>
        <w:t>.</w:t>
      </w:r>
      <w:r w:rsidRPr="00F05C45">
        <w:rPr>
          <w:rFonts w:ascii="Times New Roman" w:hAnsi="Times New Roman" w:cs="Times New Roman"/>
          <w:sz w:val="28"/>
          <w:szCs w:val="28"/>
        </w:rPr>
        <w:t xml:space="preserve"> от  </w:t>
      </w:r>
    </w:p>
    <w:p w:rsidR="00241FFB" w:rsidRPr="00F05C45" w:rsidRDefault="00241FFB" w:rsidP="00241FFB">
      <w:pPr>
        <w:spacing w:after="0" w:line="240" w:lineRule="auto"/>
        <w:rPr>
          <w:rFonts w:ascii="Times New Roman" w:hAnsi="Times New Roman" w:cs="Times New Roman"/>
          <w:sz w:val="28"/>
          <w:szCs w:val="28"/>
        </w:rPr>
      </w:pPr>
      <w:r w:rsidRPr="00F05C45">
        <w:rPr>
          <w:rFonts w:ascii="Times New Roman" w:hAnsi="Times New Roman" w:cs="Times New Roman"/>
          <w:sz w:val="28"/>
          <w:szCs w:val="28"/>
        </w:rPr>
        <w:t xml:space="preserve">мемориальных досок. </w:t>
      </w:r>
    </w:p>
    <w:p w:rsidR="00241FFB" w:rsidRPr="00F05C45" w:rsidRDefault="00241FFB" w:rsidP="00241FFB">
      <w:pPr>
        <w:spacing w:after="0" w:line="240" w:lineRule="auto"/>
        <w:ind w:firstLine="426"/>
        <w:jc w:val="center"/>
        <w:rPr>
          <w:rFonts w:ascii="Times New Roman" w:hAnsi="Times New Roman" w:cs="Times New Roman"/>
          <w:sz w:val="28"/>
          <w:szCs w:val="28"/>
        </w:rPr>
      </w:pPr>
    </w:p>
    <w:p w:rsidR="00241FFB" w:rsidRPr="00F05C45" w:rsidRDefault="00241FFB" w:rsidP="00241FFB">
      <w:pPr>
        <w:spacing w:after="0" w:line="240" w:lineRule="auto"/>
        <w:ind w:firstLine="426"/>
        <w:jc w:val="center"/>
        <w:rPr>
          <w:rFonts w:ascii="Times New Roman" w:hAnsi="Times New Roman" w:cs="Times New Roman"/>
          <w:b/>
          <w:sz w:val="28"/>
          <w:szCs w:val="28"/>
        </w:rPr>
      </w:pPr>
      <w:r w:rsidRPr="00F05C45">
        <w:rPr>
          <w:rFonts w:ascii="Times New Roman" w:hAnsi="Times New Roman" w:cs="Times New Roman"/>
          <w:b/>
          <w:sz w:val="28"/>
          <w:szCs w:val="28"/>
        </w:rPr>
        <w:t>Статья 2</w:t>
      </w:r>
      <w:r>
        <w:rPr>
          <w:rFonts w:ascii="Times New Roman" w:hAnsi="Times New Roman" w:cs="Times New Roman"/>
          <w:b/>
          <w:sz w:val="28"/>
          <w:szCs w:val="28"/>
        </w:rPr>
        <w:t>6</w:t>
      </w:r>
      <w:r w:rsidRPr="00F05C45">
        <w:rPr>
          <w:rFonts w:ascii="Times New Roman" w:hAnsi="Times New Roman" w:cs="Times New Roman"/>
          <w:b/>
          <w:sz w:val="28"/>
          <w:szCs w:val="28"/>
        </w:rPr>
        <w:t>.</w:t>
      </w:r>
    </w:p>
    <w:p w:rsidR="00241FFB" w:rsidRPr="00F05C45" w:rsidRDefault="00241FFB" w:rsidP="00241FFB">
      <w:pPr>
        <w:spacing w:after="0" w:line="240" w:lineRule="auto"/>
        <w:rPr>
          <w:rFonts w:ascii="Times New Roman" w:hAnsi="Times New Roman" w:cs="Times New Roman"/>
          <w:sz w:val="28"/>
          <w:szCs w:val="28"/>
        </w:rPr>
      </w:pPr>
      <w:r w:rsidRPr="00F05C45">
        <w:rPr>
          <w:rFonts w:ascii="Times New Roman" w:hAnsi="Times New Roman" w:cs="Times New Roman"/>
          <w:sz w:val="28"/>
          <w:szCs w:val="28"/>
        </w:rPr>
        <w:t xml:space="preserve">Запрещается перекрытие указателей наименований улиц и номеров домов. </w:t>
      </w:r>
    </w:p>
    <w:p w:rsidR="00241FFB" w:rsidRPr="00F05C45" w:rsidRDefault="00241FFB" w:rsidP="00241FFB">
      <w:pPr>
        <w:spacing w:after="0" w:line="240" w:lineRule="auto"/>
        <w:ind w:firstLine="426"/>
        <w:jc w:val="center"/>
        <w:rPr>
          <w:rFonts w:ascii="Times New Roman" w:hAnsi="Times New Roman" w:cs="Times New Roman"/>
          <w:sz w:val="28"/>
          <w:szCs w:val="28"/>
        </w:rPr>
      </w:pPr>
    </w:p>
    <w:p w:rsidR="00241FFB" w:rsidRPr="00F05C45" w:rsidRDefault="00241FFB" w:rsidP="00241FFB">
      <w:pPr>
        <w:spacing w:after="0" w:line="240" w:lineRule="auto"/>
        <w:ind w:firstLine="426"/>
        <w:jc w:val="center"/>
        <w:rPr>
          <w:rFonts w:ascii="Times New Roman" w:hAnsi="Times New Roman" w:cs="Times New Roman"/>
          <w:b/>
          <w:sz w:val="28"/>
          <w:szCs w:val="28"/>
        </w:rPr>
      </w:pPr>
      <w:r w:rsidRPr="00F05C45">
        <w:rPr>
          <w:rFonts w:ascii="Times New Roman" w:hAnsi="Times New Roman" w:cs="Times New Roman"/>
          <w:b/>
          <w:sz w:val="28"/>
          <w:szCs w:val="28"/>
        </w:rPr>
        <w:t>Статья 2</w:t>
      </w:r>
      <w:r>
        <w:rPr>
          <w:rFonts w:ascii="Times New Roman" w:hAnsi="Times New Roman" w:cs="Times New Roman"/>
          <w:b/>
          <w:sz w:val="28"/>
          <w:szCs w:val="28"/>
        </w:rPr>
        <w:t>7</w:t>
      </w:r>
      <w:r w:rsidRPr="00F05C45">
        <w:rPr>
          <w:rFonts w:ascii="Times New Roman" w:hAnsi="Times New Roman" w:cs="Times New Roman"/>
          <w:b/>
          <w:sz w:val="28"/>
          <w:szCs w:val="28"/>
        </w:rPr>
        <w:t xml:space="preserve">. </w:t>
      </w:r>
    </w:p>
    <w:p w:rsidR="00241FFB" w:rsidRPr="00F05C45" w:rsidRDefault="00241FFB" w:rsidP="00241FFB">
      <w:pPr>
        <w:spacing w:after="0" w:line="240" w:lineRule="auto"/>
        <w:rPr>
          <w:rFonts w:ascii="Times New Roman" w:hAnsi="Times New Roman" w:cs="Times New Roman"/>
          <w:sz w:val="28"/>
          <w:szCs w:val="28"/>
        </w:rPr>
      </w:pPr>
      <w:r w:rsidRPr="00F05C45">
        <w:rPr>
          <w:rFonts w:ascii="Times New Roman" w:hAnsi="Times New Roman" w:cs="Times New Roman"/>
          <w:sz w:val="28"/>
          <w:szCs w:val="28"/>
        </w:rPr>
        <w:t xml:space="preserve">      Запрещается окраска и покрытие декоративными плёнками поверхности остекления витрин более 30 процентов площади, замена остекления витрин световыми коробами. </w:t>
      </w:r>
    </w:p>
    <w:p w:rsidR="00241FFB" w:rsidRPr="00F05C45" w:rsidRDefault="00241FFB" w:rsidP="00241FFB">
      <w:pPr>
        <w:spacing w:after="0" w:line="240" w:lineRule="auto"/>
        <w:ind w:firstLine="426"/>
        <w:jc w:val="center"/>
        <w:rPr>
          <w:rFonts w:ascii="Times New Roman" w:hAnsi="Times New Roman" w:cs="Times New Roman"/>
          <w:sz w:val="28"/>
          <w:szCs w:val="28"/>
        </w:rPr>
      </w:pPr>
    </w:p>
    <w:p w:rsidR="00241FFB" w:rsidRPr="00F05C45" w:rsidRDefault="00241FFB" w:rsidP="00241FFB">
      <w:pPr>
        <w:spacing w:after="0" w:line="240" w:lineRule="auto"/>
        <w:ind w:firstLine="426"/>
        <w:jc w:val="center"/>
        <w:rPr>
          <w:rFonts w:ascii="Times New Roman" w:hAnsi="Times New Roman" w:cs="Times New Roman"/>
          <w:b/>
          <w:sz w:val="28"/>
          <w:szCs w:val="28"/>
        </w:rPr>
      </w:pPr>
      <w:r w:rsidRPr="00F05C45">
        <w:rPr>
          <w:rFonts w:ascii="Times New Roman" w:hAnsi="Times New Roman" w:cs="Times New Roman"/>
          <w:b/>
          <w:sz w:val="28"/>
          <w:szCs w:val="28"/>
        </w:rPr>
        <w:t xml:space="preserve">Статья </w:t>
      </w:r>
      <w:r>
        <w:rPr>
          <w:rFonts w:ascii="Times New Roman" w:hAnsi="Times New Roman" w:cs="Times New Roman"/>
          <w:b/>
          <w:sz w:val="28"/>
          <w:szCs w:val="28"/>
        </w:rPr>
        <w:t>28</w:t>
      </w:r>
      <w:r w:rsidRPr="00F05C45">
        <w:rPr>
          <w:rFonts w:ascii="Times New Roman" w:hAnsi="Times New Roman" w:cs="Times New Roman"/>
          <w:b/>
          <w:sz w:val="28"/>
          <w:szCs w:val="28"/>
        </w:rPr>
        <w:t>.</w:t>
      </w:r>
    </w:p>
    <w:p w:rsidR="00241FFB" w:rsidRPr="00F05C45" w:rsidRDefault="00241FFB" w:rsidP="00241FFB">
      <w:pPr>
        <w:spacing w:after="0" w:line="240" w:lineRule="auto"/>
        <w:rPr>
          <w:rFonts w:ascii="Times New Roman" w:hAnsi="Times New Roman" w:cs="Times New Roman"/>
          <w:sz w:val="28"/>
          <w:szCs w:val="28"/>
        </w:rPr>
      </w:pPr>
      <w:r w:rsidRPr="00F05C45">
        <w:rPr>
          <w:rFonts w:ascii="Times New Roman" w:hAnsi="Times New Roman" w:cs="Times New Roman"/>
          <w:sz w:val="28"/>
          <w:szCs w:val="28"/>
        </w:rPr>
        <w:t>Запрещается размещение консольных вывесок на расстоянии менее  10 м</w:t>
      </w:r>
      <w:r>
        <w:rPr>
          <w:rFonts w:ascii="Times New Roman" w:hAnsi="Times New Roman" w:cs="Times New Roman"/>
          <w:sz w:val="28"/>
          <w:szCs w:val="28"/>
        </w:rPr>
        <w:t>.</w:t>
      </w:r>
      <w:r w:rsidRPr="00F05C45">
        <w:rPr>
          <w:rFonts w:ascii="Times New Roman" w:hAnsi="Times New Roman" w:cs="Times New Roman"/>
          <w:sz w:val="28"/>
          <w:szCs w:val="28"/>
        </w:rPr>
        <w:t xml:space="preserve"> друг от друга. </w:t>
      </w:r>
    </w:p>
    <w:p w:rsidR="00241FFB" w:rsidRPr="00F05C45" w:rsidRDefault="00241FFB" w:rsidP="00241FFB">
      <w:pPr>
        <w:spacing w:after="0" w:line="240" w:lineRule="auto"/>
        <w:ind w:firstLine="426"/>
        <w:jc w:val="center"/>
        <w:rPr>
          <w:rFonts w:ascii="Times New Roman" w:hAnsi="Times New Roman" w:cs="Times New Roman"/>
          <w:sz w:val="28"/>
          <w:szCs w:val="28"/>
        </w:rPr>
      </w:pPr>
    </w:p>
    <w:p w:rsidR="00241FFB" w:rsidRPr="00F05C45" w:rsidRDefault="00241FFB" w:rsidP="00241FFB">
      <w:pPr>
        <w:spacing w:after="0" w:line="240" w:lineRule="auto"/>
        <w:ind w:firstLine="426"/>
        <w:jc w:val="center"/>
        <w:rPr>
          <w:rFonts w:ascii="Times New Roman" w:hAnsi="Times New Roman" w:cs="Times New Roman"/>
          <w:b/>
          <w:sz w:val="28"/>
          <w:szCs w:val="28"/>
        </w:rPr>
      </w:pPr>
      <w:r w:rsidRPr="00F05C45">
        <w:rPr>
          <w:rFonts w:ascii="Times New Roman" w:hAnsi="Times New Roman" w:cs="Times New Roman"/>
          <w:b/>
          <w:sz w:val="28"/>
          <w:szCs w:val="28"/>
        </w:rPr>
        <w:t xml:space="preserve">Статья </w:t>
      </w:r>
      <w:r>
        <w:rPr>
          <w:rFonts w:ascii="Times New Roman" w:hAnsi="Times New Roman" w:cs="Times New Roman"/>
          <w:b/>
          <w:sz w:val="28"/>
          <w:szCs w:val="28"/>
        </w:rPr>
        <w:t>29</w:t>
      </w:r>
      <w:r w:rsidRPr="00F05C45">
        <w:rPr>
          <w:rFonts w:ascii="Times New Roman" w:hAnsi="Times New Roman" w:cs="Times New Roman"/>
          <w:b/>
          <w:sz w:val="28"/>
          <w:szCs w:val="28"/>
        </w:rPr>
        <w:t xml:space="preserve">. </w:t>
      </w:r>
    </w:p>
    <w:p w:rsidR="00241FFB" w:rsidRDefault="00241FFB" w:rsidP="00241FFB">
      <w:pPr>
        <w:spacing w:after="0" w:line="240" w:lineRule="auto"/>
        <w:rPr>
          <w:rFonts w:ascii="Times New Roman" w:hAnsi="Times New Roman" w:cs="Times New Roman"/>
          <w:sz w:val="28"/>
          <w:szCs w:val="28"/>
        </w:rPr>
      </w:pPr>
      <w:r w:rsidRPr="00F05C45">
        <w:rPr>
          <w:rFonts w:ascii="Times New Roman" w:hAnsi="Times New Roman" w:cs="Times New Roman"/>
          <w:sz w:val="28"/>
          <w:szCs w:val="28"/>
        </w:rPr>
        <w:t>Запрещается размещение вывесок в виде отдельно стоящих сборно-разборных (складных) конструкций - штендеров.</w:t>
      </w:r>
    </w:p>
    <w:p w:rsidR="00241FFB" w:rsidRDefault="00241FFB" w:rsidP="00241FFB">
      <w:pPr>
        <w:spacing w:after="0" w:line="240" w:lineRule="auto"/>
        <w:rPr>
          <w:rFonts w:ascii="Times New Roman" w:hAnsi="Times New Roman" w:cs="Times New Roman"/>
          <w:sz w:val="28"/>
          <w:szCs w:val="28"/>
        </w:rPr>
      </w:pPr>
    </w:p>
    <w:p w:rsidR="00241FFB" w:rsidRDefault="00241FFB" w:rsidP="00241FFB">
      <w:pPr>
        <w:spacing w:after="0" w:line="240" w:lineRule="auto"/>
        <w:rPr>
          <w:rFonts w:ascii="Times New Roman" w:hAnsi="Times New Roman" w:cs="Times New Roman"/>
          <w:sz w:val="28"/>
          <w:szCs w:val="28"/>
        </w:rPr>
      </w:pPr>
    </w:p>
    <w:p w:rsidR="00241FFB" w:rsidRDefault="00241FFB" w:rsidP="00241FFB">
      <w:pPr>
        <w:spacing w:after="0" w:line="240" w:lineRule="auto"/>
        <w:rPr>
          <w:rFonts w:ascii="Times New Roman" w:hAnsi="Times New Roman" w:cs="Times New Roman"/>
          <w:sz w:val="28"/>
          <w:szCs w:val="28"/>
        </w:rPr>
      </w:pPr>
    </w:p>
    <w:p w:rsidR="00241FFB" w:rsidRDefault="00241FFB" w:rsidP="00241FFB">
      <w:pPr>
        <w:spacing w:after="0" w:line="240" w:lineRule="auto"/>
        <w:rPr>
          <w:rFonts w:ascii="Times New Roman" w:hAnsi="Times New Roman" w:cs="Times New Roman"/>
          <w:sz w:val="28"/>
          <w:szCs w:val="28"/>
        </w:rPr>
      </w:pPr>
    </w:p>
    <w:p w:rsidR="00241FFB" w:rsidRDefault="00241FFB" w:rsidP="00241FFB">
      <w:pPr>
        <w:spacing w:after="0" w:line="240" w:lineRule="auto"/>
        <w:rPr>
          <w:rFonts w:ascii="Times New Roman" w:hAnsi="Times New Roman" w:cs="Times New Roman"/>
          <w:sz w:val="28"/>
          <w:szCs w:val="28"/>
        </w:rPr>
      </w:pPr>
    </w:p>
    <w:p w:rsidR="00241FFB"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rPr>
          <w:rFonts w:ascii="Times New Roman" w:hAnsi="Times New Roman" w:cs="Times New Roman"/>
          <w:b/>
          <w:sz w:val="28"/>
          <w:szCs w:val="28"/>
        </w:rPr>
      </w:pPr>
    </w:p>
    <w:sectPr w:rsidR="00241FFB" w:rsidRPr="00F05C45" w:rsidSect="004061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ED4739"/>
    <w:multiLevelType w:val="hybridMultilevel"/>
    <w:tmpl w:val="EABE01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2612CCA"/>
    <w:multiLevelType w:val="hybridMultilevel"/>
    <w:tmpl w:val="1ECCDA82"/>
    <w:lvl w:ilvl="0" w:tplc="ABE8967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nsid w:val="54D06DEE"/>
    <w:multiLevelType w:val="hybridMultilevel"/>
    <w:tmpl w:val="121E6C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defaultTabStop w:val="708"/>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57D"/>
    <w:rsid w:val="000B4E4B"/>
    <w:rsid w:val="00241FFB"/>
    <w:rsid w:val="00406109"/>
    <w:rsid w:val="005117C1"/>
    <w:rsid w:val="006031DD"/>
    <w:rsid w:val="00624205"/>
    <w:rsid w:val="006F3C1A"/>
    <w:rsid w:val="00730664"/>
    <w:rsid w:val="0092357D"/>
    <w:rsid w:val="00AB18B7"/>
    <w:rsid w:val="00AF0B11"/>
    <w:rsid w:val="00CA155B"/>
    <w:rsid w:val="00D300F2"/>
    <w:rsid w:val="00D953FE"/>
    <w:rsid w:val="00E638A6"/>
    <w:rsid w:val="00EE7863"/>
    <w:rsid w:val="00F146DA"/>
    <w:rsid w:val="00FD01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0098E3-0FEA-4036-BBA2-09316080D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1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Шапка (герб)"/>
    <w:basedOn w:val="a"/>
    <w:rsid w:val="0092357D"/>
    <w:pPr>
      <w:overflowPunct w:val="0"/>
      <w:autoSpaceDE w:val="0"/>
      <w:autoSpaceDN w:val="0"/>
      <w:adjustRightInd w:val="0"/>
      <w:spacing w:after="0" w:line="240" w:lineRule="auto"/>
      <w:jc w:val="right"/>
    </w:pPr>
    <w:rPr>
      <w:rFonts w:ascii="Century Schoolbook" w:eastAsia="Times New Roman" w:hAnsi="Century Schoolbook" w:cs="Times New Roman"/>
      <w:sz w:val="24"/>
      <w:szCs w:val="20"/>
    </w:rPr>
  </w:style>
  <w:style w:type="paragraph" w:styleId="a4">
    <w:name w:val="List Paragraph"/>
    <w:basedOn w:val="a"/>
    <w:uiPriority w:val="34"/>
    <w:qFormat/>
    <w:rsid w:val="00E638A6"/>
    <w:pPr>
      <w:ind w:left="720"/>
      <w:contextualSpacing/>
    </w:pPr>
  </w:style>
  <w:style w:type="paragraph" w:styleId="a5">
    <w:name w:val="Balloon Text"/>
    <w:basedOn w:val="a"/>
    <w:link w:val="a6"/>
    <w:uiPriority w:val="99"/>
    <w:semiHidden/>
    <w:unhideWhenUsed/>
    <w:rsid w:val="00D300F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300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07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5304</Words>
  <Characters>30233</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35467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Элемент</cp:lastModifiedBy>
  <cp:revision>4</cp:revision>
  <cp:lastPrinted>2018-03-01T09:43:00Z</cp:lastPrinted>
  <dcterms:created xsi:type="dcterms:W3CDTF">2018-03-02T04:52:00Z</dcterms:created>
  <dcterms:modified xsi:type="dcterms:W3CDTF">2018-03-02T04:53:00Z</dcterms:modified>
</cp:coreProperties>
</file>