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4E" w:rsidRDefault="004D5CB0" w:rsidP="00B4654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РОССИЙСКАЯ ФЕДЕРАЦИЯ</w:t>
      </w:r>
    </w:p>
    <w:p w:rsidR="004D5CB0" w:rsidRPr="005B3F24" w:rsidRDefault="004D5CB0" w:rsidP="00B4654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>ИРКУТСКАЯ ОБЛАСТЬ</w:t>
      </w:r>
    </w:p>
    <w:p w:rsidR="004D5CB0" w:rsidRPr="005B3F24" w:rsidRDefault="004D5CB0" w:rsidP="00B4654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4D5CB0" w:rsidRPr="008F195D" w:rsidRDefault="002234DD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Будаговского</w:t>
      </w:r>
      <w:r w:rsidR="004D5CB0" w:rsidRPr="008F195D">
        <w:rPr>
          <w:rFonts w:ascii="Times New Roman" w:hAnsi="Times New Roman"/>
          <w:b/>
          <w:bCs/>
          <w:sz w:val="28"/>
          <w:szCs w:val="32"/>
        </w:rPr>
        <w:t xml:space="preserve"> сельского поселения</w:t>
      </w: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5B3F24" w:rsidRDefault="00B4654E" w:rsidP="004D5CB0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 xml:space="preserve">29 марта 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>201</w:t>
      </w:r>
      <w:r w:rsidR="004D5CB0">
        <w:rPr>
          <w:rFonts w:ascii="Times New Roman" w:hAnsi="Times New Roman" w:cs="Times New Roman"/>
          <w:b/>
          <w:spacing w:val="20"/>
          <w:sz w:val="28"/>
          <w:szCs w:val="32"/>
        </w:rPr>
        <w:t>9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г.                                            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        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№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>13-ПГ</w:t>
      </w:r>
    </w:p>
    <w:p w:rsidR="004D5CB0" w:rsidRPr="005B3F24" w:rsidRDefault="002234DD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с. Будагово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CB0" w:rsidRPr="004D5CB0" w:rsidRDefault="00B4654E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4D5CB0" w:rsidRPr="004D5CB0">
        <w:rPr>
          <w:rFonts w:ascii="Times New Roman" w:hAnsi="Times New Roman"/>
          <w:b/>
          <w:i/>
          <w:sz w:val="28"/>
          <w:szCs w:val="28"/>
        </w:rPr>
        <w:t>Об утверждении Плана мероприятий</w:t>
      </w:r>
      <w:r w:rsidR="001938A8">
        <w:rPr>
          <w:rFonts w:ascii="Times New Roman" w:hAnsi="Times New Roman"/>
          <w:b/>
          <w:i/>
          <w:sz w:val="28"/>
          <w:szCs w:val="28"/>
        </w:rPr>
        <w:t xml:space="preserve"> по реализации</w:t>
      </w:r>
      <w:r w:rsidR="004D5CB0" w:rsidRPr="004D5C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D5CB0" w:rsidRPr="004D5CB0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 xml:space="preserve">Стратегии социально-экономического развития </w:t>
      </w:r>
    </w:p>
    <w:p w:rsidR="004D5CB0" w:rsidRPr="004D5CB0" w:rsidRDefault="002234DD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Будаговского</w:t>
      </w:r>
      <w:r w:rsidR="004D5CB0" w:rsidRPr="004D5CB0">
        <w:rPr>
          <w:rFonts w:ascii="Times New Roman" w:hAnsi="Times New Roman"/>
          <w:b/>
          <w:i/>
          <w:sz w:val="28"/>
          <w:szCs w:val="28"/>
        </w:rPr>
        <w:t xml:space="preserve"> сельского поселения на 2019- 2030 годы </w:t>
      </w:r>
    </w:p>
    <w:p w:rsidR="004D5CB0" w:rsidRPr="0037222F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093">
        <w:rPr>
          <w:rFonts w:ascii="Times New Roman" w:hAnsi="Times New Roman" w:cs="Times New Roman"/>
          <w:sz w:val="28"/>
          <w:szCs w:val="28"/>
        </w:rPr>
        <w:t>В</w:t>
      </w:r>
      <w:r w:rsidR="009B6093" w:rsidRPr="0037222F">
        <w:rPr>
          <w:rFonts w:ascii="Times New Roman" w:hAnsi="Times New Roman" w:cs="Times New Roman"/>
          <w:sz w:val="28"/>
          <w:szCs w:val="28"/>
        </w:rPr>
        <w:t xml:space="preserve"> целях повышения качества жизни населения</w:t>
      </w:r>
      <w:r w:rsidR="009B6093">
        <w:rPr>
          <w:rFonts w:ascii="Times New Roman" w:hAnsi="Times New Roman" w:cs="Times New Roman"/>
          <w:sz w:val="28"/>
          <w:szCs w:val="28"/>
        </w:rPr>
        <w:t>, р</w:t>
      </w:r>
      <w:r w:rsidRPr="0037222F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28.06.2014 г. № 172-ФЗ «О стратегическом планировании в Российской Федерации», </w:t>
      </w:r>
      <w:r w:rsidR="009B6093">
        <w:rPr>
          <w:rFonts w:ascii="Times New Roman" w:hAnsi="Times New Roman" w:cs="Times New Roman"/>
          <w:sz w:val="28"/>
          <w:szCs w:val="28"/>
        </w:rPr>
        <w:t xml:space="preserve">ст. 24 </w:t>
      </w:r>
      <w:r w:rsidRPr="0037222F">
        <w:rPr>
          <w:rFonts w:ascii="Times New Roman" w:hAnsi="Times New Roman" w:cs="Times New Roman"/>
          <w:sz w:val="28"/>
          <w:szCs w:val="28"/>
        </w:rPr>
        <w:t>Устав</w:t>
      </w:r>
      <w:r w:rsidR="009B6093">
        <w:rPr>
          <w:rFonts w:ascii="Times New Roman" w:hAnsi="Times New Roman" w:cs="Times New Roman"/>
          <w:sz w:val="28"/>
          <w:szCs w:val="28"/>
        </w:rPr>
        <w:t>а</w:t>
      </w:r>
      <w:r w:rsidRPr="0037222F">
        <w:rPr>
          <w:rFonts w:ascii="Times New Roman" w:hAnsi="Times New Roman" w:cs="Times New Roman"/>
          <w:sz w:val="28"/>
          <w:szCs w:val="28"/>
        </w:rPr>
        <w:t xml:space="preserve"> </w:t>
      </w:r>
      <w:r w:rsidR="002234DD">
        <w:rPr>
          <w:rFonts w:ascii="Times New Roman" w:hAnsi="Times New Roman" w:cs="Times New Roman"/>
          <w:sz w:val="28"/>
          <w:szCs w:val="28"/>
        </w:rPr>
        <w:t>Будаговского</w:t>
      </w:r>
      <w:r w:rsidRPr="003722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7222F">
        <w:rPr>
          <w:rFonts w:ascii="Times New Roman" w:hAnsi="Times New Roman" w:cs="Times New Roman"/>
          <w:b/>
          <w:sz w:val="28"/>
          <w:szCs w:val="28"/>
        </w:rPr>
        <w:t>:</w:t>
      </w: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B0" w:rsidRDefault="004D5CB0" w:rsidP="004D5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222F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План мероприятий </w:t>
      </w:r>
      <w:r w:rsidR="001938A8"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sz w:val="28"/>
          <w:szCs w:val="28"/>
        </w:rPr>
        <w:t>С</w:t>
      </w:r>
      <w:r w:rsidRPr="004B3AA9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 w:rsidR="002234DD">
        <w:rPr>
          <w:rFonts w:ascii="Times New Roman" w:hAnsi="Times New Roman"/>
          <w:sz w:val="28"/>
          <w:szCs w:val="28"/>
        </w:rPr>
        <w:t>Будаговского</w:t>
      </w:r>
      <w:r w:rsidRPr="004B3AA9">
        <w:rPr>
          <w:rFonts w:ascii="Times New Roman" w:hAnsi="Times New Roman"/>
          <w:sz w:val="28"/>
          <w:szCs w:val="28"/>
        </w:rPr>
        <w:t xml:space="preserve"> сельского поселения на 2019- 2030 </w:t>
      </w:r>
      <w:r>
        <w:rPr>
          <w:rFonts w:ascii="Times New Roman" w:hAnsi="Times New Roman"/>
          <w:sz w:val="28"/>
          <w:szCs w:val="28"/>
        </w:rPr>
        <w:t>годы</w:t>
      </w:r>
      <w:r w:rsidR="00E05CA6">
        <w:rPr>
          <w:rFonts w:ascii="Times New Roman" w:hAnsi="Times New Roman"/>
          <w:sz w:val="28"/>
          <w:szCs w:val="28"/>
        </w:rPr>
        <w:t xml:space="preserve"> (Приложение №1)</w:t>
      </w:r>
      <w:r w:rsidR="009B6093">
        <w:rPr>
          <w:rFonts w:ascii="Times New Roman" w:hAnsi="Times New Roman"/>
          <w:sz w:val="28"/>
          <w:szCs w:val="28"/>
        </w:rPr>
        <w:t>.</w:t>
      </w: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</w:t>
      </w:r>
      <w:r w:rsidRPr="0037222F">
        <w:rPr>
          <w:rFonts w:ascii="Times New Roman" w:hAnsi="Times New Roman" w:cs="Times New Roman"/>
          <w:sz w:val="28"/>
          <w:szCs w:val="28"/>
        </w:rPr>
        <w:t>публиковать в газете «</w:t>
      </w:r>
      <w:r w:rsidR="002234DD">
        <w:rPr>
          <w:rFonts w:ascii="Times New Roman" w:hAnsi="Times New Roman" w:cs="Times New Roman"/>
          <w:sz w:val="28"/>
          <w:szCs w:val="28"/>
        </w:rPr>
        <w:t>Будаговский</w:t>
      </w:r>
      <w:r w:rsidRPr="0037222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2234DD">
        <w:rPr>
          <w:rFonts w:ascii="Times New Roman" w:hAnsi="Times New Roman" w:cs="Times New Roman"/>
          <w:sz w:val="28"/>
          <w:szCs w:val="28"/>
        </w:rPr>
        <w:t>Будаговского</w:t>
      </w:r>
      <w:r w:rsidRPr="0037222F">
        <w:rPr>
          <w:rFonts w:ascii="Times New Roman" w:hAnsi="Times New Roman" w:cs="Times New Roman"/>
          <w:sz w:val="28"/>
          <w:szCs w:val="28"/>
        </w:rPr>
        <w:t xml:space="preserve"> сельского поселения и информационно-телекоммуникационной сети «Интернет».</w:t>
      </w: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Глава </w:t>
      </w:r>
      <w:r w:rsidR="002234DD">
        <w:rPr>
          <w:rFonts w:ascii="Times New Roman" w:hAnsi="Times New Roman"/>
          <w:sz w:val="28"/>
          <w:szCs w:val="28"/>
        </w:rPr>
        <w:t>Будаговского</w:t>
      </w: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2234DD">
        <w:rPr>
          <w:rFonts w:ascii="Times New Roman" w:hAnsi="Times New Roman"/>
          <w:sz w:val="28"/>
          <w:szCs w:val="28"/>
        </w:rPr>
        <w:t>И.А.Лысенко</w:t>
      </w: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  <w:sectPr w:rsidR="004D5CB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D8C" w:rsidRPr="00A161B5" w:rsidRDefault="00A161B5" w:rsidP="008129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161B5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A161B5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161B5" w:rsidRPr="00B13E78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3E78">
        <w:rPr>
          <w:rFonts w:ascii="Times New Roman" w:hAnsi="Times New Roman" w:cs="Times New Roman"/>
          <w:b/>
          <w:sz w:val="24"/>
        </w:rPr>
        <w:t xml:space="preserve">ПЛАН МЕРОПРИЯТИЙ ПО РЕАЛИЗАЦИИ СТРАТЕГИИ СОЦИАЛЬНО-ЭКОНОМИЧЕСКОГО РАЗВИТИЯ </w:t>
      </w:r>
      <w:r w:rsidR="002234DD" w:rsidRPr="00B13E78">
        <w:rPr>
          <w:rFonts w:ascii="Times New Roman" w:hAnsi="Times New Roman" w:cs="Times New Roman"/>
          <w:b/>
          <w:sz w:val="24"/>
        </w:rPr>
        <w:t>БУДАГОВСКОГО</w:t>
      </w:r>
      <w:r w:rsidRPr="00B13E78">
        <w:rPr>
          <w:rFonts w:ascii="Times New Roman" w:hAnsi="Times New Roman" w:cs="Times New Roman"/>
          <w:b/>
          <w:sz w:val="24"/>
        </w:rPr>
        <w:t xml:space="preserve"> СЕЛЬСКОГО ПОСЕЛЕНИЯ НА 2019-2030 ГОДЫ</w:t>
      </w:r>
    </w:p>
    <w:p w:rsidR="00D740A2" w:rsidRDefault="00D740A2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6506" w:type="dxa"/>
        <w:tblInd w:w="-580" w:type="dxa"/>
        <w:tblLayout w:type="fixed"/>
        <w:tblLook w:val="04A0" w:firstRow="1" w:lastRow="0" w:firstColumn="1" w:lastColumn="0" w:noHBand="0" w:noVBand="1"/>
      </w:tblPr>
      <w:tblGrid>
        <w:gridCol w:w="443"/>
        <w:gridCol w:w="1486"/>
        <w:gridCol w:w="9"/>
        <w:gridCol w:w="532"/>
        <w:gridCol w:w="1716"/>
        <w:gridCol w:w="194"/>
        <w:gridCol w:w="1060"/>
        <w:gridCol w:w="805"/>
        <w:gridCol w:w="15"/>
        <w:gridCol w:w="975"/>
        <w:gridCol w:w="90"/>
        <w:gridCol w:w="625"/>
        <w:gridCol w:w="95"/>
        <w:gridCol w:w="800"/>
        <w:gridCol w:w="110"/>
        <w:gridCol w:w="785"/>
        <w:gridCol w:w="45"/>
        <w:gridCol w:w="55"/>
        <w:gridCol w:w="1255"/>
        <w:gridCol w:w="206"/>
        <w:gridCol w:w="694"/>
        <w:gridCol w:w="70"/>
        <w:gridCol w:w="126"/>
        <w:gridCol w:w="1052"/>
        <w:gridCol w:w="75"/>
        <w:gridCol w:w="138"/>
        <w:gridCol w:w="23"/>
        <w:gridCol w:w="676"/>
        <w:gridCol w:w="175"/>
        <w:gridCol w:w="61"/>
        <w:gridCol w:w="65"/>
        <w:gridCol w:w="174"/>
        <w:gridCol w:w="896"/>
        <w:gridCol w:w="719"/>
        <w:gridCol w:w="10"/>
        <w:gridCol w:w="15"/>
        <w:gridCol w:w="236"/>
      </w:tblGrid>
      <w:tr w:rsidR="00B13E78" w:rsidRPr="00D740A2" w:rsidTr="0019696F">
        <w:trPr>
          <w:gridAfter w:val="3"/>
          <w:wAfter w:w="261" w:type="dxa"/>
          <w:trHeight w:val="36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4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Мощность (в соответствующих единицах)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Экономический эффект (прибыль), тыс. руб.</w:t>
            </w:r>
          </w:p>
        </w:tc>
        <w:tc>
          <w:tcPr>
            <w:tcW w:w="1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создаваемых рабочих мест</w:t>
            </w:r>
          </w:p>
        </w:tc>
        <w:tc>
          <w:tcPr>
            <w:tcW w:w="19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B13E78" w:rsidRPr="00D740A2" w:rsidTr="0019696F">
        <w:trPr>
          <w:gridAfter w:val="3"/>
          <w:wAfter w:w="261" w:type="dxa"/>
          <w:trHeight w:val="4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источникам: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D740A2" w:rsidTr="0019696F">
        <w:trPr>
          <w:gridAfter w:val="3"/>
          <w:wAfter w:w="261" w:type="dxa"/>
          <w:trHeight w:val="7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Внебюджетные средства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D740A2" w:rsidTr="0019696F">
        <w:trPr>
          <w:gridAfter w:val="2"/>
          <w:wAfter w:w="251" w:type="dxa"/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B13E78" w:rsidRPr="00D740A2" w:rsidTr="0019696F">
        <w:trPr>
          <w:gridAfter w:val="2"/>
          <w:wAfter w:w="251" w:type="dxa"/>
          <w:trHeight w:val="31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 СТРАТЕГИИ</w:t>
            </w:r>
          </w:p>
        </w:tc>
        <w:tc>
          <w:tcPr>
            <w:tcW w:w="29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E8294D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9191,23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E8294D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6527,18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E8294D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2664,25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617F1A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17F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Будаговского</w:t>
            </w: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сельского поселения               Администрация Тулунского муниципального района и ее структурные подразделения (отраслевые органы)</w:t>
            </w:r>
          </w:p>
        </w:tc>
      </w:tr>
      <w:tr w:rsidR="00B13E78" w:rsidRPr="00D740A2" w:rsidTr="0019696F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617F1A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17F1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D740A2" w:rsidTr="0019696F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21262,2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4162,2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D740A2" w:rsidTr="0019696F">
        <w:trPr>
          <w:gridAfter w:val="2"/>
          <w:wAfter w:w="251" w:type="dxa"/>
          <w:trHeight w:val="447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3259,9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3131,7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D740A2" w:rsidTr="0019696F">
        <w:trPr>
          <w:gridAfter w:val="2"/>
          <w:wAfter w:w="251" w:type="dxa"/>
          <w:trHeight w:val="359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3843CB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4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D740A2" w:rsidTr="0019696F">
        <w:trPr>
          <w:gridAfter w:val="2"/>
          <w:wAfter w:w="251" w:type="dxa"/>
          <w:trHeight w:val="88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D740A2" w:rsidTr="0019696F">
        <w:trPr>
          <w:gridAfter w:val="2"/>
          <w:wAfter w:w="251" w:type="dxa"/>
          <w:trHeight w:val="898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D740A2" w:rsidTr="0019696F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E8294D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10687,23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E8294D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9270,48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E8294D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1416,75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D740A2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3"/>
          <w:wAfter w:w="261" w:type="dxa"/>
          <w:trHeight w:val="3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E78" w:rsidRPr="00D740A2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E78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"ОБРАЗОВАНИЕ"</w:t>
            </w:r>
          </w:p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2"/>
          <w:wAfter w:w="251" w:type="dxa"/>
          <w:trHeight w:val="31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РАЗДЕЛУ:</w:t>
            </w:r>
          </w:p>
        </w:tc>
        <w:tc>
          <w:tcPr>
            <w:tcW w:w="29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1425,00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450 мест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Комитет по ЖКХ, транспорту и связи администрации Тулунского муниципального района</w:t>
            </w:r>
          </w:p>
        </w:tc>
      </w:tr>
      <w:tr w:rsidR="00B13E78" w:rsidRPr="007C2A7E" w:rsidTr="0019696F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мест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17100,00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1995,00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 мест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2"/>
          <w:wAfter w:w="251" w:type="dxa"/>
          <w:trHeight w:val="709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21600,00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20520,00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2"/>
          <w:wAfter w:w="251" w:type="dxa"/>
          <w:trHeight w:val="27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спортивного зала МОУ "Будаговская СОШ"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2"/>
          <w:wAfter w:w="251" w:type="dxa"/>
          <w:trHeight w:val="57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A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Капитальный ремонт здания МОУ "Будаговская СОШ"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15200,00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2"/>
          <w:wAfter w:w="251" w:type="dxa"/>
          <w:trHeight w:val="274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A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Приобретение школьных автобусов для МОУ "Будаговская СОШ"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1900,00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A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Приобретение школьных автобусов для МОУ "Будаговская СОШ"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1995,00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3"/>
          <w:wAfter w:w="261" w:type="dxa"/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13E78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"ДОРОЖНАЯ ДЕЯТЕЛЬНОСТЬ"</w:t>
            </w:r>
          </w:p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2"/>
          <w:wAfter w:w="251" w:type="dxa"/>
          <w:trHeight w:val="31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ПОДРАЗДЕЛУ:</w:t>
            </w:r>
          </w:p>
        </w:tc>
        <w:tc>
          <w:tcPr>
            <w:tcW w:w="29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2357,3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2357,3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B13E78" w:rsidRPr="007C2A7E" w:rsidTr="0019696F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3026,0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3262,2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3262,2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2"/>
          <w:wAfter w:w="251" w:type="dxa"/>
          <w:trHeight w:val="273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  <w:p w:rsidR="00B13E78" w:rsidRPr="007C2A7E" w:rsidRDefault="00B13E78" w:rsidP="00B13E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2"/>
          <w:wAfter w:w="251" w:type="dxa"/>
          <w:trHeight w:val="896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                            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0,0   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2"/>
          <w:wAfter w:w="251" w:type="dxa"/>
          <w:trHeight w:val="872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2"/>
          <w:wAfter w:w="251" w:type="dxa"/>
          <w:trHeight w:val="890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8645,5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8645,5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2"/>
          <w:wAfter w:w="251" w:type="dxa"/>
          <w:trHeight w:val="31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местного значения Будаговского сельского поселения</w:t>
            </w:r>
          </w:p>
        </w:tc>
        <w:tc>
          <w:tcPr>
            <w:tcW w:w="297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«Развитие инфраструктуры на территории Будаговского сельского поселения»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2357,3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2357,3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19696F" w:rsidRPr="007C2A7E" w:rsidTr="0019696F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6F" w:rsidRPr="0019696F" w:rsidRDefault="0019696F" w:rsidP="00196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b/>
                <w:sz w:val="16"/>
                <w:szCs w:val="16"/>
              </w:rPr>
              <w:t>3026,0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6F" w:rsidRPr="0019696F" w:rsidRDefault="0019696F" w:rsidP="00196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6F" w:rsidRPr="0019696F" w:rsidRDefault="0019696F" w:rsidP="00196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6F" w:rsidRPr="0019696F" w:rsidRDefault="0019696F" w:rsidP="00196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96F">
              <w:rPr>
                <w:rFonts w:ascii="Times New Roman" w:hAnsi="Times New Roman" w:cs="Times New Roman"/>
                <w:sz w:val="18"/>
                <w:szCs w:val="18"/>
              </w:rPr>
              <w:t>3026,0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96F" w:rsidRPr="007C2A7E" w:rsidTr="0019696F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6F" w:rsidRPr="0019696F" w:rsidRDefault="0019696F" w:rsidP="00196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b/>
                <w:sz w:val="16"/>
                <w:szCs w:val="16"/>
              </w:rPr>
              <w:t>3262,2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6F" w:rsidRPr="0019696F" w:rsidRDefault="0019696F" w:rsidP="00196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6F" w:rsidRPr="0019696F" w:rsidRDefault="0019696F" w:rsidP="00196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6F" w:rsidRPr="0019696F" w:rsidRDefault="0019696F" w:rsidP="00196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96F">
              <w:rPr>
                <w:rFonts w:ascii="Times New Roman" w:hAnsi="Times New Roman" w:cs="Times New Roman"/>
                <w:sz w:val="18"/>
                <w:szCs w:val="18"/>
              </w:rPr>
              <w:t>3262,2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96F" w:rsidRPr="007C2A7E" w:rsidTr="0019696F">
        <w:trPr>
          <w:gridAfter w:val="2"/>
          <w:wAfter w:w="251" w:type="dxa"/>
          <w:trHeight w:val="853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6F" w:rsidRPr="0019696F" w:rsidRDefault="0019696F" w:rsidP="00196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sz w:val="16"/>
                <w:szCs w:val="16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6F" w:rsidRPr="0019696F" w:rsidRDefault="0019696F" w:rsidP="00196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6F" w:rsidRPr="0019696F" w:rsidRDefault="0019696F" w:rsidP="00196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6F" w:rsidRPr="0019696F" w:rsidRDefault="0019696F" w:rsidP="00196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sz w:val="16"/>
                <w:szCs w:val="16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bookmarkStart w:id="0" w:name="_GoBack"/>
            <w:bookmarkEnd w:id="0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96F" w:rsidRPr="007C2A7E" w:rsidTr="0019696F">
        <w:trPr>
          <w:gridAfter w:val="2"/>
          <w:wAfter w:w="251" w:type="dxa"/>
          <w:trHeight w:val="937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6F" w:rsidRPr="0019696F" w:rsidRDefault="0019696F" w:rsidP="00196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sz w:val="16"/>
                <w:szCs w:val="16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6F" w:rsidRPr="0019696F" w:rsidRDefault="0019696F" w:rsidP="00196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6F" w:rsidRPr="0019696F" w:rsidRDefault="0019696F" w:rsidP="00196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6F" w:rsidRPr="0019696F" w:rsidRDefault="0019696F" w:rsidP="00196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sz w:val="16"/>
                <w:szCs w:val="16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96F" w:rsidRPr="007C2A7E" w:rsidTr="0019696F">
        <w:trPr>
          <w:gridAfter w:val="2"/>
          <w:wAfter w:w="251" w:type="dxa"/>
          <w:trHeight w:val="85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6F" w:rsidRPr="0019696F" w:rsidRDefault="0019696F" w:rsidP="00196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sz w:val="16"/>
                <w:szCs w:val="16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6F" w:rsidRPr="0019696F" w:rsidRDefault="0019696F" w:rsidP="00196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6F" w:rsidRPr="0019696F" w:rsidRDefault="0019696F" w:rsidP="00196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6F" w:rsidRPr="0019696F" w:rsidRDefault="0019696F" w:rsidP="00196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sz w:val="16"/>
                <w:szCs w:val="16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9696F" w:rsidRPr="007C2A7E" w:rsidTr="0019696F">
        <w:trPr>
          <w:gridAfter w:val="2"/>
          <w:wAfter w:w="25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96F" w:rsidRPr="0019696F" w:rsidRDefault="0019696F" w:rsidP="00196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sz w:val="16"/>
                <w:szCs w:val="16"/>
              </w:rPr>
              <w:t>При наличии финансирования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6F" w:rsidRPr="0019696F" w:rsidRDefault="0019696F" w:rsidP="00196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6F" w:rsidRPr="0019696F" w:rsidRDefault="0019696F" w:rsidP="00196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96F" w:rsidRPr="0019696F" w:rsidRDefault="0019696F" w:rsidP="001969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696F">
              <w:rPr>
                <w:rFonts w:ascii="Times New Roman" w:hAnsi="Times New Roman" w:cs="Times New Roman"/>
                <w:sz w:val="16"/>
                <w:szCs w:val="16"/>
              </w:rPr>
              <w:t>При наличии финансирования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96F" w:rsidRPr="007C2A7E" w:rsidRDefault="0019696F" w:rsidP="00196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3"/>
          <w:wAfter w:w="261" w:type="dxa"/>
          <w:trHeight w:val="3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0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E78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50973" w:rsidRDefault="00F50973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50973" w:rsidRDefault="00F50973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50973" w:rsidRDefault="00F50973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50973" w:rsidRDefault="00F50973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50973" w:rsidRDefault="00F50973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13E78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"КУЛЬТУРА"</w:t>
            </w:r>
          </w:p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3"/>
          <w:wAfter w:w="261" w:type="dxa"/>
          <w:trHeight w:val="31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ИТОГО ПО </w:t>
            </w:r>
          </w:p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РАЗДЕЛУ:</w:t>
            </w:r>
          </w:p>
        </w:tc>
        <w:tc>
          <w:tcPr>
            <w:tcW w:w="24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3E78" w:rsidRPr="007C2A7E" w:rsidRDefault="00F50973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Комитет по ЖКХ, транспорту и связи администрации Тулунского муниципального района</w:t>
            </w:r>
            <w:r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13E78"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B13E78" w:rsidRPr="007C2A7E" w:rsidTr="0019696F">
        <w:trPr>
          <w:gridAfter w:val="3"/>
          <w:wAfter w:w="26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8E4BC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3"/>
          <w:wAfter w:w="26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8E4BC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3"/>
          <w:wAfter w:w="26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8E4BC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3"/>
          <w:wAfter w:w="26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8E4BC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3"/>
          <w:wAfter w:w="26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8E4BC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3"/>
          <w:wAfter w:w="261" w:type="dxa"/>
          <w:trHeight w:val="31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8E4BC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3"/>
          <w:wAfter w:w="261" w:type="dxa"/>
          <w:trHeight w:val="259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3"/>
          <w:wAfter w:w="261" w:type="dxa"/>
          <w:trHeight w:val="270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здания МКУК "Культурно-досуговый центр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C2A7E">
              <w:rPr>
                <w:rFonts w:ascii="Times New Roman" w:eastAsia="Times New Roman" w:hAnsi="Times New Roman" w:cs="Times New Roman"/>
                <w:sz w:val="18"/>
                <w:szCs w:val="18"/>
              </w:rPr>
              <w:t>.Будагово", филиал д.Трактово-Курзан (Будаговское сельское поселение)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гг..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78" w:rsidRPr="007C2A7E" w:rsidRDefault="00F50973" w:rsidP="00B1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Комитет по ЖКХ, транспорту и связи администрации Тулунского муниципального района</w:t>
            </w:r>
            <w:r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13E78"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B13E78" w:rsidRPr="007C2A7E" w:rsidTr="0019696F">
        <w:trPr>
          <w:gridAfter w:val="3"/>
          <w:wAfter w:w="261" w:type="dxa"/>
          <w:trHeight w:val="270"/>
        </w:trPr>
        <w:tc>
          <w:tcPr>
            <w:tcW w:w="162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РАЗДЕЛ </w:t>
            </w:r>
            <w:r w:rsidR="00F509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ГРАДОУСТРОИТЕЛЬНОЙ И ЗЕМЛЕУСТРОИТЕЛЬНОЙ ДЕЯТЕЛЬНОСТИ</w:t>
            </w: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</w:tr>
      <w:tr w:rsidR="00B13E78" w:rsidRPr="007C2A7E" w:rsidTr="0019696F">
        <w:trPr>
          <w:gridAfter w:val="1"/>
          <w:wAfter w:w="236" w:type="dxa"/>
          <w:trHeight w:val="510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24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"Обеспечение комплексного пространственного и территориального развития Иркутской области" на 2018-2022 гг. Государственной программы Иркутской области "Развитие и управление имущественным комплексом и земельными ресурсами Иркутской области" на 2018-2022 гг.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1159,9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1136,7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F50973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Комитет по ЖКХ, транспорту и связи администрации Тулунского муниципального района</w:t>
            </w:r>
            <w:r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13E78"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B13E78" w:rsidRPr="007C2A7E" w:rsidTr="0019696F">
        <w:trPr>
          <w:gridAfter w:val="1"/>
          <w:wAfter w:w="236" w:type="dxa"/>
          <w:trHeight w:val="52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540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334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1159,9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1136,7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61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43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61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330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2319,8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2273,4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Tr="0019696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4"/>
          <w:wBefore w:w="4186" w:type="dxa"/>
          <w:wAfter w:w="980" w:type="dxa"/>
          <w:trHeight w:val="100"/>
        </w:trPr>
        <w:tc>
          <w:tcPr>
            <w:tcW w:w="11340" w:type="dxa"/>
            <w:gridSpan w:val="28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633"/>
        </w:trPr>
        <w:tc>
          <w:tcPr>
            <w:tcW w:w="19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несение изменений в генеральный план</w:t>
            </w:r>
            <w:r w:rsidRPr="00404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Будаговского сельского поселения</w:t>
            </w:r>
            <w:r w:rsidRPr="00404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Тулунского района </w:t>
            </w:r>
          </w:p>
        </w:tc>
        <w:tc>
          <w:tcPr>
            <w:tcW w:w="24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"Обеспечение комплексного пространственного и территориального развития Иркутской области" на 2018-2022 гг. Государственной программы Иркутской области "Развитие и управление имущественным комплексом и земельными ресурсами Иркутской области" на 2018-2022 гг.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1159,9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1136,7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F50973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Комитет по ЖКХ, транспорту и связи администрации Тулунского муниципального района</w:t>
            </w:r>
            <w:r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13E78"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B13E78" w:rsidRPr="007C2A7E" w:rsidTr="0019696F">
        <w:trPr>
          <w:gridAfter w:val="1"/>
          <w:wAfter w:w="236" w:type="dxa"/>
          <w:trHeight w:val="52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540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34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52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25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904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438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252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334"/>
        </w:trPr>
        <w:tc>
          <w:tcPr>
            <w:tcW w:w="19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Внесение изменений в правила землепользования и застройки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Будаговского сельского поселения</w:t>
            </w:r>
            <w:r w:rsidRPr="00404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Тулунского района </w:t>
            </w:r>
          </w:p>
        </w:tc>
        <w:tc>
          <w:tcPr>
            <w:tcW w:w="24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4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"Обеспечение комплексного пространственного и территориального развития Иркутской области" на 2018-2022 гг. Государственной программы Иркутской области "Развитие и управление имущественным комплексом и земельными ресурсами Иркутской области" на 2018-2022 гг.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F50973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Комитет по ЖКХ, транспорту и связи администрации Тулунского муниципального района</w:t>
            </w:r>
            <w:r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13E78"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Администрация Будаговского сельского поселения</w:t>
            </w:r>
          </w:p>
        </w:tc>
      </w:tr>
      <w:tr w:rsidR="00B13E78" w:rsidRPr="007C2A7E" w:rsidTr="0019696F">
        <w:trPr>
          <w:gridAfter w:val="1"/>
          <w:wAfter w:w="236" w:type="dxa"/>
          <w:trHeight w:val="34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52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1159,9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1136,7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35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52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371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270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RPr="007C2A7E" w:rsidTr="0019696F">
        <w:trPr>
          <w:gridAfter w:val="1"/>
          <w:wAfter w:w="236" w:type="dxa"/>
          <w:trHeight w:val="600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Pr="00404C9D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3E78" w:rsidRDefault="00B13E78" w:rsidP="00B13E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50973" w:rsidRPr="007C2A7E" w:rsidTr="0019696F">
        <w:trPr>
          <w:gridAfter w:val="1"/>
          <w:wAfter w:w="236" w:type="dxa"/>
          <w:trHeight w:val="600"/>
        </w:trPr>
        <w:tc>
          <w:tcPr>
            <w:tcW w:w="16270" w:type="dxa"/>
            <w:gridSpan w:val="3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0973" w:rsidRDefault="00F50973" w:rsidP="00F50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«БЛАГОУСТРОЙСТВО</w:t>
            </w: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</w:tr>
      <w:tr w:rsidR="00E8294D" w:rsidRPr="007C2A7E" w:rsidTr="0019696F">
        <w:trPr>
          <w:gridAfter w:val="1"/>
          <w:wAfter w:w="236" w:type="dxa"/>
          <w:trHeight w:val="285"/>
        </w:trPr>
        <w:tc>
          <w:tcPr>
            <w:tcW w:w="19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404C9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24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404C9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09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"Развитие благоустройства территорий муниципальных образований Иркутской области" на 2018 - 2024 годы Государственной программы "Формирование</w:t>
            </w:r>
            <w:r>
              <w:t xml:space="preserve"> </w:t>
            </w:r>
            <w:r w:rsidRPr="00F509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современной городской среды" на 2018-2024 гг.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4174,23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3965,48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208,75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1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Комитет по ЖКХ, транспорту и связи администрации Тулунского муниципального района</w:t>
            </w:r>
            <w:r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Администрация Будаговского сельского поселения</w:t>
            </w:r>
          </w:p>
        </w:tc>
      </w:tr>
      <w:tr w:rsidR="00E8294D" w:rsidRPr="007C2A7E" w:rsidTr="0019696F">
        <w:trPr>
          <w:gridAfter w:val="1"/>
          <w:wAfter w:w="236" w:type="dxa"/>
          <w:trHeight w:val="34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7C2A7E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19696F">
        <w:trPr>
          <w:gridAfter w:val="1"/>
          <w:wAfter w:w="236" w:type="dxa"/>
          <w:trHeight w:val="28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7C2A7E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19696F">
        <w:trPr>
          <w:gridAfter w:val="1"/>
          <w:wAfter w:w="236" w:type="dxa"/>
          <w:trHeight w:val="40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7C2A7E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19696F">
        <w:trPr>
          <w:gridAfter w:val="1"/>
          <w:wAfter w:w="236" w:type="dxa"/>
          <w:trHeight w:val="300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7C2A7E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19696F">
        <w:trPr>
          <w:gridAfter w:val="1"/>
          <w:wAfter w:w="236" w:type="dxa"/>
          <w:trHeight w:val="40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7C2A7E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19696F">
        <w:trPr>
          <w:gridAfter w:val="1"/>
          <w:wAfter w:w="236" w:type="dxa"/>
          <w:trHeight w:val="300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7C2A7E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0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058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19696F">
        <w:trPr>
          <w:gridAfter w:val="1"/>
          <w:wAfter w:w="236" w:type="dxa"/>
          <w:trHeight w:val="40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Pr="007C2A7E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4174,23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3965,48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208,75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19696F">
        <w:trPr>
          <w:gridAfter w:val="1"/>
          <w:wAfter w:w="236" w:type="dxa"/>
          <w:trHeight w:val="300"/>
        </w:trPr>
        <w:tc>
          <w:tcPr>
            <w:tcW w:w="19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404C9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09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общест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венных территорий </w:t>
            </w:r>
            <w:r w:rsidRPr="00F509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Будаговское МО</w:t>
            </w:r>
            <w:r w:rsidRPr="00404C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Тулунского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404C9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09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"Развитие благоустройства территорий муниципальных образований Иркутской области" на 2018 - 2024 годы Государственной программы "Формирование</w:t>
            </w:r>
            <w:r>
              <w:t xml:space="preserve"> </w:t>
            </w:r>
            <w:r w:rsidRPr="00F509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современной городской среды" на 2018-2024 гг.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4174,23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3965,48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208,75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1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Комитет по ЖКХ, транспорту и связи администрации Тулунского муниципального района</w:t>
            </w:r>
            <w:r w:rsidRPr="007C2A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Администрация Будаговского сельского поселения</w:t>
            </w:r>
          </w:p>
        </w:tc>
      </w:tr>
      <w:tr w:rsidR="00E8294D" w:rsidRPr="007C2A7E" w:rsidTr="0019696F">
        <w:trPr>
          <w:gridAfter w:val="1"/>
          <w:wAfter w:w="236" w:type="dxa"/>
          <w:trHeight w:val="34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19696F">
        <w:trPr>
          <w:gridAfter w:val="1"/>
          <w:wAfter w:w="236" w:type="dxa"/>
          <w:trHeight w:val="31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19696F">
        <w:trPr>
          <w:gridAfter w:val="1"/>
          <w:wAfter w:w="236" w:type="dxa"/>
          <w:trHeight w:val="37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19696F">
        <w:trPr>
          <w:gridAfter w:val="1"/>
          <w:wAfter w:w="236" w:type="dxa"/>
          <w:trHeight w:val="31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19696F">
        <w:trPr>
          <w:gridAfter w:val="1"/>
          <w:wAfter w:w="236" w:type="dxa"/>
          <w:trHeight w:val="34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19696F">
        <w:trPr>
          <w:gridAfter w:val="1"/>
          <w:wAfter w:w="236" w:type="dxa"/>
          <w:trHeight w:val="49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8294D" w:rsidRPr="007C2A7E" w:rsidTr="0019696F">
        <w:trPr>
          <w:gridAfter w:val="1"/>
          <w:wAfter w:w="236" w:type="dxa"/>
          <w:trHeight w:val="225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Pr="00F50973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2A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4174,23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3965,48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208,75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94D" w:rsidRPr="007C2A7E" w:rsidRDefault="00E8294D" w:rsidP="00E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294D" w:rsidRDefault="00E8294D" w:rsidP="00E82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E78" w:rsidTr="0019696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8"/>
          <w:wBefore w:w="14155" w:type="dxa"/>
          <w:trHeight w:val="100"/>
        </w:trPr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9" w:type="dxa"/>
            <w:gridSpan w:val="6"/>
            <w:tcBorders>
              <w:left w:val="single" w:sz="4" w:space="0" w:color="auto"/>
            </w:tcBorders>
          </w:tcPr>
          <w:p w:rsidR="00B13E78" w:rsidRPr="007C2A7E" w:rsidRDefault="00B13E78" w:rsidP="00B1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B13E78" w:rsidRDefault="00B13E78" w:rsidP="00B1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61B5" w:rsidRPr="00A161B5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A161B5" w:rsidRPr="00A161B5" w:rsidSect="007C2A7E">
      <w:pgSz w:w="16838" w:h="11906" w:orient="landscape"/>
      <w:pgMar w:top="18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BE" w:rsidRDefault="00CE0ABE" w:rsidP="00790A89">
      <w:pPr>
        <w:spacing w:after="0" w:line="240" w:lineRule="auto"/>
      </w:pPr>
      <w:r>
        <w:separator/>
      </w:r>
    </w:p>
  </w:endnote>
  <w:endnote w:type="continuationSeparator" w:id="0">
    <w:p w:rsidR="00CE0ABE" w:rsidRDefault="00CE0ABE" w:rsidP="0079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6F" w:rsidRDefault="0019696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6F" w:rsidRDefault="0019696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6F" w:rsidRDefault="001969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BE" w:rsidRDefault="00CE0ABE" w:rsidP="00790A89">
      <w:pPr>
        <w:spacing w:after="0" w:line="240" w:lineRule="auto"/>
      </w:pPr>
      <w:r>
        <w:separator/>
      </w:r>
    </w:p>
  </w:footnote>
  <w:footnote w:type="continuationSeparator" w:id="0">
    <w:p w:rsidR="00CE0ABE" w:rsidRDefault="00CE0ABE" w:rsidP="0079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6F" w:rsidRDefault="0019696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6F" w:rsidRDefault="0019696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6F" w:rsidRDefault="0019696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CE"/>
    <w:rsid w:val="000C73EE"/>
    <w:rsid w:val="00146D6F"/>
    <w:rsid w:val="00156E1A"/>
    <w:rsid w:val="001938A8"/>
    <w:rsid w:val="0019696F"/>
    <w:rsid w:val="002234DD"/>
    <w:rsid w:val="002C1B1E"/>
    <w:rsid w:val="003843CB"/>
    <w:rsid w:val="00404C9D"/>
    <w:rsid w:val="00482D8C"/>
    <w:rsid w:val="00492FC0"/>
    <w:rsid w:val="004D5CB0"/>
    <w:rsid w:val="00510C43"/>
    <w:rsid w:val="00617F1A"/>
    <w:rsid w:val="00695D16"/>
    <w:rsid w:val="006B57E0"/>
    <w:rsid w:val="006E49CE"/>
    <w:rsid w:val="007256A4"/>
    <w:rsid w:val="00790A89"/>
    <w:rsid w:val="007C2A7E"/>
    <w:rsid w:val="0081291B"/>
    <w:rsid w:val="00833B30"/>
    <w:rsid w:val="009B6093"/>
    <w:rsid w:val="00A14A2F"/>
    <w:rsid w:val="00A161B5"/>
    <w:rsid w:val="00A40B22"/>
    <w:rsid w:val="00AB0514"/>
    <w:rsid w:val="00AC403C"/>
    <w:rsid w:val="00AE3439"/>
    <w:rsid w:val="00B13E78"/>
    <w:rsid w:val="00B4654E"/>
    <w:rsid w:val="00CE0ABE"/>
    <w:rsid w:val="00D740A2"/>
    <w:rsid w:val="00E05883"/>
    <w:rsid w:val="00E05CA6"/>
    <w:rsid w:val="00E35269"/>
    <w:rsid w:val="00E8294D"/>
    <w:rsid w:val="00EF6659"/>
    <w:rsid w:val="00F50973"/>
    <w:rsid w:val="00F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F9CE9-C1EC-4313-A6AA-04C79718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D5CB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05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5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0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A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A161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61B5"/>
    <w:rPr>
      <w:color w:val="800080"/>
      <w:u w:val="single"/>
    </w:rPr>
  </w:style>
  <w:style w:type="paragraph" w:customStyle="1" w:styleId="xl63">
    <w:name w:val="xl63"/>
    <w:basedOn w:val="a"/>
    <w:rsid w:val="00A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161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161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161B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A16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9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0A8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9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0A8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Элемент</cp:lastModifiedBy>
  <cp:revision>25</cp:revision>
  <cp:lastPrinted>2019-04-04T07:49:00Z</cp:lastPrinted>
  <dcterms:created xsi:type="dcterms:W3CDTF">2019-02-21T07:42:00Z</dcterms:created>
  <dcterms:modified xsi:type="dcterms:W3CDTF">2019-04-04T07:53:00Z</dcterms:modified>
</cp:coreProperties>
</file>