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3F" w:rsidRPr="009B65E1" w:rsidRDefault="00666A3F" w:rsidP="00666A3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noProof/>
          <w:spacing w:val="20"/>
          <w:sz w:val="20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3F" w:rsidRPr="009B65E1" w:rsidRDefault="00666A3F" w:rsidP="00666A3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 w:rsidRPr="009B65E1"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666A3F" w:rsidRPr="009B65E1" w:rsidRDefault="00666A3F" w:rsidP="00666A3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spellStart"/>
      <w:r w:rsidRPr="009B65E1">
        <w:rPr>
          <w:rFonts w:ascii="Times New Roman" w:hAnsi="Times New Roman"/>
          <w:b/>
          <w:spacing w:val="20"/>
          <w:sz w:val="32"/>
        </w:rPr>
        <w:t>Тулунский</w:t>
      </w:r>
      <w:proofErr w:type="spellEnd"/>
      <w:r w:rsidRPr="009B65E1">
        <w:rPr>
          <w:rFonts w:ascii="Times New Roman" w:hAnsi="Times New Roman"/>
          <w:b/>
          <w:spacing w:val="20"/>
          <w:sz w:val="32"/>
        </w:rPr>
        <w:t xml:space="preserve"> район</w:t>
      </w:r>
    </w:p>
    <w:p w:rsidR="00666A3F" w:rsidRPr="009B65E1" w:rsidRDefault="00666A3F" w:rsidP="00666A3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666A3F" w:rsidRPr="009B65E1" w:rsidRDefault="00666A3F" w:rsidP="00666A3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B65E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666A3F" w:rsidRPr="009B65E1" w:rsidRDefault="00666A3F" w:rsidP="00666A3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B65E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Будаговского</w:t>
      </w:r>
      <w:r w:rsidRPr="009B65E1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666A3F" w:rsidRPr="009B65E1" w:rsidRDefault="00666A3F" w:rsidP="00666A3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 w:rsidRPr="009B65E1"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 w:rsidRPr="009B65E1"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                 </w:t>
      </w:r>
    </w:p>
    <w:p w:rsidR="00666A3F" w:rsidRDefault="00666A3F" w:rsidP="00666A3F">
      <w:pPr>
        <w:tabs>
          <w:tab w:val="left" w:pos="6870"/>
        </w:tabs>
        <w:ind w:firstLine="708"/>
        <w:rPr>
          <w:b/>
          <w:spacing w:val="20"/>
          <w:sz w:val="32"/>
          <w:szCs w:val="32"/>
        </w:rPr>
      </w:pPr>
    </w:p>
    <w:p w:rsidR="00666A3F" w:rsidRDefault="00666A3F" w:rsidP="00666A3F">
      <w:pPr>
        <w:tabs>
          <w:tab w:val="left" w:pos="6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«31» мая  2016</w:t>
      </w:r>
      <w:r w:rsidRPr="009B65E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          № 22 - ПГ</w:t>
      </w:r>
    </w:p>
    <w:p w:rsidR="00666A3F" w:rsidRDefault="00666A3F" w:rsidP="00666A3F">
      <w:pPr>
        <w:tabs>
          <w:tab w:val="left" w:pos="6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с. Будагово</w:t>
      </w:r>
    </w:p>
    <w:p w:rsidR="00666A3F" w:rsidRDefault="00666A3F" w:rsidP="00666A3F">
      <w:pPr>
        <w:tabs>
          <w:tab w:val="left" w:pos="6870"/>
        </w:tabs>
        <w:rPr>
          <w:b/>
          <w:sz w:val="28"/>
          <w:szCs w:val="28"/>
        </w:rPr>
      </w:pPr>
    </w:p>
    <w:p w:rsidR="00666A3F" w:rsidRDefault="00666A3F" w:rsidP="00666A3F">
      <w:pPr>
        <w:tabs>
          <w:tab w:val="left" w:pos="687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О внесении изменений в Положение о порядке</w:t>
      </w:r>
    </w:p>
    <w:p w:rsidR="00666A3F" w:rsidRDefault="00666A3F" w:rsidP="00666A3F">
      <w:pPr>
        <w:tabs>
          <w:tab w:val="left" w:pos="68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использования       бюджетных        ассигнований</w:t>
      </w:r>
    </w:p>
    <w:p w:rsidR="00666A3F" w:rsidRDefault="00666A3F" w:rsidP="00666A3F">
      <w:pPr>
        <w:tabs>
          <w:tab w:val="left" w:pos="68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резервного  фонда  администрации Будаговского</w:t>
      </w:r>
    </w:p>
    <w:p w:rsidR="00666A3F" w:rsidRDefault="00666A3F" w:rsidP="00666A3F">
      <w:pPr>
        <w:tabs>
          <w:tab w:val="left" w:pos="68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сельского поселения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81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руководствуясь ст. 24 Устава Будаговского муниципального образования,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ПОСТАНОВЛЯЮ: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1.Внести в Положение о порядке использования бюджетных ассигнований 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резервного фонда администрации Будаговского сельского поселения,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   постановлением    администрации      Будаговского   сельского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01.11.2010 года № 37-ПГ следующие изменения: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1.1.Пункт 5 изложить в новой редакции: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«5. Обращение   рассматривается     администрацией   Будаговского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 течение 10 рабочих дней со дня поступления обращения.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Будаговского  сельского  поселения  возвращает обращение без рассмотрения не позднее 5 рабочих дней с момента поступления обращения в   случае    непредставления   или   неполного    представления          документов, 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</w:t>
      </w:r>
      <w:proofErr w:type="gramEnd"/>
      <w:r>
        <w:rPr>
          <w:sz w:val="28"/>
          <w:szCs w:val="28"/>
        </w:rPr>
        <w:t xml:space="preserve"> пунктом 4 настоящего Положения.»;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1.2. Пункт 13 изложить в новой редакции: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«13. Отчет   об  исполнении   бюджетных   ассигнований   резервного       фонда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администрации   Будаговского  сельского  поселения  прилагается  к  </w:t>
      </w:r>
      <w:proofErr w:type="gramStart"/>
      <w:r>
        <w:rPr>
          <w:sz w:val="28"/>
          <w:szCs w:val="28"/>
        </w:rPr>
        <w:t>годовому</w:t>
      </w:r>
      <w:proofErr w:type="gramEnd"/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чету об исполнении бюджета Будаговского муниципального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</w:t>
      </w:r>
      <w:proofErr w:type="spellStart"/>
      <w:r>
        <w:rPr>
          <w:sz w:val="28"/>
          <w:szCs w:val="28"/>
        </w:rPr>
        <w:t>Будаговский</w:t>
      </w:r>
      <w:proofErr w:type="spellEnd"/>
      <w:r>
        <w:rPr>
          <w:sz w:val="28"/>
          <w:szCs w:val="28"/>
        </w:rPr>
        <w:t xml:space="preserve"> вестник» и 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разместить   на   официальном  сайте   администрации   Будаговского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поселения в информационно-телекоммуникационной сети Интернет.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</w:p>
    <w:p w:rsidR="00666A3F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666A3F" w:rsidRPr="00047F99" w:rsidRDefault="00666A3F" w:rsidP="00666A3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proofErr w:type="spellStart"/>
      <w:r>
        <w:rPr>
          <w:sz w:val="28"/>
          <w:szCs w:val="28"/>
        </w:rPr>
        <w:t>И.А.Лысенко</w:t>
      </w:r>
      <w:proofErr w:type="spellEnd"/>
    </w:p>
    <w:p w:rsidR="005973DB" w:rsidRDefault="005973DB">
      <w:bookmarkStart w:id="0" w:name="_GoBack"/>
      <w:bookmarkEnd w:id="0"/>
    </w:p>
    <w:sectPr w:rsidR="0059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76"/>
    <w:rsid w:val="005973DB"/>
    <w:rsid w:val="00666A3F"/>
    <w:rsid w:val="00D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66A3F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66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66A3F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66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2016-06-24T00:07:00Z</dcterms:created>
  <dcterms:modified xsi:type="dcterms:W3CDTF">2016-06-24T00:07:00Z</dcterms:modified>
</cp:coreProperties>
</file>