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0E" w:rsidRPr="00981355" w:rsidRDefault="00307A0E" w:rsidP="00981355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  <w:r w:rsidRPr="00981355">
        <w:rPr>
          <w:rFonts w:ascii="Times New Roman" w:hAnsi="Times New Roman"/>
          <w:spacing w:val="20"/>
          <w:sz w:val="20"/>
        </w:rPr>
        <w:t xml:space="preserve">                                                 </w:t>
      </w:r>
      <w:r>
        <w:rPr>
          <w:rFonts w:ascii="Times New Roman" w:hAnsi="Times New Roman"/>
          <w:spacing w:val="20"/>
          <w:sz w:val="20"/>
        </w:rPr>
        <w:t xml:space="preserve">        </w:t>
      </w:r>
      <w:r w:rsidRPr="00981355">
        <w:rPr>
          <w:rFonts w:ascii="Times New Roman" w:hAnsi="Times New Roman"/>
          <w:spacing w:val="20"/>
          <w:sz w:val="20"/>
        </w:rPr>
        <w:t xml:space="preserve"> </w:t>
      </w:r>
    </w:p>
    <w:p w:rsidR="00307A0E" w:rsidRPr="00981355" w:rsidRDefault="00307A0E" w:rsidP="00981355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307A0E" w:rsidRPr="00981355" w:rsidRDefault="00307A0E" w:rsidP="00981355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 w:rsidRPr="00981355"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07A0E" w:rsidRPr="00981355" w:rsidRDefault="00307A0E" w:rsidP="00981355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 w:rsidRPr="00981355"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307A0E" w:rsidRPr="00981355" w:rsidRDefault="00307A0E" w:rsidP="00981355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 w:rsidRPr="00981355">
        <w:rPr>
          <w:rFonts w:ascii="Times New Roman" w:hAnsi="Times New Roman"/>
          <w:b/>
          <w:spacing w:val="20"/>
          <w:sz w:val="32"/>
        </w:rPr>
        <w:t>АДМИНИСТРАЦИЯ</w:t>
      </w:r>
    </w:p>
    <w:p w:rsidR="00307A0E" w:rsidRPr="00981355" w:rsidRDefault="00307A0E" w:rsidP="00981355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Будаговского </w:t>
      </w:r>
      <w:r w:rsidRPr="00981355">
        <w:rPr>
          <w:rFonts w:ascii="Times New Roman" w:hAnsi="Times New Roman"/>
          <w:b/>
          <w:spacing w:val="20"/>
          <w:sz w:val="32"/>
        </w:rPr>
        <w:t xml:space="preserve"> сельского поселения</w:t>
      </w:r>
    </w:p>
    <w:p w:rsidR="00307A0E" w:rsidRPr="00981355" w:rsidRDefault="00307A0E" w:rsidP="0098135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7A0E" w:rsidRPr="00981355" w:rsidRDefault="00307A0E" w:rsidP="00981355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 w:rsidRPr="00981355"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307A0E" w:rsidRPr="00981355" w:rsidRDefault="00307A0E" w:rsidP="00981355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7A0E" w:rsidRDefault="00307A0E" w:rsidP="00981355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 w:rsidRPr="00981355">
        <w:rPr>
          <w:rFonts w:ascii="Times New Roman" w:hAnsi="Times New Roman"/>
          <w:b/>
          <w:spacing w:val="20"/>
          <w:sz w:val="32"/>
        </w:rPr>
        <w:t>«</w:t>
      </w:r>
      <w:r>
        <w:rPr>
          <w:rFonts w:ascii="Times New Roman" w:hAnsi="Times New Roman"/>
          <w:b/>
          <w:spacing w:val="20"/>
          <w:sz w:val="32"/>
        </w:rPr>
        <w:t>12</w:t>
      </w:r>
      <w:r w:rsidRPr="00981355">
        <w:rPr>
          <w:rFonts w:ascii="Times New Roman" w:hAnsi="Times New Roman"/>
          <w:b/>
          <w:spacing w:val="20"/>
          <w:sz w:val="32"/>
        </w:rPr>
        <w:t xml:space="preserve">» </w:t>
      </w:r>
      <w:r>
        <w:rPr>
          <w:rFonts w:ascii="Times New Roman" w:hAnsi="Times New Roman"/>
          <w:b/>
          <w:spacing w:val="20"/>
          <w:sz w:val="32"/>
        </w:rPr>
        <w:t>октября</w:t>
      </w:r>
      <w:r w:rsidRPr="00981355">
        <w:rPr>
          <w:rFonts w:ascii="Times New Roman" w:hAnsi="Times New Roman"/>
          <w:b/>
          <w:spacing w:val="20"/>
          <w:sz w:val="3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81355">
          <w:rPr>
            <w:rFonts w:ascii="Times New Roman" w:hAnsi="Times New Roman"/>
            <w:b/>
            <w:spacing w:val="20"/>
            <w:sz w:val="32"/>
          </w:rPr>
          <w:t>20</w:t>
        </w:r>
        <w:r>
          <w:rPr>
            <w:rFonts w:ascii="Times New Roman" w:hAnsi="Times New Roman"/>
            <w:b/>
            <w:spacing w:val="20"/>
            <w:sz w:val="32"/>
          </w:rPr>
          <w:t>12</w:t>
        </w:r>
        <w:r w:rsidRPr="00981355">
          <w:rPr>
            <w:rFonts w:ascii="Times New Roman" w:hAnsi="Times New Roman"/>
            <w:b/>
            <w:spacing w:val="20"/>
            <w:sz w:val="32"/>
          </w:rPr>
          <w:t xml:space="preserve"> г</w:t>
        </w:r>
      </w:smartTag>
      <w:r w:rsidRPr="00981355">
        <w:rPr>
          <w:rFonts w:ascii="Times New Roman" w:hAnsi="Times New Roman"/>
          <w:b/>
          <w:spacing w:val="20"/>
          <w:sz w:val="32"/>
        </w:rPr>
        <w:t xml:space="preserve">.     </w:t>
      </w:r>
      <w:r>
        <w:rPr>
          <w:rFonts w:ascii="Times New Roman" w:hAnsi="Times New Roman"/>
          <w:b/>
          <w:spacing w:val="20"/>
          <w:sz w:val="32"/>
        </w:rPr>
        <w:t xml:space="preserve">                           </w:t>
      </w:r>
      <w:r w:rsidRPr="00981355">
        <w:rPr>
          <w:rFonts w:ascii="Times New Roman" w:hAnsi="Times New Roman"/>
          <w:b/>
          <w:spacing w:val="20"/>
          <w:sz w:val="32"/>
        </w:rPr>
        <w:t xml:space="preserve">№  </w:t>
      </w:r>
      <w:r>
        <w:rPr>
          <w:rFonts w:ascii="Times New Roman" w:hAnsi="Times New Roman"/>
          <w:b/>
          <w:spacing w:val="20"/>
          <w:sz w:val="32"/>
        </w:rPr>
        <w:t>28-ПГ</w:t>
      </w:r>
    </w:p>
    <w:p w:rsidR="00307A0E" w:rsidRDefault="00307A0E" w:rsidP="00981355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с. Будагово</w:t>
      </w:r>
    </w:p>
    <w:p w:rsidR="00307A0E" w:rsidRPr="00981355" w:rsidRDefault="00307A0E" w:rsidP="00981355">
      <w:pPr>
        <w:pStyle w:val="Oaieaaaa"/>
        <w:ind w:right="-3970"/>
        <w:rPr>
          <w:rFonts w:ascii="Times New Roman" w:hAnsi="Times New Roman"/>
          <w:b/>
          <w:spacing w:val="20"/>
          <w:sz w:val="32"/>
        </w:rPr>
      </w:pPr>
    </w:p>
    <w:p w:rsidR="00307A0E" w:rsidRPr="00981355" w:rsidRDefault="00307A0E" w:rsidP="00981355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 w:rsidRPr="00981355">
        <w:rPr>
          <w:rFonts w:ascii="Times New Roman" w:hAnsi="Times New Roman"/>
          <w:b/>
          <w:spacing w:val="20"/>
          <w:sz w:val="32"/>
        </w:rPr>
        <w:t xml:space="preserve"> </w:t>
      </w:r>
    </w:p>
    <w:p w:rsidR="00307A0E" w:rsidRPr="00981355" w:rsidRDefault="00307A0E" w:rsidP="00981355">
      <w:pPr>
        <w:pStyle w:val="Oaieaaaa"/>
        <w:ind w:left="-3827" w:right="-3970"/>
        <w:rPr>
          <w:rFonts w:ascii="Times New Roman" w:hAnsi="Times New Roman"/>
          <w:b/>
          <w:spacing w:val="20"/>
          <w:sz w:val="32"/>
        </w:rPr>
      </w:pPr>
      <w:r w:rsidRPr="00981355">
        <w:rPr>
          <w:rFonts w:ascii="Times New Roman" w:hAnsi="Times New Roman"/>
          <w:b/>
          <w:spacing w:val="20"/>
          <w:sz w:val="32"/>
        </w:rPr>
        <w:t>с.Алгатуй</w:t>
      </w:r>
    </w:p>
    <w:p w:rsidR="00307A0E" w:rsidRPr="00981355" w:rsidRDefault="00307A0E" w:rsidP="0098135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81355">
        <w:rPr>
          <w:rFonts w:ascii="Times New Roman" w:hAnsi="Times New Roman"/>
          <w:b/>
          <w:sz w:val="28"/>
          <w:szCs w:val="28"/>
        </w:rPr>
        <w:t>Об   утверждении схемы теплоснабжения Будаговского сельского поселения на период до 2015 года с учетом перспективы до 2025 года</w:t>
      </w:r>
    </w:p>
    <w:p w:rsidR="00307A0E" w:rsidRPr="00981355" w:rsidRDefault="00307A0E" w:rsidP="00981355">
      <w:pPr>
        <w:pStyle w:val="NoSpacing"/>
        <w:rPr>
          <w:rFonts w:ascii="Times New Roman" w:hAnsi="Times New Roman"/>
          <w:sz w:val="28"/>
          <w:szCs w:val="28"/>
        </w:rPr>
      </w:pPr>
    </w:p>
    <w:p w:rsidR="00307A0E" w:rsidRPr="00981355" w:rsidRDefault="00307A0E" w:rsidP="00693E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355">
        <w:rPr>
          <w:rFonts w:ascii="Times New Roman" w:hAnsi="Times New Roman"/>
          <w:sz w:val="28"/>
          <w:szCs w:val="28"/>
        </w:rPr>
        <w:t>В целях урегулирования правовых экономических отношений, возникающих в связи с  производством, передачей, потреблением тепловой энергии, тепловой мощности, теплоносителя с использованием систем теплоснабжения и в целях использования требований Федерального закона от 27.07.2010 г. № 190-ФЗ «О теплоснабжении», администрация Будаговского  сельского поселения,</w:t>
      </w:r>
    </w:p>
    <w:p w:rsidR="00307A0E" w:rsidRPr="00981355" w:rsidRDefault="00307A0E" w:rsidP="0098135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1355">
        <w:rPr>
          <w:rFonts w:ascii="Times New Roman" w:hAnsi="Times New Roman"/>
          <w:sz w:val="28"/>
          <w:szCs w:val="28"/>
        </w:rPr>
        <w:t>ПОСТАНОВЛЯЕТ:</w:t>
      </w:r>
    </w:p>
    <w:p w:rsidR="00307A0E" w:rsidRPr="00981355" w:rsidRDefault="00307A0E" w:rsidP="00981355">
      <w:pPr>
        <w:pStyle w:val="NoSpacing"/>
        <w:rPr>
          <w:rFonts w:ascii="Times New Roman" w:hAnsi="Times New Roman"/>
          <w:sz w:val="28"/>
          <w:szCs w:val="28"/>
        </w:rPr>
      </w:pP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81355">
        <w:rPr>
          <w:rFonts w:ascii="Times New Roman" w:hAnsi="Times New Roman"/>
          <w:sz w:val="28"/>
          <w:szCs w:val="28"/>
        </w:rPr>
        <w:t>1.Утвердить схему теплоснабжения Будаговского сельского поселения на период до 2015 года с учетом перспективы до 2025 года в составе:</w:t>
      </w:r>
      <w:bookmarkEnd w:id="0"/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1355">
        <w:rPr>
          <w:rFonts w:ascii="Times New Roman" w:hAnsi="Times New Roman"/>
          <w:sz w:val="28"/>
          <w:szCs w:val="28"/>
        </w:rPr>
        <w:t>1.1. Основные положения схемы теплоснабжения Будаговского сельского поселения на период до 2015 года с учетом перспективы до 2025 года согласно приложению 1.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Схема размещения основных</w:t>
      </w:r>
      <w:r w:rsidRPr="00981355">
        <w:rPr>
          <w:rFonts w:ascii="Times New Roman" w:hAnsi="Times New Roman"/>
          <w:sz w:val="28"/>
          <w:szCs w:val="28"/>
        </w:rPr>
        <w:t xml:space="preserve"> источников теплоснабжения и тепловых сетей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981355">
        <w:rPr>
          <w:rFonts w:ascii="Times New Roman" w:hAnsi="Times New Roman"/>
          <w:sz w:val="28"/>
          <w:szCs w:val="28"/>
        </w:rPr>
        <w:t xml:space="preserve"> сельского поселения на период до 2015 года с учетом перспективы до 2025 года согласно приложению 2</w:t>
      </w:r>
      <w:r>
        <w:rPr>
          <w:rFonts w:ascii="Times New Roman" w:hAnsi="Times New Roman"/>
          <w:sz w:val="28"/>
          <w:szCs w:val="28"/>
        </w:rPr>
        <w:t>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1355">
        <w:rPr>
          <w:rFonts w:ascii="Times New Roman" w:hAnsi="Times New Roman"/>
          <w:sz w:val="28"/>
          <w:szCs w:val="28"/>
        </w:rPr>
        <w:t>2.Контроль за выполнением постановления оставляю за собой.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A0E" w:rsidRPr="00981355" w:rsidRDefault="00307A0E" w:rsidP="0098135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981355">
        <w:rPr>
          <w:rFonts w:ascii="Times New Roman" w:hAnsi="Times New Roman"/>
          <w:color w:val="000000"/>
          <w:sz w:val="28"/>
          <w:szCs w:val="28"/>
        </w:rPr>
        <w:t>Глава Будаговского</w:t>
      </w:r>
    </w:p>
    <w:p w:rsidR="00307A0E" w:rsidRPr="00981355" w:rsidRDefault="00307A0E" w:rsidP="00981355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981355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981355">
        <w:rPr>
          <w:rFonts w:ascii="Times New Roman" w:hAnsi="Times New Roman"/>
          <w:color w:val="000000"/>
          <w:sz w:val="28"/>
          <w:szCs w:val="28"/>
        </w:rPr>
        <w:tab/>
      </w:r>
      <w:r w:rsidRPr="00981355">
        <w:rPr>
          <w:rFonts w:ascii="Times New Roman" w:hAnsi="Times New Roman"/>
          <w:color w:val="000000"/>
          <w:sz w:val="28"/>
          <w:szCs w:val="28"/>
        </w:rPr>
        <w:tab/>
      </w:r>
      <w:r w:rsidRPr="00981355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981355">
        <w:rPr>
          <w:rFonts w:ascii="Times New Roman" w:hAnsi="Times New Roman"/>
          <w:color w:val="000000"/>
          <w:sz w:val="28"/>
          <w:szCs w:val="28"/>
        </w:rPr>
        <w:tab/>
      </w:r>
      <w:r w:rsidRPr="00981355">
        <w:rPr>
          <w:rFonts w:ascii="Times New Roman" w:hAnsi="Times New Roman"/>
          <w:color w:val="000000"/>
          <w:sz w:val="28"/>
          <w:szCs w:val="28"/>
        </w:rPr>
        <w:tab/>
        <w:t>И.А.Лысенко</w:t>
      </w:r>
    </w:p>
    <w:p w:rsidR="00307A0E" w:rsidRPr="00981355" w:rsidRDefault="00307A0E" w:rsidP="00981355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307A0E" w:rsidRPr="00981355" w:rsidRDefault="00307A0E" w:rsidP="00981355">
      <w:pPr>
        <w:tabs>
          <w:tab w:val="left" w:pos="549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pStyle w:val="NoSpacing"/>
        <w:jc w:val="right"/>
        <w:rPr>
          <w:rFonts w:ascii="Times New Roman" w:hAnsi="Times New Roman"/>
        </w:rPr>
      </w:pPr>
    </w:p>
    <w:p w:rsidR="00307A0E" w:rsidRDefault="00307A0E" w:rsidP="00981355">
      <w:pPr>
        <w:pStyle w:val="NoSpacing"/>
        <w:jc w:val="right"/>
        <w:rPr>
          <w:rFonts w:ascii="Times New Roman" w:hAnsi="Times New Roman"/>
        </w:rPr>
      </w:pPr>
      <w:r w:rsidRPr="00981355">
        <w:rPr>
          <w:rFonts w:ascii="Times New Roman" w:hAnsi="Times New Roman"/>
        </w:rPr>
        <w:t xml:space="preserve">                                     </w:t>
      </w:r>
    </w:p>
    <w:p w:rsidR="00307A0E" w:rsidRPr="00981355" w:rsidRDefault="00307A0E" w:rsidP="00981355">
      <w:pPr>
        <w:pStyle w:val="NoSpacing"/>
        <w:jc w:val="right"/>
        <w:rPr>
          <w:rFonts w:ascii="Times New Roman" w:hAnsi="Times New Roman"/>
        </w:rPr>
      </w:pPr>
      <w:r w:rsidRPr="00981355">
        <w:rPr>
          <w:rFonts w:ascii="Times New Roman" w:hAnsi="Times New Roman"/>
        </w:rPr>
        <w:t xml:space="preserve"> Приложение 1</w:t>
      </w:r>
    </w:p>
    <w:p w:rsidR="00307A0E" w:rsidRPr="00981355" w:rsidRDefault="00307A0E" w:rsidP="00981355">
      <w:pPr>
        <w:pStyle w:val="NoSpacing"/>
        <w:jc w:val="right"/>
        <w:rPr>
          <w:rFonts w:ascii="Times New Roman" w:hAnsi="Times New Roman"/>
        </w:rPr>
      </w:pPr>
      <w:r w:rsidRPr="00981355">
        <w:rPr>
          <w:rFonts w:ascii="Times New Roman" w:hAnsi="Times New Roman"/>
        </w:rPr>
        <w:t xml:space="preserve">                                                                      к постановлению администрации</w:t>
      </w:r>
    </w:p>
    <w:p w:rsidR="00307A0E" w:rsidRPr="00981355" w:rsidRDefault="00307A0E" w:rsidP="00981355">
      <w:pPr>
        <w:pStyle w:val="NoSpacing"/>
        <w:jc w:val="right"/>
        <w:rPr>
          <w:rFonts w:ascii="Times New Roman" w:hAnsi="Times New Roman"/>
        </w:rPr>
      </w:pPr>
      <w:r w:rsidRPr="00981355">
        <w:rPr>
          <w:rFonts w:ascii="Times New Roman" w:hAnsi="Times New Roman"/>
        </w:rPr>
        <w:t>Будаговского  сельского поселения</w:t>
      </w:r>
    </w:p>
    <w:p w:rsidR="00307A0E" w:rsidRPr="00981355" w:rsidRDefault="00307A0E" w:rsidP="00981355">
      <w:pPr>
        <w:pStyle w:val="NoSpacing"/>
        <w:jc w:val="right"/>
      </w:pPr>
      <w:r w:rsidRPr="00981355">
        <w:rPr>
          <w:rFonts w:ascii="Times New Roman" w:hAnsi="Times New Roman"/>
        </w:rPr>
        <w:t xml:space="preserve">                                                                             от «</w:t>
      </w:r>
      <w:r>
        <w:rPr>
          <w:rFonts w:ascii="Times New Roman" w:hAnsi="Times New Roman"/>
        </w:rPr>
        <w:t>12</w:t>
      </w:r>
      <w:r w:rsidRPr="0098135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октября </w:t>
      </w:r>
      <w:r w:rsidRPr="00981355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981355">
          <w:rPr>
            <w:rFonts w:ascii="Times New Roman" w:hAnsi="Times New Roman"/>
          </w:rPr>
          <w:t>2012 г</w:t>
        </w:r>
      </w:smartTag>
      <w:r w:rsidRPr="00981355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28-ПГ</w:t>
      </w:r>
    </w:p>
    <w:p w:rsidR="00307A0E" w:rsidRPr="00981355" w:rsidRDefault="00307A0E" w:rsidP="00981355">
      <w:pPr>
        <w:tabs>
          <w:tab w:val="left" w:pos="549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7A0E" w:rsidRPr="002A12CF" w:rsidRDefault="00307A0E" w:rsidP="0098135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12CF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307A0E" w:rsidRPr="002A12CF" w:rsidRDefault="00307A0E" w:rsidP="0098135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12CF">
        <w:rPr>
          <w:rFonts w:ascii="Times New Roman" w:hAnsi="Times New Roman"/>
          <w:b/>
          <w:sz w:val="28"/>
          <w:szCs w:val="28"/>
        </w:rPr>
        <w:t>схемы теплоснабжения Будаговского сельского поселения</w:t>
      </w:r>
    </w:p>
    <w:p w:rsidR="00307A0E" w:rsidRPr="002A12CF" w:rsidRDefault="00307A0E" w:rsidP="0098135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12CF">
        <w:rPr>
          <w:rFonts w:ascii="Times New Roman" w:hAnsi="Times New Roman"/>
          <w:b/>
          <w:sz w:val="28"/>
          <w:szCs w:val="28"/>
        </w:rPr>
        <w:t>на период до 2015 года с учетом перспективы до 2025 года</w:t>
      </w:r>
    </w:p>
    <w:p w:rsidR="00307A0E" w:rsidRPr="002A12CF" w:rsidRDefault="00307A0E" w:rsidP="0098135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1355">
        <w:rPr>
          <w:rFonts w:ascii="Times New Roman" w:hAnsi="Times New Roman"/>
          <w:sz w:val="28"/>
          <w:szCs w:val="28"/>
        </w:rPr>
        <w:t xml:space="preserve">Цели и задачи схемы теплоснабжения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981355">
        <w:rPr>
          <w:rFonts w:ascii="Times New Roman" w:hAnsi="Times New Roman"/>
          <w:sz w:val="28"/>
          <w:szCs w:val="28"/>
        </w:rPr>
        <w:t xml:space="preserve"> сельского поселения на период до 2015 года с учетом перспективы до 2025 года</w:t>
      </w:r>
      <w:r>
        <w:rPr>
          <w:rFonts w:ascii="Times New Roman" w:hAnsi="Times New Roman"/>
          <w:sz w:val="28"/>
          <w:szCs w:val="28"/>
        </w:rPr>
        <w:t>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Схема теплоснабжения Будаговского</w:t>
      </w:r>
      <w:r w:rsidRPr="00981355">
        <w:rPr>
          <w:rFonts w:ascii="Times New Roman" w:hAnsi="Times New Roman"/>
          <w:sz w:val="28"/>
          <w:szCs w:val="28"/>
        </w:rPr>
        <w:t xml:space="preserve"> сельского поселения на период до 2015 года с учетом перспективы до 2025 года (далее – схема теплоснабжения) представляет собой материалы по обоснованию внесения изменений в Генеральный план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98135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1355">
        <w:rPr>
          <w:rFonts w:ascii="Times New Roman" w:hAnsi="Times New Roman"/>
          <w:sz w:val="28"/>
          <w:szCs w:val="28"/>
        </w:rPr>
        <w:t xml:space="preserve">Задачей реализации схемы является внесение изменений в Генеральный план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981355">
        <w:rPr>
          <w:rFonts w:ascii="Times New Roman" w:hAnsi="Times New Roman"/>
          <w:sz w:val="28"/>
          <w:szCs w:val="28"/>
        </w:rPr>
        <w:t xml:space="preserve"> сельского поселения, направленных на обеспечение устойчивого развития территории поселения, в части, касающейся теплоснабжения.</w:t>
      </w:r>
    </w:p>
    <w:p w:rsidR="00307A0E" w:rsidRDefault="00307A0E" w:rsidP="002A12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07A0E" w:rsidRPr="002A12CF" w:rsidRDefault="00307A0E" w:rsidP="002A12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12CF">
        <w:rPr>
          <w:rFonts w:ascii="Times New Roman" w:hAnsi="Times New Roman"/>
          <w:b/>
          <w:sz w:val="28"/>
          <w:szCs w:val="28"/>
        </w:rPr>
        <w:t>Схема определяет: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1355">
        <w:rPr>
          <w:rFonts w:ascii="Times New Roman" w:hAnsi="Times New Roman"/>
          <w:sz w:val="28"/>
          <w:szCs w:val="28"/>
        </w:rPr>
        <w:t xml:space="preserve">Основные направления развития системы теплоснабжения </w:t>
      </w:r>
      <w:r>
        <w:rPr>
          <w:rFonts w:ascii="Times New Roman" w:hAnsi="Times New Roman"/>
          <w:sz w:val="28"/>
          <w:szCs w:val="28"/>
        </w:rPr>
        <w:t xml:space="preserve">Будаговского </w:t>
      </w:r>
      <w:r w:rsidRPr="00981355">
        <w:rPr>
          <w:rFonts w:ascii="Times New Roman" w:hAnsi="Times New Roman"/>
          <w:sz w:val="28"/>
          <w:szCs w:val="28"/>
        </w:rPr>
        <w:t>сельского поселения, позволяющие обеспечить нормативный уровень надежности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355">
        <w:rPr>
          <w:rFonts w:ascii="Times New Roman" w:hAnsi="Times New Roman"/>
          <w:sz w:val="28"/>
          <w:szCs w:val="28"/>
        </w:rPr>
        <w:t xml:space="preserve"> поставок тепловой энергии существующим потребителям.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1355">
        <w:rPr>
          <w:rFonts w:ascii="Times New Roman" w:hAnsi="Times New Roman"/>
          <w:sz w:val="28"/>
          <w:szCs w:val="28"/>
        </w:rPr>
        <w:t>Мероприятия по реконструкции и техническому перевооружению действующих источников теплоснабжения.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1355">
        <w:rPr>
          <w:rFonts w:ascii="Times New Roman" w:hAnsi="Times New Roman"/>
          <w:sz w:val="28"/>
          <w:szCs w:val="28"/>
        </w:rPr>
        <w:t xml:space="preserve">Реализация мероприятий по реконструкции объектов системы теплоснабжения </w:t>
      </w:r>
      <w:r>
        <w:rPr>
          <w:rFonts w:ascii="Times New Roman" w:hAnsi="Times New Roman"/>
          <w:sz w:val="28"/>
          <w:szCs w:val="28"/>
        </w:rPr>
        <w:t>Будаговс</w:t>
      </w:r>
      <w:r w:rsidRPr="00981355">
        <w:rPr>
          <w:rFonts w:ascii="Times New Roman" w:hAnsi="Times New Roman"/>
          <w:sz w:val="28"/>
          <w:szCs w:val="28"/>
        </w:rPr>
        <w:t>кого сельского поселения предусмотренных схемой, осуществляется в порядке, установленном законодательством о градостроительной деятельности Российской Федерации.</w:t>
      </w:r>
    </w:p>
    <w:p w:rsidR="00307A0E" w:rsidRDefault="00307A0E" w:rsidP="002A12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07A0E" w:rsidRPr="002A12CF" w:rsidRDefault="00307A0E" w:rsidP="002A12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12CF">
        <w:rPr>
          <w:rFonts w:ascii="Times New Roman" w:hAnsi="Times New Roman"/>
          <w:b/>
          <w:sz w:val="28"/>
          <w:szCs w:val="28"/>
        </w:rPr>
        <w:t>Основные направления и принципы развития системы теплоснабжения Будаговского сельского поселения.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1355">
        <w:rPr>
          <w:rFonts w:ascii="Times New Roman" w:hAnsi="Times New Roman"/>
          <w:sz w:val="28"/>
          <w:szCs w:val="28"/>
        </w:rPr>
        <w:t xml:space="preserve">Основными направлениями развития системы теплоснабжения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981355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81355">
        <w:rPr>
          <w:rFonts w:ascii="Times New Roman" w:hAnsi="Times New Roman"/>
          <w:sz w:val="28"/>
          <w:szCs w:val="28"/>
        </w:rPr>
        <w:t>беспечение надежного теплоснабжения  объектов жилищного фонда, социального назначения от всех видов источников теплоснабжения независимо от их имущественной принадлежности.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81355">
        <w:rPr>
          <w:rFonts w:ascii="Times New Roman" w:hAnsi="Times New Roman"/>
          <w:sz w:val="28"/>
          <w:szCs w:val="28"/>
        </w:rPr>
        <w:t>беспечение согласованного развития тепловых сетей с реконструкцией морально устаревшего и физически изношенного оборудования.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81355">
        <w:rPr>
          <w:rFonts w:ascii="Times New Roman" w:hAnsi="Times New Roman"/>
          <w:sz w:val="28"/>
          <w:szCs w:val="28"/>
        </w:rPr>
        <w:t>беспечение согласованного развития тепловых сетей с техническим перевооружение</w:t>
      </w:r>
      <w:r>
        <w:rPr>
          <w:rFonts w:ascii="Times New Roman" w:hAnsi="Times New Roman"/>
          <w:sz w:val="28"/>
          <w:szCs w:val="28"/>
        </w:rPr>
        <w:t>м действующей котельной</w:t>
      </w:r>
      <w:r w:rsidRPr="00981355">
        <w:rPr>
          <w:rFonts w:ascii="Times New Roman" w:hAnsi="Times New Roman"/>
          <w:sz w:val="28"/>
          <w:szCs w:val="28"/>
        </w:rPr>
        <w:t>, морально устаревшего и физически изношенного оборудования.</w:t>
      </w:r>
    </w:p>
    <w:p w:rsidR="00307A0E" w:rsidRDefault="00307A0E" w:rsidP="002A12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07A0E" w:rsidRDefault="00307A0E" w:rsidP="002A12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07A0E" w:rsidRDefault="00307A0E" w:rsidP="002A12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07A0E" w:rsidRPr="002A12CF" w:rsidRDefault="00307A0E" w:rsidP="002A12C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A12CF">
        <w:rPr>
          <w:rFonts w:ascii="Times New Roman" w:hAnsi="Times New Roman"/>
          <w:b/>
          <w:sz w:val="28"/>
          <w:szCs w:val="28"/>
        </w:rPr>
        <w:t xml:space="preserve">Перспективные тепловые нагрузки </w:t>
      </w:r>
      <w:r>
        <w:rPr>
          <w:rFonts w:ascii="Times New Roman" w:hAnsi="Times New Roman"/>
          <w:b/>
          <w:sz w:val="28"/>
          <w:szCs w:val="28"/>
        </w:rPr>
        <w:t>Будаговского</w:t>
      </w:r>
      <w:r w:rsidRPr="002A12CF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307A0E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1355">
        <w:rPr>
          <w:rFonts w:ascii="Times New Roman" w:hAnsi="Times New Roman"/>
          <w:sz w:val="28"/>
          <w:szCs w:val="28"/>
        </w:rPr>
        <w:t xml:space="preserve">Оценка прироста тепловых нагрузок по </w:t>
      </w:r>
      <w:r>
        <w:rPr>
          <w:rFonts w:ascii="Times New Roman" w:hAnsi="Times New Roman"/>
          <w:sz w:val="28"/>
          <w:szCs w:val="28"/>
        </w:rPr>
        <w:t>Будаговскому</w:t>
      </w:r>
      <w:r w:rsidRPr="00981355">
        <w:rPr>
          <w:rFonts w:ascii="Times New Roman" w:hAnsi="Times New Roman"/>
          <w:sz w:val="28"/>
          <w:szCs w:val="28"/>
        </w:rPr>
        <w:t xml:space="preserve"> сельскому поселению.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1355">
        <w:rPr>
          <w:rFonts w:ascii="Times New Roman" w:hAnsi="Times New Roman"/>
          <w:sz w:val="28"/>
          <w:szCs w:val="28"/>
        </w:rPr>
        <w:t>При оценке прироста тепловых нагрузок учтены следующие составляющие: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81355">
        <w:rPr>
          <w:rFonts w:ascii="Times New Roman" w:hAnsi="Times New Roman"/>
          <w:sz w:val="28"/>
          <w:szCs w:val="28"/>
        </w:rPr>
        <w:t xml:space="preserve">- прирост теплопотребления по расчетному плану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981355">
        <w:rPr>
          <w:rFonts w:ascii="Times New Roman" w:hAnsi="Times New Roman"/>
          <w:sz w:val="28"/>
          <w:szCs w:val="28"/>
        </w:rPr>
        <w:t xml:space="preserve"> сельского поселения по периодам до 2025 года в соответствии с основными мероприятиями и функциональным зонированием территории </w:t>
      </w:r>
      <w:r>
        <w:rPr>
          <w:rFonts w:ascii="Times New Roman" w:hAnsi="Times New Roman"/>
          <w:sz w:val="28"/>
          <w:szCs w:val="28"/>
        </w:rPr>
        <w:t xml:space="preserve">Будаговского </w:t>
      </w:r>
      <w:r w:rsidRPr="00981355">
        <w:rPr>
          <w:rFonts w:ascii="Times New Roman" w:hAnsi="Times New Roman"/>
          <w:sz w:val="28"/>
          <w:szCs w:val="28"/>
        </w:rPr>
        <w:t xml:space="preserve">сельского поселения, которые предусмотрены Генеральным планом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98135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1355">
        <w:rPr>
          <w:rFonts w:ascii="Times New Roman" w:hAnsi="Times New Roman"/>
          <w:sz w:val="28"/>
          <w:szCs w:val="28"/>
        </w:rPr>
        <w:t>данные о выданных разрешениях на подключение к котельной;</w:t>
      </w:r>
    </w:p>
    <w:p w:rsidR="00307A0E" w:rsidRPr="00981355" w:rsidRDefault="00307A0E" w:rsidP="0098135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1355">
        <w:rPr>
          <w:rFonts w:ascii="Times New Roman" w:hAnsi="Times New Roman"/>
          <w:sz w:val="28"/>
          <w:szCs w:val="28"/>
        </w:rPr>
        <w:t>данные о выданных согласованиях и отказах на подключение тепловых нагрузок.</w:t>
      </w: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0"/>
          <w:tab w:val="left" w:pos="5490"/>
        </w:tabs>
        <w:ind w:left="5490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2A12CF">
      <w:pPr>
        <w:pStyle w:val="NoSpacing"/>
      </w:pPr>
    </w:p>
    <w:p w:rsidR="00307A0E" w:rsidRDefault="00307A0E" w:rsidP="002A12CF">
      <w:pPr>
        <w:pStyle w:val="NoSpacing"/>
      </w:pPr>
    </w:p>
    <w:p w:rsidR="00307A0E" w:rsidRDefault="00307A0E" w:rsidP="002A12CF">
      <w:pPr>
        <w:pStyle w:val="NoSpacing"/>
        <w:jc w:val="right"/>
        <w:rPr>
          <w:rFonts w:ascii="Times New Roman" w:hAnsi="Times New Roman"/>
        </w:rPr>
      </w:pPr>
      <w:r w:rsidRPr="00A84F1F">
        <w:rPr>
          <w:rFonts w:ascii="Times New Roman" w:hAnsi="Times New Roman"/>
        </w:rPr>
        <w:t xml:space="preserve">                                      </w:t>
      </w:r>
    </w:p>
    <w:p w:rsidR="00307A0E" w:rsidRPr="00A84F1F" w:rsidRDefault="00307A0E" w:rsidP="00693E46">
      <w:pPr>
        <w:pStyle w:val="NoSpacing"/>
        <w:jc w:val="right"/>
        <w:rPr>
          <w:rFonts w:ascii="Times New Roman" w:hAnsi="Times New Roman"/>
        </w:rPr>
      </w:pPr>
      <w:r w:rsidRPr="00A84F1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</w:t>
      </w:r>
      <w:r w:rsidRPr="00A84F1F">
        <w:rPr>
          <w:rFonts w:ascii="Times New Roman" w:hAnsi="Times New Roman"/>
        </w:rPr>
        <w:t xml:space="preserve"> Приложение 2 </w:t>
      </w:r>
      <w:r w:rsidRPr="00A84F1F">
        <w:rPr>
          <w:rFonts w:ascii="Times New Roman" w:hAnsi="Times New Roman"/>
        </w:rPr>
        <w:tab/>
        <w:t xml:space="preserve">                                                                                                                     к постановлению администрации</w:t>
      </w:r>
    </w:p>
    <w:p w:rsidR="00307A0E" w:rsidRPr="00A84F1F" w:rsidRDefault="00307A0E" w:rsidP="00693E46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Будаговс</w:t>
      </w:r>
      <w:r w:rsidRPr="00A84F1F">
        <w:rPr>
          <w:rFonts w:ascii="Times New Roman" w:hAnsi="Times New Roman"/>
        </w:rPr>
        <w:t>кого сельского поселения</w:t>
      </w:r>
    </w:p>
    <w:p w:rsidR="00307A0E" w:rsidRPr="00A84F1F" w:rsidRDefault="00307A0E" w:rsidP="00693E46">
      <w:pPr>
        <w:pStyle w:val="NoSpacing"/>
        <w:jc w:val="right"/>
        <w:rPr>
          <w:rFonts w:ascii="Times New Roman" w:hAnsi="Times New Roman"/>
        </w:rPr>
      </w:pPr>
      <w:r w:rsidRPr="00A84F1F">
        <w:rPr>
          <w:rFonts w:ascii="Times New Roman" w:hAnsi="Times New Roman"/>
        </w:rPr>
        <w:t xml:space="preserve">                                                                             от «</w:t>
      </w:r>
      <w:r>
        <w:rPr>
          <w:rFonts w:ascii="Times New Roman" w:hAnsi="Times New Roman"/>
        </w:rPr>
        <w:t>12</w:t>
      </w:r>
      <w:r w:rsidRPr="00A84F1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28-ПГ</w:t>
      </w:r>
    </w:p>
    <w:p w:rsidR="00307A0E" w:rsidRPr="00A84F1F" w:rsidRDefault="00307A0E" w:rsidP="002A12CF">
      <w:pPr>
        <w:tabs>
          <w:tab w:val="left" w:pos="5490"/>
        </w:tabs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549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7A0E" w:rsidRPr="00981355" w:rsidRDefault="00307A0E" w:rsidP="00981355">
      <w:pPr>
        <w:tabs>
          <w:tab w:val="left" w:pos="549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7A0E" w:rsidRPr="00981355" w:rsidRDefault="00307A0E" w:rsidP="00981355">
      <w:pPr>
        <w:tabs>
          <w:tab w:val="left" w:pos="549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7A0E" w:rsidRDefault="00307A0E" w:rsidP="00981355">
      <w:pPr>
        <w:tabs>
          <w:tab w:val="left" w:pos="7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7A0E" w:rsidRDefault="00307A0E" w:rsidP="00981355">
      <w:pPr>
        <w:tabs>
          <w:tab w:val="left" w:pos="7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7A0E" w:rsidRDefault="00307A0E" w:rsidP="00981355">
      <w:pPr>
        <w:tabs>
          <w:tab w:val="left" w:pos="78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7A0E" w:rsidRPr="008B0BAA" w:rsidRDefault="00307A0E" w:rsidP="00981355">
      <w:pPr>
        <w:tabs>
          <w:tab w:val="left" w:pos="7860"/>
        </w:tabs>
        <w:jc w:val="center"/>
        <w:rPr>
          <w:rFonts w:ascii="Times New Roman" w:hAnsi="Times New Roman"/>
          <w:b/>
          <w:sz w:val="32"/>
          <w:szCs w:val="32"/>
        </w:rPr>
      </w:pPr>
      <w:r w:rsidRPr="008B0BAA">
        <w:rPr>
          <w:rFonts w:ascii="Times New Roman" w:hAnsi="Times New Roman"/>
          <w:b/>
          <w:sz w:val="32"/>
          <w:szCs w:val="32"/>
        </w:rPr>
        <w:t>Схема размещения основных источников теплоснабжения и тепловых сетей Будаговского сельского поселения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Муниципальное образование «Будаговское» - Тулунского района Иркутской области объединяет семь населенных пунктов, в пределах которого осуществляется местное самоуправление.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состав территории Будаговского муниципального образования входят земли следующих населенных пунктов: д. Аверьяновка,  д. Килим,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 Северный Кадуй, д. Южный Кадуй, д. Трактово Курзан, п. Ключевой, и 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Будагово, которое является административным центром  данного поселения. По состоянию на 12.10.2012 года население составляет 1976 человек.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Экономико-географическое положение Будаговского сельского поселения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Общая площадь земель муниципального образования, в том числе земли сельхозугодий – 102 тысячи гектаров.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Площадь земель населенных пунктов составляет </w:t>
      </w:r>
      <w:smartTag w:uri="urn:schemas-microsoft-com:office:smarttags" w:element="metricconverter">
        <w:smartTagPr>
          <w:attr w:name="ProductID" w:val="485,38 га"/>
        </w:smartTagPr>
        <w:r>
          <w:rPr>
            <w:rFonts w:ascii="Times New Roman" w:hAnsi="Times New Roman"/>
            <w:sz w:val="28"/>
            <w:szCs w:val="28"/>
          </w:rPr>
          <w:t>485,38 га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Климат на территории поселения резко континентальный, с продолжительной и холодной зимой. Среднегодовая температура воздуха изменяется от -1,8 до 3,5 градусов. Средняя температура в январе от -20,5 до -22,8 градусов Цельсия, в июле от +15,1 до +17,3 градусов. Максимальная температура воздуха в июле +34 градуса, в январе -58.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поселения господствуют ветры северо-западных и западных румбов. Особенно сильны воздушные потоки на стыке зимы и лета - с февраля по май почти не утихают перемещения воздуха, от умеренных, до сильных. Их средняя скорость составляет 3-</w:t>
      </w:r>
      <w:smartTag w:uri="urn:schemas-microsoft-com:office:smarttags" w:element="metricconverter">
        <w:smartTagPr>
          <w:attr w:name="ProductID" w:val="3 метров"/>
        </w:smartTagPr>
        <w:r>
          <w:rPr>
            <w:rFonts w:ascii="Times New Roman" w:hAnsi="Times New Roman"/>
            <w:sz w:val="28"/>
            <w:szCs w:val="28"/>
          </w:rPr>
          <w:t>3 метров</w:t>
        </w:r>
      </w:smartTag>
      <w:r>
        <w:rPr>
          <w:rFonts w:ascii="Times New Roman" w:hAnsi="Times New Roman"/>
          <w:sz w:val="28"/>
          <w:szCs w:val="28"/>
        </w:rPr>
        <w:t xml:space="preserve"> секунду.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Снабжением жителей и организаций, расположенных на территории Будаговского сельского поселения электрической энергией занимается ГУЭП «Облкоммунэнерго – Сбыт» Тулунское отделение и  ООО «Иркутская Энергосбытовая компания», которые обеспечивают надежное и бесперебойное электроснабжение.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Централизованное теплоснабжение в с. Будагово осуществляется от муниципальной котельной, которая отапливает жилые дома и общественные здания.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Котельная была построена в1969году. Работает она на твердом топливе – бурый уголь.    Водоснабжение котельной осуществляется от водонапорной башни расположенной от котельной на расстоянии </w:t>
      </w:r>
      <w:smartTag w:uri="urn:schemas-microsoft-com:office:smarttags" w:element="metricconverter">
        <w:smartTagPr>
          <w:attr w:name="ProductID" w:val="285 метров"/>
        </w:smartTagPr>
        <w:r>
          <w:rPr>
            <w:rFonts w:ascii="Times New Roman" w:hAnsi="Times New Roman"/>
            <w:sz w:val="28"/>
            <w:szCs w:val="28"/>
          </w:rPr>
          <w:t>285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Источником теплоснабжения и основным оборудованием котельной является водогрейные котлы КВР – 0,58 (0,5)(2шт) установлены в 2003 году  и КБ (1 шт.) (0,75), </w:t>
      </w:r>
      <w:r w:rsidRPr="00D90FC1">
        <w:rPr>
          <w:rFonts w:ascii="Times New Roman" w:hAnsi="Times New Roman"/>
          <w:sz w:val="28"/>
          <w:szCs w:val="28"/>
        </w:rPr>
        <w:t>установлен в  2011 году</w:t>
      </w:r>
      <w:r>
        <w:rPr>
          <w:rFonts w:ascii="Times New Roman" w:hAnsi="Times New Roman"/>
          <w:sz w:val="28"/>
          <w:szCs w:val="28"/>
        </w:rPr>
        <w:t xml:space="preserve"> – находится в резерве.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Насосы:  К200-80-100 сетевой, установленный 2011г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К100-65-200 сетевой, установленный 2003г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К200-80-100 сетевой, установленный 2003г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К100-50-50 подпиточный,  установленный 1993г          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Система загрузки топлива и шлакозолоудаление– ручные.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Общая длина теплотрассы – </w:t>
      </w:r>
      <w:smartTag w:uri="urn:schemas-microsoft-com:office:smarttags" w:element="metricconverter">
        <w:smartTagPr>
          <w:attr w:name="ProductID" w:val="757 метров"/>
        </w:smartTagPr>
        <w:r>
          <w:rPr>
            <w:rFonts w:ascii="Times New Roman" w:hAnsi="Times New Roman"/>
            <w:sz w:val="28"/>
            <w:szCs w:val="28"/>
          </w:rPr>
          <w:t>757 метров</w:t>
        </w:r>
      </w:smartTag>
      <w:r>
        <w:rPr>
          <w:rFonts w:ascii="Times New Roman" w:hAnsi="Times New Roman"/>
          <w:sz w:val="28"/>
          <w:szCs w:val="28"/>
        </w:rPr>
        <w:t>, теплоносителем является вода, расчетные параметры: давление – 0,6 «6» МПа (кгс/см2), температура – 95 градусов С.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D90F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D90F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D90F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D90F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D90F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D90F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D90F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2B56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ТЕПЛОВЫХ СЕТЕЙ</w:t>
      </w:r>
    </w:p>
    <w:tbl>
      <w:tblPr>
        <w:tblpPr w:leftFromText="180" w:rightFromText="180" w:vertAnchor="text" w:horzAnchor="margin" w:tblpXSpec="center" w:tblpY="411"/>
        <w:tblW w:w="12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24"/>
        <w:gridCol w:w="992"/>
        <w:gridCol w:w="1134"/>
        <w:gridCol w:w="1842"/>
        <w:gridCol w:w="3259"/>
        <w:gridCol w:w="992"/>
        <w:gridCol w:w="1243"/>
        <w:gridCol w:w="567"/>
      </w:tblGrid>
      <w:tr w:rsidR="00307A0E" w:rsidRPr="00A40AC1" w:rsidTr="002B56FB">
        <w:trPr>
          <w:cantSplit/>
          <w:trHeight w:val="886"/>
        </w:trPr>
        <w:tc>
          <w:tcPr>
            <w:tcW w:w="568" w:type="dxa"/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5" w:type="dxa"/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Начало и конец трассы</w:t>
            </w:r>
          </w:p>
        </w:tc>
        <w:tc>
          <w:tcPr>
            <w:tcW w:w="992" w:type="dxa"/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Диаметр трубы</w:t>
            </w:r>
          </w:p>
        </w:tc>
        <w:tc>
          <w:tcPr>
            <w:tcW w:w="1843" w:type="dxa"/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Вид прокладки</w:t>
            </w:r>
          </w:p>
        </w:tc>
        <w:tc>
          <w:tcPr>
            <w:tcW w:w="3260" w:type="dxa"/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Характеристика трассы</w:t>
            </w:r>
          </w:p>
        </w:tc>
        <w:tc>
          <w:tcPr>
            <w:tcW w:w="992" w:type="dxa"/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Отремонтировано</w:t>
            </w:r>
          </w:p>
        </w:tc>
        <w:tc>
          <w:tcPr>
            <w:tcW w:w="1243" w:type="dxa"/>
            <w:tcBorders>
              <w:bottom w:val="single" w:sz="4" w:space="0" w:color="auto"/>
              <w:right w:val="nil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A0E" w:rsidRPr="00A40AC1" w:rsidTr="002B56FB">
        <w:trPr>
          <w:cantSplit/>
          <w:trHeight w:val="593"/>
        </w:trPr>
        <w:tc>
          <w:tcPr>
            <w:tcW w:w="568" w:type="dxa"/>
            <w:tcBorders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котельной до т/к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A40AC1"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 w:rsidRPr="00A40A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 xml:space="preserve">3 п.м.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40AC1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1243" w:type="dxa"/>
            <w:vMerge w:val="restart"/>
            <w:tcBorders>
              <w:top w:val="single" w:sz="4" w:space="0" w:color="auto"/>
              <w:bottom w:val="nil"/>
              <w:right w:val="nil"/>
            </w:tcBorders>
            <w:textDirection w:val="btLr"/>
          </w:tcPr>
          <w:p w:rsidR="00307A0E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</w:tcBorders>
            <w:textDirection w:val="btLr"/>
          </w:tcPr>
          <w:p w:rsidR="00307A0E" w:rsidRPr="00A40AC1" w:rsidRDefault="00307A0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т/к №1 до гаража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31м.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31 п.м в 2000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т/к №1 до т/к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28м.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28 п.м. в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т/к №1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 50 –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2шт.,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 150 –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Корпус деревянный,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т/к №2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 80 –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4шт.,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 xml:space="preserve">на 150 – 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Корпус ж/б,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9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т/к 2 до точки 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145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145 п.м. в 2012 г</w:t>
            </w:r>
          </w:p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 xml:space="preserve">От точки Д до точки С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105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108 п.м.в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(вход в школу)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 100 –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точки С до водокачки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18м.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21п.м.</w:t>
            </w:r>
          </w:p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в2012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точки С до школы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53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53 п.м.в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точки Д до ж/д №10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30м.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30 п.м в  2000 г</w:t>
            </w:r>
          </w:p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Кран (точка Д)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 25 -2 шт.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Надземный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14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котельной до ж/д №18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96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Подземная, в ж/б лотках, на глубине 2,5 м.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мин.плита, изоляция стекловолокно, 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96 п.м. в 2010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79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(точка К)</w:t>
            </w:r>
          </w:p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(внутри котельной)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 80-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Утеплитель мин.плита, изоляция стекловолокно</w:t>
            </w:r>
          </w:p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2010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т/к №2 до точки 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82м.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35 п.м в 2010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точки А до гаража №2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7 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7 п.м. в 2008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точки А до точки 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44м.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мин.плита, изоляция стекловолокно,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44 п.м. в 2000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точки Б до прачечной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19м.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Подземная, в деревянных лотках на глубине 0,3 м.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10 п.м в 2000г.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точки Б до точки 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деревянным опрам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13 п.м. в 2000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точки В до больницы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Подземная, в деревянных лотках на глубине 0,5 м.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12 п.м. в 2012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токи В до точки 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13 п.м. в 2012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точки Г до хоз.блока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12 п.м. в 2000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токи Г до ж/д №20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34м.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и в металлической трубе (под дорогой), на глубине 0,5 м.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34 п.м в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От т/к №2 до амбулатории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64м.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Надземная, в деревянном коробе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A0E" w:rsidRPr="00A40AC1" w:rsidRDefault="00307A0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64 п.м. в 2012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0E" w:rsidRPr="00A40AC1" w:rsidTr="002B56FB">
        <w:trPr>
          <w:gridBefore w:val="8"/>
          <w:wBefore w:w="11557" w:type="dxa"/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07A0E" w:rsidRPr="00A40AC1" w:rsidRDefault="0030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A0E" w:rsidRDefault="00307A0E" w:rsidP="002B56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7A0E" w:rsidRDefault="00307A0E" w:rsidP="002B56FB">
      <w:pPr>
        <w:rPr>
          <w:sz w:val="24"/>
          <w:szCs w:val="24"/>
        </w:rPr>
      </w:pPr>
    </w:p>
    <w:p w:rsidR="00307A0E" w:rsidRDefault="00307A0E" w:rsidP="00D90F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D90FC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307A0E" w:rsidRPr="001B731C" w:rsidRDefault="00307A0E" w:rsidP="004E4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B731C">
        <w:rPr>
          <w:rFonts w:ascii="Times New Roman" w:hAnsi="Times New Roman"/>
          <w:b/>
          <w:sz w:val="28"/>
          <w:szCs w:val="28"/>
        </w:rPr>
        <w:t>БАЛАНС ТЕПЛОВОЙ МОЩНОСТИ ПО С.БУДАГОВО НА 2012 ГОД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100"/>
        <w:gridCol w:w="1452"/>
        <w:gridCol w:w="1117"/>
        <w:gridCol w:w="1292"/>
        <w:gridCol w:w="1660"/>
        <w:gridCol w:w="1377"/>
        <w:gridCol w:w="1518"/>
      </w:tblGrid>
      <w:tr w:rsidR="00307A0E" w:rsidRPr="00A40AC1" w:rsidTr="00A40AC1">
        <w:tc>
          <w:tcPr>
            <w:tcW w:w="25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66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Плановый объем услуг (Гкал/год)</w:t>
            </w:r>
          </w:p>
        </w:tc>
        <w:tc>
          <w:tcPr>
            <w:tcW w:w="43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ОЗП</w:t>
            </w:r>
          </w:p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(час/год)</w:t>
            </w:r>
          </w:p>
        </w:tc>
        <w:tc>
          <w:tcPr>
            <w:tcW w:w="58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6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Мощность котельной</w:t>
            </w:r>
          </w:p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63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Использ. мощность</w:t>
            </w:r>
          </w:p>
        </w:tc>
        <w:tc>
          <w:tcPr>
            <w:tcW w:w="69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AC1">
              <w:rPr>
                <w:rFonts w:ascii="Times New Roman" w:hAnsi="Times New Roman"/>
                <w:sz w:val="24"/>
                <w:szCs w:val="24"/>
              </w:rPr>
              <w:t>Неиспольз. мощность</w:t>
            </w:r>
          </w:p>
        </w:tc>
      </w:tr>
      <w:tr w:rsidR="00307A0E" w:rsidRPr="00A40AC1" w:rsidTr="00A40AC1">
        <w:tc>
          <w:tcPr>
            <w:tcW w:w="25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  <w:tc>
          <w:tcPr>
            <w:tcW w:w="66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588,63</w:t>
            </w:r>
          </w:p>
        </w:tc>
        <w:tc>
          <w:tcPr>
            <w:tcW w:w="43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5928</w:t>
            </w:r>
          </w:p>
        </w:tc>
        <w:tc>
          <w:tcPr>
            <w:tcW w:w="58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76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69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A0E" w:rsidRPr="00A40AC1" w:rsidTr="00A40AC1">
        <w:tc>
          <w:tcPr>
            <w:tcW w:w="25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66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646,67</w:t>
            </w:r>
          </w:p>
        </w:tc>
        <w:tc>
          <w:tcPr>
            <w:tcW w:w="43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5928</w:t>
            </w:r>
          </w:p>
        </w:tc>
        <w:tc>
          <w:tcPr>
            <w:tcW w:w="58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76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69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A0E" w:rsidRPr="00A40AC1" w:rsidTr="00A40AC1">
        <w:tc>
          <w:tcPr>
            <w:tcW w:w="25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Гараж Будаговскойс/а</w:t>
            </w:r>
          </w:p>
        </w:tc>
        <w:tc>
          <w:tcPr>
            <w:tcW w:w="66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30,33</w:t>
            </w:r>
          </w:p>
        </w:tc>
        <w:tc>
          <w:tcPr>
            <w:tcW w:w="43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5928</w:t>
            </w:r>
          </w:p>
        </w:tc>
        <w:tc>
          <w:tcPr>
            <w:tcW w:w="58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76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69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A0E" w:rsidRPr="00A40AC1" w:rsidTr="00A40AC1">
        <w:tc>
          <w:tcPr>
            <w:tcW w:w="25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66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229,95</w:t>
            </w:r>
          </w:p>
        </w:tc>
        <w:tc>
          <w:tcPr>
            <w:tcW w:w="43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5928</w:t>
            </w:r>
          </w:p>
        </w:tc>
        <w:tc>
          <w:tcPr>
            <w:tcW w:w="58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76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69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A0E" w:rsidRPr="00A40AC1" w:rsidTr="00A40AC1">
        <w:tc>
          <w:tcPr>
            <w:tcW w:w="25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Потери в сетях</w:t>
            </w:r>
          </w:p>
        </w:tc>
        <w:tc>
          <w:tcPr>
            <w:tcW w:w="66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183,18</w:t>
            </w:r>
          </w:p>
        </w:tc>
        <w:tc>
          <w:tcPr>
            <w:tcW w:w="43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5928</w:t>
            </w:r>
          </w:p>
        </w:tc>
        <w:tc>
          <w:tcPr>
            <w:tcW w:w="58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76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69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A0E" w:rsidRPr="00A40AC1" w:rsidTr="00A40AC1">
        <w:tc>
          <w:tcPr>
            <w:tcW w:w="25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66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119,14</w:t>
            </w:r>
          </w:p>
        </w:tc>
        <w:tc>
          <w:tcPr>
            <w:tcW w:w="43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5928</w:t>
            </w:r>
          </w:p>
        </w:tc>
        <w:tc>
          <w:tcPr>
            <w:tcW w:w="58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76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69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A0E" w:rsidRPr="00A40AC1" w:rsidTr="00A40AC1">
        <w:tc>
          <w:tcPr>
            <w:tcW w:w="25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66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1797,9</w:t>
            </w:r>
          </w:p>
        </w:tc>
        <w:tc>
          <w:tcPr>
            <w:tcW w:w="436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5928</w:t>
            </w:r>
          </w:p>
        </w:tc>
        <w:tc>
          <w:tcPr>
            <w:tcW w:w="58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Гкал/час</w:t>
            </w:r>
          </w:p>
        </w:tc>
        <w:tc>
          <w:tcPr>
            <w:tcW w:w="76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1,08</w:t>
            </w:r>
          </w:p>
        </w:tc>
        <w:tc>
          <w:tcPr>
            <w:tcW w:w="63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69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AC1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</w:tr>
    </w:tbl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Неиспользованные мощности в перспективе дают возможность подключения к котельной новых потребителей.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1B73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07A0E" w:rsidRDefault="00307A0E" w:rsidP="001B73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07A0E" w:rsidRDefault="00307A0E" w:rsidP="001B73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07A0E" w:rsidRPr="001B731C" w:rsidRDefault="00307A0E" w:rsidP="001B73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731C">
        <w:rPr>
          <w:rFonts w:ascii="Times New Roman" w:hAnsi="Times New Roman"/>
          <w:b/>
          <w:sz w:val="28"/>
          <w:szCs w:val="28"/>
        </w:rPr>
        <w:t>ПОТРЕБНОСТИ  В УГЛЕ НА 2012 ГОД (тонн)</w:t>
      </w:r>
    </w:p>
    <w:p w:rsidR="00307A0E" w:rsidRPr="001B731C" w:rsidRDefault="00307A0E" w:rsidP="001B73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731C">
        <w:rPr>
          <w:rFonts w:ascii="Times New Roman" w:hAnsi="Times New Roman"/>
          <w:b/>
          <w:sz w:val="28"/>
          <w:szCs w:val="28"/>
        </w:rPr>
        <w:t>ООО «Тепломонтаж-С»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594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6"/>
        <w:gridCol w:w="733"/>
        <w:gridCol w:w="840"/>
        <w:gridCol w:w="579"/>
        <w:gridCol w:w="735"/>
        <w:gridCol w:w="507"/>
        <w:gridCol w:w="898"/>
        <w:gridCol w:w="819"/>
        <w:gridCol w:w="749"/>
        <w:gridCol w:w="819"/>
        <w:gridCol w:w="625"/>
        <w:gridCol w:w="822"/>
        <w:gridCol w:w="631"/>
        <w:gridCol w:w="1089"/>
      </w:tblGrid>
      <w:tr w:rsidR="00307A0E" w:rsidRPr="00A40AC1" w:rsidTr="00A40AC1">
        <w:tc>
          <w:tcPr>
            <w:tcW w:w="675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2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369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5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323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23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9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36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329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36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75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0AC1">
              <w:rPr>
                <w:rFonts w:ascii="Times New Roman" w:hAnsi="Times New Roman"/>
                <w:sz w:val="18"/>
                <w:szCs w:val="18"/>
              </w:rPr>
              <w:t>всего тонн</w:t>
            </w:r>
          </w:p>
        </w:tc>
        <w:tc>
          <w:tcPr>
            <w:tcW w:w="3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Гкал/</w:t>
            </w:r>
          </w:p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КПД</w:t>
            </w:r>
          </w:p>
        </w:tc>
        <w:tc>
          <w:tcPr>
            <w:tcW w:w="47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AC1">
              <w:rPr>
                <w:rFonts w:ascii="Times New Roman" w:hAnsi="Times New Roman"/>
                <w:sz w:val="20"/>
                <w:szCs w:val="20"/>
              </w:rPr>
              <w:t>Уд.расход топлива</w:t>
            </w:r>
          </w:p>
        </w:tc>
      </w:tr>
      <w:tr w:rsidR="00307A0E" w:rsidRPr="00A40AC1" w:rsidTr="00A40AC1">
        <w:tc>
          <w:tcPr>
            <w:tcW w:w="675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Будаговская</w:t>
            </w:r>
          </w:p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32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121</w:t>
            </w:r>
          </w:p>
        </w:tc>
        <w:tc>
          <w:tcPr>
            <w:tcW w:w="369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108</w:t>
            </w:r>
          </w:p>
        </w:tc>
        <w:tc>
          <w:tcPr>
            <w:tcW w:w="25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87</w:t>
            </w:r>
          </w:p>
        </w:tc>
        <w:tc>
          <w:tcPr>
            <w:tcW w:w="323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54</w:t>
            </w:r>
          </w:p>
        </w:tc>
        <w:tc>
          <w:tcPr>
            <w:tcW w:w="223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20</w:t>
            </w:r>
          </w:p>
        </w:tc>
        <w:tc>
          <w:tcPr>
            <w:tcW w:w="39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20</w:t>
            </w:r>
          </w:p>
        </w:tc>
        <w:tc>
          <w:tcPr>
            <w:tcW w:w="36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54</w:t>
            </w:r>
          </w:p>
        </w:tc>
        <w:tc>
          <w:tcPr>
            <w:tcW w:w="329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94</w:t>
            </w:r>
          </w:p>
        </w:tc>
        <w:tc>
          <w:tcPr>
            <w:tcW w:w="36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115</w:t>
            </w:r>
          </w:p>
        </w:tc>
        <w:tc>
          <w:tcPr>
            <w:tcW w:w="275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673</w:t>
            </w:r>
          </w:p>
        </w:tc>
        <w:tc>
          <w:tcPr>
            <w:tcW w:w="3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1797,9</w:t>
            </w:r>
          </w:p>
        </w:tc>
        <w:tc>
          <w:tcPr>
            <w:tcW w:w="277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0,75</w:t>
            </w:r>
          </w:p>
        </w:tc>
        <w:tc>
          <w:tcPr>
            <w:tcW w:w="47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204,9</w:t>
            </w:r>
          </w:p>
        </w:tc>
      </w:tr>
      <w:tr w:rsidR="00307A0E" w:rsidRPr="00A40AC1" w:rsidTr="00A40AC1">
        <w:tc>
          <w:tcPr>
            <w:tcW w:w="675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ИТОГО:</w:t>
            </w:r>
          </w:p>
        </w:tc>
        <w:tc>
          <w:tcPr>
            <w:tcW w:w="322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121</w:t>
            </w:r>
          </w:p>
        </w:tc>
        <w:tc>
          <w:tcPr>
            <w:tcW w:w="369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108</w:t>
            </w:r>
          </w:p>
        </w:tc>
        <w:tc>
          <w:tcPr>
            <w:tcW w:w="25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87</w:t>
            </w:r>
          </w:p>
        </w:tc>
        <w:tc>
          <w:tcPr>
            <w:tcW w:w="323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54</w:t>
            </w:r>
          </w:p>
        </w:tc>
        <w:tc>
          <w:tcPr>
            <w:tcW w:w="223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20</w:t>
            </w:r>
          </w:p>
        </w:tc>
        <w:tc>
          <w:tcPr>
            <w:tcW w:w="394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20</w:t>
            </w:r>
          </w:p>
        </w:tc>
        <w:tc>
          <w:tcPr>
            <w:tcW w:w="36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54</w:t>
            </w:r>
          </w:p>
        </w:tc>
        <w:tc>
          <w:tcPr>
            <w:tcW w:w="329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94</w:t>
            </w:r>
          </w:p>
        </w:tc>
        <w:tc>
          <w:tcPr>
            <w:tcW w:w="36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115</w:t>
            </w:r>
          </w:p>
        </w:tc>
        <w:tc>
          <w:tcPr>
            <w:tcW w:w="275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673</w:t>
            </w:r>
          </w:p>
        </w:tc>
        <w:tc>
          <w:tcPr>
            <w:tcW w:w="36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1797,9</w:t>
            </w:r>
          </w:p>
        </w:tc>
        <w:tc>
          <w:tcPr>
            <w:tcW w:w="277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0,75</w:t>
            </w:r>
          </w:p>
        </w:tc>
        <w:tc>
          <w:tcPr>
            <w:tcW w:w="478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204,9</w:t>
            </w:r>
          </w:p>
        </w:tc>
      </w:tr>
    </w:tbl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07A0E" w:rsidRPr="001B731C" w:rsidRDefault="00307A0E" w:rsidP="004E4B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731C">
        <w:rPr>
          <w:rFonts w:ascii="Times New Roman" w:hAnsi="Times New Roman"/>
          <w:b/>
          <w:sz w:val="28"/>
          <w:szCs w:val="28"/>
        </w:rPr>
        <w:t>РАСПРЕДЕЛЕНИЕ ТЕПЛОЭНЕРГИИ</w:t>
      </w:r>
    </w:p>
    <w:p w:rsidR="00307A0E" w:rsidRDefault="00307A0E" w:rsidP="004E4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5700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1173"/>
        <w:gridCol w:w="871"/>
        <w:gridCol w:w="871"/>
        <w:gridCol w:w="871"/>
        <w:gridCol w:w="871"/>
        <w:gridCol w:w="871"/>
        <w:gridCol w:w="1133"/>
        <w:gridCol w:w="1425"/>
        <w:gridCol w:w="1168"/>
        <w:gridCol w:w="1091"/>
      </w:tblGrid>
      <w:tr w:rsidR="00307A0E" w:rsidRPr="00A40AC1" w:rsidTr="00A40AC1">
        <w:trPr>
          <w:cantSplit/>
          <w:trHeight w:val="332"/>
        </w:trPr>
        <w:tc>
          <w:tcPr>
            <w:tcW w:w="260" w:type="pct"/>
            <w:vMerge w:val="restar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№</w:t>
            </w:r>
          </w:p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п/п</w:t>
            </w:r>
          </w:p>
        </w:tc>
        <w:tc>
          <w:tcPr>
            <w:tcW w:w="538" w:type="pct"/>
            <w:vMerge w:val="restar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99" w:type="pct"/>
            <w:vMerge w:val="restar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Выработка</w:t>
            </w:r>
          </w:p>
        </w:tc>
        <w:tc>
          <w:tcPr>
            <w:tcW w:w="399" w:type="pct"/>
            <w:vMerge w:val="restar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Собственные нужды котельной</w:t>
            </w:r>
          </w:p>
        </w:tc>
        <w:tc>
          <w:tcPr>
            <w:tcW w:w="399" w:type="pct"/>
            <w:vMerge w:val="restar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Отпуск в сеть</w:t>
            </w:r>
          </w:p>
        </w:tc>
        <w:tc>
          <w:tcPr>
            <w:tcW w:w="399" w:type="pct"/>
            <w:vMerge w:val="restar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Потери в сетях</w:t>
            </w:r>
          </w:p>
        </w:tc>
        <w:tc>
          <w:tcPr>
            <w:tcW w:w="399" w:type="pct"/>
            <w:vMerge w:val="restar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Полезный отпуск, всего</w:t>
            </w:r>
          </w:p>
        </w:tc>
        <w:tc>
          <w:tcPr>
            <w:tcW w:w="2207" w:type="pct"/>
            <w:gridSpan w:val="4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Полезный отпуск по группам потребителей</w:t>
            </w:r>
          </w:p>
        </w:tc>
      </w:tr>
      <w:tr w:rsidR="00307A0E" w:rsidRPr="00A40AC1" w:rsidTr="00A40AC1">
        <w:trPr>
          <w:cantSplit/>
          <w:trHeight w:val="1315"/>
        </w:trPr>
        <w:tc>
          <w:tcPr>
            <w:tcW w:w="0" w:type="auto"/>
            <w:vMerge/>
            <w:vAlign w:val="center"/>
          </w:tcPr>
          <w:p w:rsidR="00307A0E" w:rsidRPr="00A40AC1" w:rsidRDefault="00307A0E" w:rsidP="00A40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7A0E" w:rsidRPr="00A40AC1" w:rsidRDefault="00307A0E" w:rsidP="00A40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7A0E" w:rsidRPr="00A40AC1" w:rsidRDefault="00307A0E" w:rsidP="00A40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7A0E" w:rsidRPr="00A40AC1" w:rsidRDefault="00307A0E" w:rsidP="00A40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7A0E" w:rsidRPr="00A40AC1" w:rsidRDefault="00307A0E" w:rsidP="00A40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7A0E" w:rsidRPr="00A40AC1" w:rsidRDefault="00307A0E" w:rsidP="00A40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307A0E" w:rsidRPr="00A40AC1" w:rsidRDefault="00307A0E" w:rsidP="00A40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Бюджетные организации</w:t>
            </w:r>
          </w:p>
        </w:tc>
        <w:tc>
          <w:tcPr>
            <w:tcW w:w="535" w:type="pct"/>
            <w:tcBorders>
              <w:top w:val="single" w:sz="4" w:space="0" w:color="auto"/>
              <w:right w:val="single" w:sz="4" w:space="0" w:color="auto"/>
            </w:tcBorders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500" w:type="pct"/>
            <w:tcBorders>
              <w:top w:val="single" w:sz="4" w:space="0" w:color="auto"/>
              <w:right w:val="single" w:sz="4" w:space="0" w:color="auto"/>
            </w:tcBorders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прочие</w:t>
            </w:r>
          </w:p>
        </w:tc>
      </w:tr>
      <w:tr w:rsidR="00307A0E" w:rsidRPr="00A40AC1" w:rsidTr="00A40AC1">
        <w:trPr>
          <w:cantSplit/>
          <w:trHeight w:val="2114"/>
        </w:trPr>
        <w:tc>
          <w:tcPr>
            <w:tcW w:w="26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</w:t>
            </w:r>
          </w:p>
        </w:tc>
        <w:tc>
          <w:tcPr>
            <w:tcW w:w="538" w:type="pc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Котельная с.Будагово</w:t>
            </w:r>
          </w:p>
        </w:tc>
        <w:tc>
          <w:tcPr>
            <w:tcW w:w="399" w:type="pc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1797,90</w:t>
            </w:r>
          </w:p>
        </w:tc>
        <w:tc>
          <w:tcPr>
            <w:tcW w:w="399" w:type="pc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119,14</w:t>
            </w:r>
          </w:p>
        </w:tc>
        <w:tc>
          <w:tcPr>
            <w:tcW w:w="399" w:type="pc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1678,76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183,18</w:t>
            </w: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1495,58</w:t>
            </w:r>
          </w:p>
        </w:tc>
        <w:tc>
          <w:tcPr>
            <w:tcW w:w="519" w:type="pc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1495,58</w:t>
            </w:r>
          </w:p>
        </w:tc>
        <w:tc>
          <w:tcPr>
            <w:tcW w:w="653" w:type="pc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1265,63</w:t>
            </w:r>
          </w:p>
        </w:tc>
        <w:tc>
          <w:tcPr>
            <w:tcW w:w="535" w:type="pc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229,95</w:t>
            </w:r>
          </w:p>
        </w:tc>
        <w:tc>
          <w:tcPr>
            <w:tcW w:w="500" w:type="pct"/>
            <w:textDirection w:val="btLr"/>
          </w:tcPr>
          <w:p w:rsidR="00307A0E" w:rsidRPr="00A40AC1" w:rsidRDefault="00307A0E" w:rsidP="00A40AC1">
            <w:pPr>
              <w:pStyle w:val="NoSpacing"/>
              <w:ind w:left="113" w:right="113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0,00</w:t>
            </w:r>
          </w:p>
        </w:tc>
      </w:tr>
    </w:tbl>
    <w:p w:rsidR="00307A0E" w:rsidRDefault="00307A0E" w:rsidP="004E4B65">
      <w:pPr>
        <w:pStyle w:val="NoSpacing"/>
        <w:jc w:val="both"/>
        <w:rPr>
          <w:rFonts w:ascii="Times New Roman" w:hAnsi="Times New Roman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</w:rPr>
      </w:pPr>
    </w:p>
    <w:p w:rsidR="00307A0E" w:rsidRDefault="00307A0E" w:rsidP="004E4B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731C">
        <w:rPr>
          <w:rFonts w:ascii="Times New Roman" w:hAnsi="Times New Roman"/>
          <w:b/>
          <w:sz w:val="28"/>
          <w:szCs w:val="28"/>
        </w:rPr>
        <w:t>МЕРОПРИЯТИЯ ПО РЕМОНТУ И РЕКОНСТРУКЦИИ ОБЪЕКТОВ ТЕПЛОСНАБЖЕНИЯ</w:t>
      </w:r>
    </w:p>
    <w:p w:rsidR="00307A0E" w:rsidRPr="001B731C" w:rsidRDefault="00307A0E" w:rsidP="004E4B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4537"/>
        <w:gridCol w:w="1683"/>
        <w:gridCol w:w="2393"/>
      </w:tblGrid>
      <w:tr w:rsidR="00307A0E" w:rsidRPr="00A40AC1" w:rsidTr="00A40AC1">
        <w:tc>
          <w:tcPr>
            <w:tcW w:w="501" w:type="pct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№</w:t>
            </w:r>
          </w:p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п/п</w:t>
            </w:r>
          </w:p>
        </w:tc>
        <w:tc>
          <w:tcPr>
            <w:tcW w:w="2370" w:type="pct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Технические мероприятия</w:t>
            </w:r>
          </w:p>
        </w:tc>
        <w:tc>
          <w:tcPr>
            <w:tcW w:w="879" w:type="pct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Сумма, тыс.рублей</w:t>
            </w:r>
          </w:p>
        </w:tc>
        <w:tc>
          <w:tcPr>
            <w:tcW w:w="1250" w:type="pct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Наименование бюджета</w:t>
            </w:r>
          </w:p>
        </w:tc>
      </w:tr>
      <w:tr w:rsidR="00307A0E" w:rsidRPr="00A40AC1" w:rsidTr="00A40AC1">
        <w:tc>
          <w:tcPr>
            <w:tcW w:w="50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</w:t>
            </w:r>
          </w:p>
        </w:tc>
        <w:tc>
          <w:tcPr>
            <w:tcW w:w="237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Замена тепловых сетей с применением новых материалов, протяженностью 1110 п.м.</w:t>
            </w:r>
          </w:p>
        </w:tc>
        <w:tc>
          <w:tcPr>
            <w:tcW w:w="879" w:type="pct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2300</w:t>
            </w:r>
          </w:p>
        </w:tc>
        <w:tc>
          <w:tcPr>
            <w:tcW w:w="125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Областной бюджет, местный бюджет</w:t>
            </w:r>
          </w:p>
        </w:tc>
      </w:tr>
      <w:tr w:rsidR="00307A0E" w:rsidRPr="00A40AC1" w:rsidTr="00A40AC1">
        <w:tc>
          <w:tcPr>
            <w:tcW w:w="50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</w:t>
            </w:r>
          </w:p>
        </w:tc>
        <w:tc>
          <w:tcPr>
            <w:tcW w:w="237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Замена насосного газового оборудования и электрохозяйства</w:t>
            </w:r>
          </w:p>
        </w:tc>
        <w:tc>
          <w:tcPr>
            <w:tcW w:w="879" w:type="pct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250</w:t>
            </w:r>
          </w:p>
        </w:tc>
        <w:tc>
          <w:tcPr>
            <w:tcW w:w="125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Местный бюджет, собственные средства предприятия</w:t>
            </w:r>
          </w:p>
        </w:tc>
      </w:tr>
      <w:tr w:rsidR="00307A0E" w:rsidRPr="00A40AC1" w:rsidTr="00A40AC1">
        <w:tc>
          <w:tcPr>
            <w:tcW w:w="50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3</w:t>
            </w:r>
          </w:p>
        </w:tc>
        <w:tc>
          <w:tcPr>
            <w:tcW w:w="237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Утепление тепловых сетей протяженностью 100 м.п.</w:t>
            </w:r>
          </w:p>
        </w:tc>
        <w:tc>
          <w:tcPr>
            <w:tcW w:w="879" w:type="pct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142</w:t>
            </w:r>
          </w:p>
        </w:tc>
        <w:tc>
          <w:tcPr>
            <w:tcW w:w="125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307A0E" w:rsidRPr="00A40AC1" w:rsidTr="00A40AC1">
        <w:tc>
          <w:tcPr>
            <w:tcW w:w="50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4</w:t>
            </w:r>
          </w:p>
        </w:tc>
        <w:tc>
          <w:tcPr>
            <w:tcW w:w="237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Модернизация котельной. Установка механизированной подачи угля в топку. Установка механизированного золоудаления. Замена пусковой аппаратуры.</w:t>
            </w:r>
          </w:p>
        </w:tc>
        <w:tc>
          <w:tcPr>
            <w:tcW w:w="879" w:type="pct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2100</w:t>
            </w:r>
          </w:p>
        </w:tc>
        <w:tc>
          <w:tcPr>
            <w:tcW w:w="125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Областной бюджет, местный бюджет</w:t>
            </w:r>
          </w:p>
        </w:tc>
      </w:tr>
      <w:tr w:rsidR="00307A0E" w:rsidRPr="00A40AC1" w:rsidTr="00A40AC1">
        <w:tc>
          <w:tcPr>
            <w:tcW w:w="501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5</w:t>
            </w:r>
          </w:p>
        </w:tc>
        <w:tc>
          <w:tcPr>
            <w:tcW w:w="237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Паспортизация тепловых сетей</w:t>
            </w:r>
          </w:p>
        </w:tc>
        <w:tc>
          <w:tcPr>
            <w:tcW w:w="879" w:type="pct"/>
          </w:tcPr>
          <w:p w:rsidR="00307A0E" w:rsidRPr="00A40AC1" w:rsidRDefault="00307A0E" w:rsidP="00A40AC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100</w:t>
            </w:r>
          </w:p>
        </w:tc>
        <w:tc>
          <w:tcPr>
            <w:tcW w:w="1250" w:type="pct"/>
          </w:tcPr>
          <w:p w:rsidR="00307A0E" w:rsidRPr="00A40AC1" w:rsidRDefault="00307A0E" w:rsidP="00A40AC1">
            <w:pPr>
              <w:pStyle w:val="NoSpacing"/>
              <w:jc w:val="both"/>
              <w:rPr>
                <w:rFonts w:ascii="Times New Roman" w:hAnsi="Times New Roman"/>
              </w:rPr>
            </w:pPr>
            <w:r w:rsidRPr="00A40AC1">
              <w:rPr>
                <w:rFonts w:ascii="Times New Roman" w:hAnsi="Times New Roman"/>
              </w:rPr>
              <w:t>Местный бюджет, собственные средства предприятия</w:t>
            </w:r>
          </w:p>
        </w:tc>
      </w:tr>
    </w:tbl>
    <w:p w:rsidR="00307A0E" w:rsidRDefault="00307A0E" w:rsidP="004E4B65">
      <w:pPr>
        <w:pStyle w:val="NoSpacing"/>
        <w:jc w:val="both"/>
        <w:rPr>
          <w:rFonts w:ascii="Times New Roman" w:hAnsi="Times New Roman"/>
        </w:rPr>
      </w:pPr>
    </w:p>
    <w:p w:rsidR="00307A0E" w:rsidRDefault="00307A0E" w:rsidP="004E4B65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Примечание: суммы являются предварительными, которые будут уточняться по сложившимся ценам на период ремонта и составления проектно сметной документации.</w:t>
      </w:r>
      <w:bookmarkStart w:id="1" w:name="_GoBack"/>
      <w:bookmarkEnd w:id="1"/>
    </w:p>
    <w:p w:rsidR="00307A0E" w:rsidRPr="00981355" w:rsidRDefault="00307A0E" w:rsidP="00981355">
      <w:pPr>
        <w:tabs>
          <w:tab w:val="left" w:pos="78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7A0E" w:rsidRPr="00981355" w:rsidSect="009F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5D2"/>
    <w:multiLevelType w:val="multilevel"/>
    <w:tmpl w:val="97ECE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cs="Times New Roman"/>
      </w:rPr>
    </w:lvl>
  </w:abstractNum>
  <w:abstractNum w:abstractNumId="1">
    <w:nsid w:val="434502C5"/>
    <w:multiLevelType w:val="hybridMultilevel"/>
    <w:tmpl w:val="B2B2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355"/>
    <w:rsid w:val="00042E7B"/>
    <w:rsid w:val="000603B6"/>
    <w:rsid w:val="0006333E"/>
    <w:rsid w:val="00094D2F"/>
    <w:rsid w:val="00117D01"/>
    <w:rsid w:val="00162C05"/>
    <w:rsid w:val="001B731C"/>
    <w:rsid w:val="00276874"/>
    <w:rsid w:val="002A12CF"/>
    <w:rsid w:val="002B56FB"/>
    <w:rsid w:val="002F0C65"/>
    <w:rsid w:val="0030062B"/>
    <w:rsid w:val="00307A0E"/>
    <w:rsid w:val="003171BF"/>
    <w:rsid w:val="0033726E"/>
    <w:rsid w:val="003B5FF5"/>
    <w:rsid w:val="004D018F"/>
    <w:rsid w:val="004E4B65"/>
    <w:rsid w:val="00627D61"/>
    <w:rsid w:val="00652B00"/>
    <w:rsid w:val="00693E46"/>
    <w:rsid w:val="007A013D"/>
    <w:rsid w:val="008142F1"/>
    <w:rsid w:val="00862086"/>
    <w:rsid w:val="008A3B0B"/>
    <w:rsid w:val="008A5872"/>
    <w:rsid w:val="008B0BAA"/>
    <w:rsid w:val="008F7ABE"/>
    <w:rsid w:val="00904164"/>
    <w:rsid w:val="00981355"/>
    <w:rsid w:val="009A1072"/>
    <w:rsid w:val="009B2580"/>
    <w:rsid w:val="009F4104"/>
    <w:rsid w:val="00A40AC1"/>
    <w:rsid w:val="00A84F1F"/>
    <w:rsid w:val="00AC7835"/>
    <w:rsid w:val="00AD0645"/>
    <w:rsid w:val="00B42268"/>
    <w:rsid w:val="00B732A5"/>
    <w:rsid w:val="00BB34C0"/>
    <w:rsid w:val="00BB44EC"/>
    <w:rsid w:val="00C812A8"/>
    <w:rsid w:val="00CE43E9"/>
    <w:rsid w:val="00CF7985"/>
    <w:rsid w:val="00D90FC1"/>
    <w:rsid w:val="00E57506"/>
    <w:rsid w:val="00E7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aieaaaa">
    <w:name w:val="Oaiea (aa?a)"/>
    <w:basedOn w:val="Normal"/>
    <w:uiPriority w:val="99"/>
    <w:rsid w:val="00981355"/>
    <w:pPr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3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81355"/>
  </w:style>
  <w:style w:type="table" w:styleId="TableGrid">
    <w:name w:val="Table Grid"/>
    <w:basedOn w:val="TableNormal"/>
    <w:uiPriority w:val="99"/>
    <w:rsid w:val="004E4B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9</Pages>
  <Words>2276</Words>
  <Characters>12977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2012-11-06T01:31:00Z</cp:lastPrinted>
  <dcterms:created xsi:type="dcterms:W3CDTF">2012-10-12T04:46:00Z</dcterms:created>
  <dcterms:modified xsi:type="dcterms:W3CDTF">2012-11-21T05:15:00Z</dcterms:modified>
</cp:coreProperties>
</file>