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B5441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7B5441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7B54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21 </w:t>
      </w: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B5441">
        <w:rPr>
          <w:rFonts w:ascii="Arial" w:eastAsia="Times New Roman" w:hAnsi="Arial" w:cs="Arial"/>
          <w:b/>
          <w:sz w:val="32"/>
          <w:szCs w:val="32"/>
          <w:lang w:eastAsia="ru-RU"/>
        </w:rPr>
        <w:t>125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566061" w:rsidRPr="00566061" w:rsidRDefault="007B544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БУДАГОВСКОЕ </w:t>
      </w:r>
      <w:r w:rsidR="00566061"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6061" w:rsidRPr="00566061" w:rsidRDefault="00566061" w:rsidP="005660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6061" w:rsidRPr="00566061" w:rsidRDefault="00566061" w:rsidP="00566061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B5441" w:rsidRDefault="00566061" w:rsidP="00566061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ПЛАНА ПРИВАТИЗАЦИИ</w:t>
      </w:r>
      <w:r w:rsidR="007D3B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ИМУЩЕСТВА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B5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БУДАГОВСКОГО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66061" w:rsidRPr="00566061" w:rsidRDefault="00566061" w:rsidP="00566061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</w:t>
      </w:r>
      <w:r w:rsidR="007B5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2-2024 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</w:t>
      </w:r>
      <w:r w:rsidR="007B54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Ы</w:t>
      </w:r>
      <w:r w:rsidRPr="00566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566061" w:rsidRP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6061">
        <w:rPr>
          <w:rFonts w:ascii="Arial" w:hAnsi="Arial" w:cs="Arial"/>
          <w:sz w:val="24"/>
          <w:szCs w:val="24"/>
          <w:lang w:eastAsia="ru-RU"/>
        </w:rPr>
        <w:t xml:space="preserve">Руководствуясь 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566061">
          <w:rPr>
            <w:rFonts w:ascii="Arial" w:hAnsi="Arial" w:cs="Arial"/>
            <w:sz w:val="24"/>
            <w:szCs w:val="24"/>
            <w:lang w:eastAsia="ru-RU"/>
          </w:rPr>
          <w:t>Федеральным законом от 21.12.2001 N178-ФЗ "О приватизации государственного и муниципального имущества"</w:t>
        </w:r>
      </w:hyperlink>
      <w:r w:rsidRPr="00566061">
        <w:rPr>
          <w:rFonts w:ascii="Arial" w:hAnsi="Arial" w:cs="Arial"/>
          <w:sz w:val="24"/>
          <w:szCs w:val="24"/>
          <w:lang w:eastAsia="ru-RU"/>
        </w:rPr>
        <w:t>, </w:t>
      </w:r>
      <w:hyperlink r:id="rId8" w:history="1">
        <w:r w:rsidRPr="00566061">
          <w:rPr>
            <w:rFonts w:ascii="Arial" w:hAnsi="Arial" w:cs="Arial"/>
            <w:sz w:val="24"/>
            <w:szCs w:val="24"/>
            <w:lang w:eastAsia="ru-RU"/>
          </w:rPr>
          <w:t xml:space="preserve">Уставом </w:t>
        </w:r>
        <w:r w:rsidR="007B5441">
          <w:rPr>
            <w:rFonts w:ascii="Arial" w:hAnsi="Arial" w:cs="Arial"/>
            <w:sz w:val="24"/>
            <w:szCs w:val="24"/>
            <w:lang w:eastAsia="ru-RU"/>
          </w:rPr>
          <w:t>Будаговского</w:t>
        </w:r>
      </w:hyperlink>
      <w:r w:rsidRPr="00566061">
        <w:rPr>
          <w:rFonts w:ascii="Arial" w:hAnsi="Arial" w:cs="Arial"/>
          <w:sz w:val="24"/>
          <w:szCs w:val="24"/>
          <w:lang w:eastAsia="ru-RU"/>
        </w:rPr>
        <w:t xml:space="preserve"> сельского поселения, Дума </w:t>
      </w:r>
      <w:r w:rsidR="007B5441">
        <w:rPr>
          <w:rFonts w:ascii="Arial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566061" w:rsidRPr="00566061" w:rsidRDefault="00566061" w:rsidP="0056606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6061" w:rsidRPr="00566061" w:rsidRDefault="00566061" w:rsidP="005660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56606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РЕШИЛА:</w:t>
      </w:r>
    </w:p>
    <w:p w:rsidR="00566061" w:rsidRPr="00566061" w:rsidRDefault="00566061" w:rsidP="00566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66061">
        <w:rPr>
          <w:rFonts w:ascii="Arial" w:hAnsi="Arial" w:cs="Arial"/>
          <w:sz w:val="24"/>
          <w:szCs w:val="24"/>
          <w:lang w:eastAsia="ru-RU"/>
        </w:rPr>
        <w:t xml:space="preserve">Утвердить Прогнозный план приватизации муниципального имущества </w:t>
      </w:r>
      <w:r w:rsidR="007B5441">
        <w:rPr>
          <w:rFonts w:ascii="Arial" w:hAnsi="Arial" w:cs="Arial"/>
          <w:sz w:val="24"/>
          <w:szCs w:val="24"/>
          <w:lang w:eastAsia="ru-RU"/>
        </w:rPr>
        <w:t xml:space="preserve">Будаговского </w:t>
      </w:r>
      <w:r w:rsidRPr="00566061">
        <w:rPr>
          <w:rFonts w:ascii="Arial" w:hAnsi="Arial" w:cs="Arial"/>
          <w:sz w:val="24"/>
          <w:szCs w:val="24"/>
          <w:lang w:eastAsia="ru-RU"/>
        </w:rPr>
        <w:t>сельского поселения на 202</w:t>
      </w:r>
      <w:r w:rsidR="007B5441">
        <w:rPr>
          <w:rFonts w:ascii="Arial" w:hAnsi="Arial" w:cs="Arial"/>
          <w:sz w:val="24"/>
          <w:szCs w:val="24"/>
          <w:lang w:eastAsia="ru-RU"/>
        </w:rPr>
        <w:t xml:space="preserve">2-2024 </w:t>
      </w:r>
      <w:r w:rsidR="007B5441" w:rsidRPr="00566061">
        <w:rPr>
          <w:rFonts w:ascii="Arial" w:hAnsi="Arial" w:cs="Arial"/>
          <w:sz w:val="24"/>
          <w:szCs w:val="24"/>
          <w:lang w:eastAsia="ru-RU"/>
        </w:rPr>
        <w:t>годы</w:t>
      </w:r>
      <w:r w:rsidRPr="00566061">
        <w:rPr>
          <w:rFonts w:ascii="Arial" w:hAnsi="Arial" w:cs="Arial"/>
          <w:sz w:val="24"/>
          <w:szCs w:val="24"/>
          <w:lang w:eastAsia="ru-RU"/>
        </w:rPr>
        <w:t>, согласно приложению.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2. </w:t>
      </w:r>
      <w:r w:rsidRPr="00566061">
        <w:rPr>
          <w:rFonts w:ascii="Arial" w:hAnsi="Arial" w:cs="Arial"/>
          <w:spacing w:val="2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Pr="00566061">
        <w:rPr>
          <w:rFonts w:ascii="Arial" w:hAnsi="Arial" w:cs="Arial"/>
          <w:spacing w:val="2"/>
          <w:sz w:val="24"/>
          <w:szCs w:val="24"/>
          <w:lang w:eastAsia="ru-RU"/>
        </w:rPr>
        <w:t>Разместить настоящее решение в газете «</w:t>
      </w:r>
      <w:r w:rsidR="007B5441">
        <w:rPr>
          <w:rFonts w:ascii="Arial" w:hAnsi="Arial" w:cs="Arial"/>
          <w:spacing w:val="2"/>
          <w:sz w:val="24"/>
          <w:szCs w:val="24"/>
          <w:lang w:eastAsia="ru-RU"/>
        </w:rPr>
        <w:t>Будаговский вестник</w:t>
      </w:r>
      <w:r w:rsidRPr="00566061">
        <w:rPr>
          <w:rFonts w:ascii="Arial" w:hAnsi="Arial" w:cs="Arial"/>
          <w:spacing w:val="2"/>
          <w:sz w:val="24"/>
          <w:szCs w:val="24"/>
          <w:lang w:eastAsia="ru-RU"/>
        </w:rPr>
        <w:t xml:space="preserve">» и на официальном сайте администрации </w:t>
      </w:r>
      <w:r w:rsidR="007B5441">
        <w:rPr>
          <w:rFonts w:ascii="Arial" w:hAnsi="Arial" w:cs="Arial"/>
          <w:spacing w:val="2"/>
          <w:sz w:val="24"/>
          <w:szCs w:val="24"/>
          <w:lang w:eastAsia="ru-RU"/>
        </w:rPr>
        <w:t>Будаговского</w:t>
      </w:r>
      <w:r w:rsidRPr="00566061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в информационной-телекоммуникационной сети Интернет.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4. </w:t>
      </w:r>
      <w:r w:rsidRPr="00566061">
        <w:rPr>
          <w:rFonts w:ascii="Arial" w:hAnsi="Arial" w:cs="Arial"/>
          <w:spacing w:val="2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566061" w:rsidRPr="00566061" w:rsidRDefault="00566061" w:rsidP="0056606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Default="0056606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B5441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6061" w:rsidRPr="00566061" w:rsidRDefault="007B5441" w:rsidP="00566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И.А.Лысенко</w:t>
      </w:r>
    </w:p>
    <w:p w:rsidR="00566061" w:rsidRPr="00566061" w:rsidRDefault="00566061" w:rsidP="00566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C43CF" w:rsidRDefault="00FC43CF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66061" w:rsidRPr="00566061" w:rsidRDefault="00566061" w:rsidP="005660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566061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66061" w:rsidRPr="00566061" w:rsidRDefault="00566061" w:rsidP="00566061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66061" w:rsidRPr="00566061" w:rsidRDefault="007B5441" w:rsidP="00566061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Будаговского</w:t>
      </w:r>
      <w:r w:rsidR="00566061" w:rsidRPr="00566061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566061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«Об утверждении Прогнозного плана</w:t>
      </w:r>
    </w:p>
    <w:p w:rsidR="00566061" w:rsidRDefault="0056606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приватизации муниципального имущества</w:t>
      </w:r>
    </w:p>
    <w:p w:rsidR="00566061" w:rsidRDefault="007B5441" w:rsidP="0056606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Будаговского</w:t>
      </w:r>
      <w:r w:rsidR="00566061" w:rsidRPr="00566061">
        <w:rPr>
          <w:rFonts w:ascii="Courier New" w:eastAsia="Times New Roman" w:hAnsi="Courier New" w:cs="Courier New"/>
          <w:bCs/>
          <w:lang w:eastAsia="ru-RU"/>
        </w:rPr>
        <w:t xml:space="preserve"> сельского поселения</w:t>
      </w:r>
    </w:p>
    <w:p w:rsidR="00566061" w:rsidRPr="00566061" w:rsidRDefault="00566061" w:rsidP="007B5441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Courier New" w:eastAsia="Times New Roman" w:hAnsi="Courier New" w:cs="Courier New"/>
          <w:bCs/>
          <w:lang w:eastAsia="ru-RU"/>
        </w:rPr>
        <w:t>на 202</w:t>
      </w:r>
      <w:r w:rsidR="007B5441">
        <w:rPr>
          <w:rFonts w:ascii="Courier New" w:eastAsia="Times New Roman" w:hAnsi="Courier New" w:cs="Courier New"/>
          <w:bCs/>
          <w:lang w:eastAsia="ru-RU"/>
        </w:rPr>
        <w:t>2-2024</w:t>
      </w:r>
      <w:r w:rsidRPr="00566061">
        <w:rPr>
          <w:rFonts w:ascii="Courier New" w:eastAsia="Times New Roman" w:hAnsi="Courier New" w:cs="Courier New"/>
          <w:bCs/>
          <w:lang w:eastAsia="ru-RU"/>
        </w:rPr>
        <w:t xml:space="preserve"> год</w:t>
      </w:r>
      <w:r w:rsidR="007B5441">
        <w:rPr>
          <w:rFonts w:ascii="Courier New" w:eastAsia="Times New Roman" w:hAnsi="Courier New" w:cs="Courier New"/>
          <w:bCs/>
          <w:lang w:eastAsia="ru-RU"/>
        </w:rPr>
        <w:t>ы</w:t>
      </w:r>
      <w:r w:rsidRPr="00566061">
        <w:rPr>
          <w:rFonts w:ascii="Courier New" w:eastAsia="Times New Roman" w:hAnsi="Courier New" w:cs="Courier New"/>
          <w:bCs/>
          <w:lang w:eastAsia="ru-RU"/>
        </w:rPr>
        <w:t>» от 2</w:t>
      </w:r>
      <w:r w:rsidR="007B5441">
        <w:rPr>
          <w:rFonts w:ascii="Courier New" w:eastAsia="Times New Roman" w:hAnsi="Courier New" w:cs="Courier New"/>
          <w:bCs/>
          <w:lang w:eastAsia="ru-RU"/>
        </w:rPr>
        <w:t>9</w:t>
      </w:r>
      <w:r w:rsidRPr="00566061">
        <w:rPr>
          <w:rFonts w:ascii="Courier New" w:eastAsia="Times New Roman" w:hAnsi="Courier New" w:cs="Courier New"/>
          <w:bCs/>
          <w:lang w:eastAsia="ru-RU"/>
        </w:rPr>
        <w:t>.1</w:t>
      </w:r>
      <w:r w:rsidR="007B5441">
        <w:rPr>
          <w:rFonts w:ascii="Courier New" w:eastAsia="Times New Roman" w:hAnsi="Courier New" w:cs="Courier New"/>
          <w:bCs/>
          <w:lang w:eastAsia="ru-RU"/>
        </w:rPr>
        <w:t>0.2021</w:t>
      </w:r>
      <w:r w:rsidRPr="00566061">
        <w:rPr>
          <w:rFonts w:ascii="Courier New" w:eastAsia="Times New Roman" w:hAnsi="Courier New" w:cs="Courier New"/>
          <w:bCs/>
          <w:lang w:eastAsia="ru-RU"/>
        </w:rPr>
        <w:t>г. №</w:t>
      </w:r>
      <w:r w:rsidR="007B5441">
        <w:rPr>
          <w:rFonts w:ascii="Courier New" w:eastAsia="Times New Roman" w:hAnsi="Courier New" w:cs="Courier New"/>
          <w:bCs/>
          <w:lang w:eastAsia="ru-RU"/>
        </w:rPr>
        <w:t>125</w:t>
      </w:r>
    </w:p>
    <w:p w:rsidR="00566061" w:rsidRPr="00566061" w:rsidRDefault="00566061" w:rsidP="00566061">
      <w:pPr>
        <w:tabs>
          <w:tab w:val="left" w:pos="5502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Прогнозный план приватизации муниципального имущества </w:t>
      </w:r>
      <w:r w:rsidR="007B5441">
        <w:rPr>
          <w:rFonts w:ascii="Arial" w:eastAsia="Times New Roman" w:hAnsi="Arial" w:cs="Arial"/>
          <w:b/>
          <w:sz w:val="30"/>
          <w:szCs w:val="30"/>
          <w:lang w:eastAsia="ru-RU"/>
        </w:rPr>
        <w:t>Будаговского</w:t>
      </w: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 на 202</w:t>
      </w:r>
      <w:r w:rsidR="007B5441">
        <w:rPr>
          <w:rFonts w:ascii="Arial" w:eastAsia="Times New Roman" w:hAnsi="Arial" w:cs="Arial"/>
          <w:b/>
          <w:sz w:val="30"/>
          <w:szCs w:val="30"/>
          <w:lang w:eastAsia="ru-RU"/>
        </w:rPr>
        <w:t>2-2024</w:t>
      </w: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  <w:r w:rsidR="007B5441">
        <w:rPr>
          <w:rFonts w:ascii="Arial" w:eastAsia="Times New Roman" w:hAnsi="Arial" w:cs="Arial"/>
          <w:b/>
          <w:sz w:val="30"/>
          <w:szCs w:val="30"/>
          <w:lang w:eastAsia="ru-RU"/>
        </w:rPr>
        <w:t>ы</w:t>
      </w: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566061" w:rsidRPr="00566061" w:rsidRDefault="00566061" w:rsidP="00566061">
      <w:pPr>
        <w:tabs>
          <w:tab w:val="left" w:pos="55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tabs>
          <w:tab w:val="left" w:pos="55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1. Прогнозный план приватизации муниципального имущества </w:t>
      </w:r>
      <w:r w:rsidR="007B5441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660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7B5441">
        <w:rPr>
          <w:rFonts w:ascii="Arial" w:eastAsia="Times New Roman" w:hAnsi="Arial" w:cs="Arial"/>
          <w:sz w:val="24"/>
          <w:szCs w:val="24"/>
          <w:lang w:eastAsia="ru-RU"/>
        </w:rPr>
        <w:t xml:space="preserve">2-2024 годы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Прогнозный план)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2. Целью реализации Прогнозного плана является повышение эффективности использования муниципальной собственности по организации электроснабжения 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в населённых пунктах Будаговского сельского поселения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D3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на осуществление действий, направленных на реализацию Прогнозного плана, является Администрация 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4. Приватизация имущества 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включенного в Прогнозный план, не допускается.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D3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муниципального имущества 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планируемого к приватизации в 202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2-2024 годах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, указан в </w:t>
      </w:r>
      <w:hyperlink w:anchor="Par71" w:history="1">
        <w:r w:rsidRPr="00566061">
          <w:rPr>
            <w:rFonts w:ascii="Arial" w:eastAsia="Times New Roman" w:hAnsi="Arial" w:cs="Arial"/>
            <w:sz w:val="24"/>
            <w:szCs w:val="24"/>
            <w:lang w:eastAsia="ru-RU"/>
          </w:rPr>
          <w:t>приложении</w:t>
        </w:r>
      </w:hyperlink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Прогнозному плану.</w:t>
      </w:r>
    </w:p>
    <w:p w:rsidR="00566061" w:rsidRPr="00566061" w:rsidRDefault="00566061" w:rsidP="0056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6. Перечень муниципального имущества 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пл</w:t>
      </w:r>
      <w:r w:rsidR="00E25C67">
        <w:rPr>
          <w:rFonts w:ascii="Arial" w:eastAsia="Times New Roman" w:hAnsi="Arial" w:cs="Arial"/>
          <w:sz w:val="24"/>
          <w:szCs w:val="24"/>
          <w:lang w:eastAsia="ru-RU"/>
        </w:rPr>
        <w:t>анируемого к приватизации в 2022-2024 годах</w:t>
      </w:r>
      <w:r w:rsidRPr="00566061">
        <w:rPr>
          <w:rFonts w:ascii="Arial" w:eastAsia="Times New Roman" w:hAnsi="Arial" w:cs="Arial"/>
          <w:sz w:val="24"/>
          <w:szCs w:val="24"/>
          <w:lang w:eastAsia="ru-RU"/>
        </w:rPr>
        <w:t>, может дополняться объектами по мере возникновения необходимости в их реализации.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66061" w:rsidRPr="00566061" w:rsidSect="00566061">
          <w:footerReference w:type="even" r:id="rId9"/>
          <w:pgSz w:w="11906" w:h="16838" w:code="9"/>
          <w:pgMar w:top="1135" w:right="851" w:bottom="1418" w:left="1701" w:header="720" w:footer="130" w:gutter="0"/>
          <w:cols w:space="708"/>
          <w:titlePg/>
          <w:docGrid w:linePitch="360"/>
        </w:sectPr>
      </w:pP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к Прогнозному плану приватизации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муниципального имущества</w:t>
      </w:r>
    </w:p>
    <w:p w:rsidR="00566061" w:rsidRPr="00566061" w:rsidRDefault="00E25C67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Будаговского</w:t>
      </w:r>
      <w:r w:rsidR="00566061" w:rsidRPr="00566061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061">
        <w:rPr>
          <w:rFonts w:ascii="Courier New" w:eastAsia="Times New Roman" w:hAnsi="Courier New" w:cs="Courier New"/>
          <w:lang w:eastAsia="ru-RU"/>
        </w:rPr>
        <w:t>на 202</w:t>
      </w:r>
      <w:r w:rsidR="00E25C67">
        <w:rPr>
          <w:rFonts w:ascii="Courier New" w:eastAsia="Times New Roman" w:hAnsi="Courier New" w:cs="Courier New"/>
          <w:lang w:eastAsia="ru-RU"/>
        </w:rPr>
        <w:t>2-2024</w:t>
      </w:r>
      <w:r w:rsidRPr="00566061">
        <w:rPr>
          <w:rFonts w:ascii="Courier New" w:eastAsia="Times New Roman" w:hAnsi="Courier New" w:cs="Courier New"/>
          <w:lang w:eastAsia="ru-RU"/>
        </w:rPr>
        <w:t xml:space="preserve"> год</w:t>
      </w:r>
      <w:r w:rsidR="00E25C67">
        <w:rPr>
          <w:rFonts w:ascii="Courier New" w:eastAsia="Times New Roman" w:hAnsi="Courier New" w:cs="Courier New"/>
          <w:lang w:eastAsia="ru-RU"/>
        </w:rPr>
        <w:t>ы</w:t>
      </w:r>
    </w:p>
    <w:p w:rsidR="00B96DD3" w:rsidRPr="00B96DD3" w:rsidRDefault="00B96DD3" w:rsidP="00B9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1"/>
      <w:bookmarkEnd w:id="1"/>
    </w:p>
    <w:p w:rsidR="00566061" w:rsidRPr="00566061" w:rsidRDefault="00566061" w:rsidP="0056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муниципального имущества</w:t>
      </w:r>
      <w:r w:rsidR="00B96DD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E25C67">
        <w:rPr>
          <w:rFonts w:ascii="Arial" w:eastAsia="Times New Roman" w:hAnsi="Arial" w:cs="Arial"/>
          <w:b/>
          <w:sz w:val="30"/>
          <w:szCs w:val="30"/>
          <w:lang w:eastAsia="ru-RU"/>
        </w:rPr>
        <w:t>Будаговского</w:t>
      </w:r>
      <w:r w:rsidRPr="005660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поселения, планируемого к приватизации в 202</w:t>
      </w:r>
      <w:r w:rsidR="00E25C67">
        <w:rPr>
          <w:rFonts w:ascii="Arial" w:eastAsia="Times New Roman" w:hAnsi="Arial" w:cs="Arial"/>
          <w:b/>
          <w:sz w:val="30"/>
          <w:szCs w:val="30"/>
          <w:lang w:eastAsia="ru-RU"/>
        </w:rPr>
        <w:t>2-2024 годах</w:t>
      </w:r>
    </w:p>
    <w:p w:rsidR="00566061" w:rsidRPr="00566061" w:rsidRDefault="00566061" w:rsidP="00B9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4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842"/>
        <w:gridCol w:w="1440"/>
        <w:gridCol w:w="1396"/>
        <w:gridCol w:w="1417"/>
        <w:gridCol w:w="1843"/>
        <w:gridCol w:w="2912"/>
      </w:tblGrid>
      <w:tr w:rsidR="00566061" w:rsidRPr="00566061" w:rsidTr="008056F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61" w:rsidRPr="00566061" w:rsidRDefault="00B96DD3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6DD3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r w:rsidR="00566061" w:rsidRPr="00566061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Местонахождение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Основная характеристика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bCs/>
                <w:lang w:eastAsia="ru-RU"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61" w:rsidRPr="00566061" w:rsidRDefault="00566061" w:rsidP="00566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B96D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Прогноз объемов поступлений руб. в 2020 году (тыс. руб.)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Обременения</w:t>
            </w:r>
          </w:p>
        </w:tc>
      </w:tr>
    </w:tbl>
    <w:p w:rsidR="00B96DD3" w:rsidRPr="00B96DD3" w:rsidRDefault="00B96DD3" w:rsidP="00B96DD3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B96DD3" w:rsidRPr="00B96DD3" w:rsidRDefault="00B96DD3" w:rsidP="00B96DD3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B96DD3">
        <w:rPr>
          <w:rFonts w:ascii="Arial" w:hAnsi="Arial" w:cs="Arial"/>
          <w:sz w:val="24"/>
          <w:szCs w:val="24"/>
          <w:lang w:eastAsia="ru-RU"/>
        </w:rPr>
        <w:t>Недвижимое имущество</w:t>
      </w:r>
    </w:p>
    <w:p w:rsidR="00B96DD3" w:rsidRPr="00B96DD3" w:rsidRDefault="00B96DD3" w:rsidP="00B96DD3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267"/>
        <w:gridCol w:w="1440"/>
        <w:gridCol w:w="1396"/>
        <w:gridCol w:w="1417"/>
        <w:gridCol w:w="1843"/>
        <w:gridCol w:w="3119"/>
      </w:tblGrid>
      <w:tr w:rsidR="00566061" w:rsidRPr="00566061" w:rsidTr="008056F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4636BE" w:rsidP="0056606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Электрическая сеть 0,4 кВ ст. Будагово-электрическая сеть 0,4 В с комплектной трансформаторной подстанцией, протяженностью 3058 м, по адресу: Иркутская область, Тулунский район, ст. Будагово, кадастровый номер 38:15:000000:692, РНФИ П12400007773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4636BE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Иркутская область, Тулунский район, с. Будагово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805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Протяжённость </w:t>
            </w:r>
            <w:r w:rsidR="008056F0">
              <w:rPr>
                <w:rFonts w:ascii="Courier New" w:eastAsia="Times New Roman" w:hAnsi="Courier New" w:cs="Courier New"/>
                <w:lang w:eastAsia="ru-RU"/>
              </w:rPr>
              <w:t>3058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BA1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</w:t>
            </w:r>
            <w:r w:rsidR="008056F0">
              <w:rPr>
                <w:rFonts w:ascii="Courier New" w:eastAsia="Times New Roman" w:hAnsi="Courier New" w:cs="Courier New"/>
                <w:lang w:eastAsia="ru-RU"/>
              </w:rPr>
              <w:t>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FC43CF" w:rsidP="00FC4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611 600 (шестьсот одиннадцать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 xml:space="preserve"> тысяч </w:t>
            </w:r>
            <w:r>
              <w:rPr>
                <w:rFonts w:ascii="Courier New" w:eastAsia="Times New Roman" w:hAnsi="Courier New" w:cs="Courier New"/>
                <w:lang w:eastAsia="ru-RU"/>
              </w:rPr>
              <w:t>шестьсот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Строительство, реконструкция и модернизация, обязательства по эксплуатации, а именно обязанность поставлять абонентам услуги электроснабжения по регулярным ценам (тарифам) в соответствии с нормативно-правовыми актами Российской Федерации и обеспечить возможность получения абонентами услуг по 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lastRenderedPageBreak/>
              <w:t>электроснабжению, а также инвестиционные обязательства определённые в отношении объектов электросетевого хозяйства утверждённой в соответствии с положениями Федерального закона от 26.03.2003 года №35-ФЗ «Об электроэнергетике»</w:t>
            </w:r>
          </w:p>
        </w:tc>
      </w:tr>
      <w:tr w:rsidR="00566061" w:rsidRPr="00566061" w:rsidTr="008056F0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8056F0" w:rsidP="008056F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Электрическая сеть 0,4 кВ о.п. Трактово-Курзан-воздушные и кабельные линии электропередачи напряжением  0,4 кВ с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трансформаторной подстанцией, протяженностью 154 м, по адресу: Иркутская область, Тулунский район, о.п. Трактово-Курзан, кадастровый номер 38:15:000000:803, РНФИ П12400007772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8056F0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 область, Тулунский район, о.п. Трактово-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Курзан,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8056F0" w:rsidP="00805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 xml:space="preserve">ротяжённость </w:t>
            </w:r>
            <w:r>
              <w:rPr>
                <w:rFonts w:ascii="Courier New" w:eastAsia="Times New Roman" w:hAnsi="Courier New" w:cs="Courier New"/>
                <w:lang w:eastAsia="ru-RU"/>
              </w:rPr>
              <w:t>154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 xml:space="preserve"> 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8056F0" w:rsidP="00BA1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Pr="00566061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566061">
              <w:rPr>
                <w:rFonts w:ascii="Courier New" w:eastAsia="Times New Roman" w:hAnsi="Courier New" w:cs="Courier New"/>
                <w:lang w:eastAsia="ru-RU"/>
              </w:rPr>
              <w:t xml:space="preserve"> квартал 202</w:t>
            </w:r>
            <w:r>
              <w:rPr>
                <w:rFonts w:ascii="Courier New" w:eastAsia="Times New Roman" w:hAnsi="Courier New" w:cs="Courier New"/>
                <w:lang w:eastAsia="ru-RU"/>
              </w:rPr>
              <w:t>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FC43CF" w:rsidP="00FC4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30800</w:t>
            </w:r>
            <w:r w:rsidR="00B96DD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тридцать тысяч 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>восемь</w:t>
            </w:r>
            <w:r>
              <w:rPr>
                <w:rFonts w:ascii="Courier New" w:eastAsia="Times New Roman" w:hAnsi="Courier New" w:cs="Courier New"/>
                <w:lang w:eastAsia="ru-RU"/>
              </w:rPr>
              <w:t>сот</w:t>
            </w:r>
            <w:r w:rsidR="00566061" w:rsidRPr="0056606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D3B01" w:rsidRPr="007D3B01" w:rsidRDefault="007D3B01" w:rsidP="007D3B01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7D3B01" w:rsidRPr="007D3B01" w:rsidRDefault="007D3B01" w:rsidP="007D3B01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7D3B01">
        <w:rPr>
          <w:rFonts w:ascii="Arial" w:hAnsi="Arial" w:cs="Arial"/>
          <w:sz w:val="24"/>
          <w:szCs w:val="24"/>
          <w:lang w:eastAsia="ru-RU"/>
        </w:rPr>
        <w:t>Движимое имущество</w:t>
      </w:r>
    </w:p>
    <w:p w:rsidR="007D3B01" w:rsidRPr="007D3B01" w:rsidRDefault="007D3B01" w:rsidP="007D3B01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14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04"/>
        <w:gridCol w:w="1680"/>
        <w:gridCol w:w="1380"/>
        <w:gridCol w:w="1928"/>
        <w:gridCol w:w="2061"/>
        <w:gridCol w:w="2127"/>
        <w:gridCol w:w="1494"/>
      </w:tblGrid>
      <w:tr w:rsidR="00566061" w:rsidRPr="00566061" w:rsidTr="00B96DD3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61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D6761" w:rsidRPr="00B96DD3" w:rsidRDefault="00CD6761">
      <w:pPr>
        <w:rPr>
          <w:rFonts w:ascii="Arial" w:hAnsi="Arial" w:cs="Arial"/>
          <w:sz w:val="24"/>
          <w:szCs w:val="24"/>
        </w:rPr>
      </w:pPr>
    </w:p>
    <w:sectPr w:rsidR="00CD6761" w:rsidRPr="00B96DD3" w:rsidSect="00B96DD3">
      <w:pgSz w:w="16838" w:h="11906" w:orient="landscape"/>
      <w:pgMar w:top="851" w:right="82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16" w:rsidRDefault="00D06316" w:rsidP="00566061">
      <w:pPr>
        <w:spacing w:after="0" w:line="240" w:lineRule="auto"/>
      </w:pPr>
      <w:r>
        <w:separator/>
      </w:r>
    </w:p>
  </w:endnote>
  <w:endnote w:type="continuationSeparator" w:id="0">
    <w:p w:rsidR="00D06316" w:rsidRDefault="00D06316" w:rsidP="0056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27" w:rsidRDefault="00193FF0" w:rsidP="005535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927" w:rsidRDefault="00D06316" w:rsidP="00807E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16" w:rsidRDefault="00D06316" w:rsidP="00566061">
      <w:pPr>
        <w:spacing w:after="0" w:line="240" w:lineRule="auto"/>
      </w:pPr>
      <w:r>
        <w:separator/>
      </w:r>
    </w:p>
  </w:footnote>
  <w:footnote w:type="continuationSeparator" w:id="0">
    <w:p w:rsidR="00D06316" w:rsidRDefault="00D06316" w:rsidP="0056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5C7"/>
    <w:multiLevelType w:val="hybridMultilevel"/>
    <w:tmpl w:val="50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1"/>
    <w:rsid w:val="00193FF0"/>
    <w:rsid w:val="00227C83"/>
    <w:rsid w:val="004636BE"/>
    <w:rsid w:val="00566061"/>
    <w:rsid w:val="007B5441"/>
    <w:rsid w:val="007D3B01"/>
    <w:rsid w:val="008056F0"/>
    <w:rsid w:val="00B96DD3"/>
    <w:rsid w:val="00BA1114"/>
    <w:rsid w:val="00CD6761"/>
    <w:rsid w:val="00D06316"/>
    <w:rsid w:val="00E25C67"/>
    <w:rsid w:val="00F441C7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F048"/>
  <w15:docId w15:val="{2A092A94-3EF2-4D6C-B194-186C4A2B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660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66061"/>
  </w:style>
  <w:style w:type="paragraph" w:styleId="a6">
    <w:name w:val="No Spacing"/>
    <w:uiPriority w:val="1"/>
    <w:qFormat/>
    <w:rsid w:val="0056606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061"/>
  </w:style>
  <w:style w:type="paragraph" w:styleId="a9">
    <w:name w:val="Balloon Text"/>
    <w:basedOn w:val="a"/>
    <w:link w:val="aa"/>
    <w:uiPriority w:val="99"/>
    <w:semiHidden/>
    <w:unhideWhenUsed/>
    <w:rsid w:val="00FC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96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5</cp:revision>
  <cp:lastPrinted>2021-11-12T07:38:00Z</cp:lastPrinted>
  <dcterms:created xsi:type="dcterms:W3CDTF">2020-01-14T04:52:00Z</dcterms:created>
  <dcterms:modified xsi:type="dcterms:W3CDTF">2021-11-12T07:39:00Z</dcterms:modified>
</cp:coreProperties>
</file>