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86" w:rsidRDefault="007E5F86" w:rsidP="007E5F86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ИРКУТСКАЯ ОБЛАСТЬ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>
        <w:rPr>
          <w:b/>
          <w:spacing w:val="20"/>
          <w:sz w:val="28"/>
          <w:szCs w:val="20"/>
        </w:rPr>
        <w:t>Тулунский район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         АДМИНИСТРАЦИЯ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>
        <w:rPr>
          <w:b/>
          <w:spacing w:val="20"/>
          <w:sz w:val="28"/>
          <w:szCs w:val="20"/>
        </w:rPr>
        <w:t xml:space="preserve">                       Будаговского сельского поселения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     Р А С П О Р Я Ж Е Н И Е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7E5F86" w:rsidRPr="007644A0" w:rsidRDefault="007E5F86" w:rsidP="007E5F86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>21.01.2022</w:t>
      </w:r>
      <w:r w:rsidRPr="007644A0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7644A0">
        <w:rPr>
          <w:rFonts w:ascii="Century Schoolbook" w:hAnsi="Century Schoolbook"/>
          <w:spacing w:val="20"/>
          <w:sz w:val="28"/>
          <w:szCs w:val="20"/>
        </w:rPr>
        <w:t xml:space="preserve">.                                 </w:t>
      </w:r>
      <w:r>
        <w:rPr>
          <w:rFonts w:ascii="Century Schoolbook" w:hAnsi="Century Schoolbook"/>
          <w:spacing w:val="20"/>
          <w:sz w:val="28"/>
          <w:szCs w:val="20"/>
        </w:rPr>
        <w:t xml:space="preserve">                             № 2</w:t>
      </w:r>
      <w:r w:rsidRPr="007644A0">
        <w:rPr>
          <w:rFonts w:ascii="Century Schoolbook" w:hAnsi="Century Schoolbook"/>
          <w:spacing w:val="20"/>
          <w:sz w:val="28"/>
          <w:szCs w:val="20"/>
        </w:rPr>
        <w:t>-Р</w:t>
      </w:r>
    </w:p>
    <w:p w:rsidR="007E5F86" w:rsidRDefault="007E5F86" w:rsidP="007E5F86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D01E9E">
        <w:rPr>
          <w:rFonts w:ascii="Century Schoolbook" w:hAnsi="Century Schoolbook"/>
          <w:color w:val="FF0000"/>
          <w:spacing w:val="20"/>
          <w:sz w:val="28"/>
          <w:szCs w:val="20"/>
        </w:rPr>
        <w:t xml:space="preserve">                                       </w:t>
      </w:r>
      <w:r>
        <w:rPr>
          <w:rFonts w:ascii="Century Schoolbook" w:hAnsi="Century Schoolbook"/>
          <w:b/>
          <w:spacing w:val="20"/>
          <w:sz w:val="28"/>
          <w:szCs w:val="20"/>
        </w:rPr>
        <w:t>с. Будагово</w:t>
      </w:r>
    </w:p>
    <w:p w:rsidR="007E5F86" w:rsidRDefault="007E5F86" w:rsidP="007E5F86">
      <w:pPr>
        <w:rPr>
          <w:sz w:val="28"/>
          <w:szCs w:val="28"/>
        </w:rPr>
      </w:pPr>
    </w:p>
    <w:p w:rsidR="007E5F86" w:rsidRDefault="007E5F86" w:rsidP="007E5F86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Об установлении вида разрешенного</w:t>
      </w:r>
    </w:p>
    <w:p w:rsidR="007E5F86" w:rsidRDefault="007E5F86" w:rsidP="007E5F86">
      <w:pPr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использования земельного участка</w:t>
      </w:r>
    </w:p>
    <w:p w:rsidR="007E5F86" w:rsidRDefault="007E5F86" w:rsidP="007E5F86">
      <w:pPr>
        <w:rPr>
          <w:b/>
          <w:i/>
          <w:sz w:val="28"/>
          <w:szCs w:val="28"/>
        </w:rPr>
      </w:pPr>
    </w:p>
    <w:p w:rsidR="007E5F86" w:rsidRDefault="007E5F86" w:rsidP="007E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оформления права собственности на земельный участок,  в соответствии с ФЗ -13. Ст. 15  Федерального закона от 06.10.2003 года № 131 – ФЗ « Об общих принципах организации местного самоуправления в Российской Федерации», ст. 3.3 Федерального закона от 25.10.2001 г. № 137 ФЗ «О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 Решением Думы Будаговского сельского поселения от 15.05.2014 года № 36, на основании Устава Будаговского муниципального образования,</w:t>
      </w:r>
    </w:p>
    <w:p w:rsidR="007E5F86" w:rsidRPr="00B3496E" w:rsidRDefault="007E5F86" w:rsidP="007E5F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496E">
        <w:rPr>
          <w:sz w:val="28"/>
          <w:szCs w:val="28"/>
        </w:rPr>
        <w:t xml:space="preserve">Установить вид разрешенного использования формируемому земельному участку </w:t>
      </w:r>
      <w:r w:rsidRPr="00D67F4A">
        <w:rPr>
          <w:sz w:val="28"/>
          <w:szCs w:val="28"/>
        </w:rPr>
        <w:t>(</w:t>
      </w:r>
      <w:proofErr w:type="gramStart"/>
      <w:r w:rsidRPr="00D67F4A">
        <w:rPr>
          <w:sz w:val="28"/>
          <w:szCs w:val="28"/>
        </w:rPr>
        <w:t>38:1</w:t>
      </w:r>
      <w:r>
        <w:rPr>
          <w:sz w:val="28"/>
          <w:szCs w:val="28"/>
        </w:rPr>
        <w:t>5:030101:ЗУ</w:t>
      </w:r>
      <w:proofErr w:type="gramEnd"/>
      <w:r>
        <w:rPr>
          <w:sz w:val="28"/>
          <w:szCs w:val="28"/>
        </w:rPr>
        <w:t>1)</w:t>
      </w:r>
      <w:r w:rsidRPr="00B3496E">
        <w:rPr>
          <w:sz w:val="28"/>
          <w:szCs w:val="28"/>
        </w:rPr>
        <w:t xml:space="preserve">: </w:t>
      </w:r>
      <w:r w:rsidRPr="00D67F4A">
        <w:rPr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sz w:val="28"/>
          <w:szCs w:val="28"/>
        </w:rPr>
        <w:t>д. Аверьяновка, ул. Механизация, 16</w:t>
      </w:r>
      <w:r w:rsidRPr="00B3496E">
        <w:rPr>
          <w:sz w:val="28"/>
          <w:szCs w:val="28"/>
        </w:rPr>
        <w:t xml:space="preserve">  – </w:t>
      </w:r>
      <w:r>
        <w:rPr>
          <w:sz w:val="28"/>
          <w:szCs w:val="28"/>
        </w:rPr>
        <w:t>для ведения личного подсобного хозяйства</w:t>
      </w:r>
      <w:r w:rsidRPr="00B3496E">
        <w:rPr>
          <w:sz w:val="28"/>
          <w:szCs w:val="28"/>
        </w:rPr>
        <w:t>;</w:t>
      </w:r>
    </w:p>
    <w:p w:rsidR="007E5F86" w:rsidRPr="00D01E9E" w:rsidRDefault="007E5F86" w:rsidP="007E5F86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D01E9E">
        <w:rPr>
          <w:sz w:val="28"/>
          <w:szCs w:val="28"/>
        </w:rPr>
        <w:t xml:space="preserve"> Направить настоящее распоряжение, в срок не более чем пять рабочих дней со дня принятия данного распоряжения, в филиал ФГБУ «ФКП </w:t>
      </w:r>
      <w:proofErr w:type="spellStart"/>
      <w:r w:rsidRPr="00D01E9E">
        <w:rPr>
          <w:sz w:val="28"/>
          <w:szCs w:val="28"/>
        </w:rPr>
        <w:t>Росреестра</w:t>
      </w:r>
      <w:proofErr w:type="spellEnd"/>
      <w:r w:rsidRPr="00D01E9E">
        <w:rPr>
          <w:sz w:val="28"/>
          <w:szCs w:val="28"/>
        </w:rPr>
        <w:t>» по Иркутской области.</w:t>
      </w:r>
    </w:p>
    <w:p w:rsidR="007E5F86" w:rsidRDefault="007E5F86" w:rsidP="007E5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F86" w:rsidRDefault="007E5F86" w:rsidP="007E5F86">
      <w:pPr>
        <w:jc w:val="both"/>
        <w:rPr>
          <w:sz w:val="28"/>
          <w:szCs w:val="28"/>
        </w:rPr>
      </w:pPr>
    </w:p>
    <w:p w:rsidR="007E5F86" w:rsidRDefault="007E5F86" w:rsidP="007E5F86">
      <w:pPr>
        <w:jc w:val="both"/>
        <w:rPr>
          <w:sz w:val="28"/>
          <w:szCs w:val="28"/>
        </w:rPr>
      </w:pPr>
    </w:p>
    <w:p w:rsidR="007E5F86" w:rsidRDefault="007E5F86" w:rsidP="007E5F86">
      <w:pPr>
        <w:jc w:val="both"/>
        <w:rPr>
          <w:sz w:val="28"/>
          <w:szCs w:val="28"/>
        </w:rPr>
      </w:pPr>
    </w:p>
    <w:p w:rsidR="007E5F86" w:rsidRDefault="007E5F86" w:rsidP="007E5F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E5F86" w:rsidRDefault="007E5F86" w:rsidP="007E5F86">
      <w:pPr>
        <w:rPr>
          <w:spacing w:val="20"/>
          <w:sz w:val="28"/>
        </w:rPr>
      </w:pPr>
      <w:r>
        <w:rPr>
          <w:sz w:val="28"/>
          <w:szCs w:val="28"/>
        </w:rPr>
        <w:t>сельского поселения                                                                         И.А. Лысенко</w:t>
      </w:r>
      <w:r>
        <w:rPr>
          <w:spacing w:val="20"/>
          <w:sz w:val="28"/>
        </w:rPr>
        <w:t xml:space="preserve">  </w:t>
      </w:r>
    </w:p>
    <w:p w:rsidR="007E5F86" w:rsidRDefault="007E5F86" w:rsidP="007E5F86"/>
    <w:p w:rsidR="007E5F86" w:rsidRDefault="007E5F86" w:rsidP="007E5F86"/>
    <w:p w:rsidR="007E5F86" w:rsidRDefault="007E5F86" w:rsidP="007E5F86"/>
    <w:p w:rsidR="007E5F86" w:rsidRDefault="007E5F86" w:rsidP="007E5F86"/>
    <w:p w:rsidR="007E5F86" w:rsidRDefault="007E5F86" w:rsidP="007E5F86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51C24"/>
    <w:multiLevelType w:val="hybridMultilevel"/>
    <w:tmpl w:val="61602BCE"/>
    <w:lvl w:ilvl="0" w:tplc="965CE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05"/>
    <w:rsid w:val="00260005"/>
    <w:rsid w:val="00763560"/>
    <w:rsid w:val="007E5F86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325AC-D867-4037-896E-4D013F1E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2022-02-09T01:52:00Z</dcterms:created>
  <dcterms:modified xsi:type="dcterms:W3CDTF">2022-02-09T01:52:00Z</dcterms:modified>
</cp:coreProperties>
</file>