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6B" w:rsidRPr="0009576B" w:rsidRDefault="0009576B" w:rsidP="0009576B">
      <w:pPr>
        <w:spacing w:after="0" w:line="240" w:lineRule="auto"/>
        <w:jc w:val="right"/>
        <w:rPr>
          <w:rFonts w:ascii="Times New Roman" w:hAnsi="Times New Roman" w:cs="Times New Roman"/>
          <w:b/>
          <w:spacing w:val="20"/>
          <w:sz w:val="32"/>
          <w:szCs w:val="32"/>
        </w:rPr>
      </w:pPr>
      <w:r w:rsidRPr="0009576B">
        <w:rPr>
          <w:rFonts w:ascii="Times New Roman" w:hAnsi="Times New Roman" w:cs="Times New Roman"/>
          <w:b/>
          <w:spacing w:val="20"/>
          <w:sz w:val="32"/>
          <w:szCs w:val="32"/>
        </w:rPr>
        <w:t>проект</w:t>
      </w:r>
    </w:p>
    <w:p w:rsidR="0037222F" w:rsidRPr="0009576B" w:rsidRDefault="0037222F" w:rsidP="0037222F">
      <w:pPr>
        <w:spacing w:after="0" w:line="240" w:lineRule="auto"/>
        <w:jc w:val="center"/>
        <w:rPr>
          <w:rFonts w:ascii="Times New Roman" w:hAnsi="Times New Roman" w:cs="Times New Roman"/>
          <w:b/>
          <w:spacing w:val="20"/>
          <w:sz w:val="32"/>
          <w:szCs w:val="32"/>
        </w:rPr>
      </w:pPr>
      <w:r w:rsidRPr="0009576B">
        <w:rPr>
          <w:rFonts w:ascii="Times New Roman" w:hAnsi="Times New Roman" w:cs="Times New Roman"/>
          <w:b/>
          <w:spacing w:val="20"/>
          <w:sz w:val="32"/>
          <w:szCs w:val="32"/>
        </w:rPr>
        <w:t xml:space="preserve">ИРКУТСКАЯ ОБЛАСТЬ </w:t>
      </w:r>
    </w:p>
    <w:p w:rsidR="0037222F" w:rsidRPr="0009576B" w:rsidRDefault="0037222F" w:rsidP="0037222F">
      <w:pPr>
        <w:spacing w:after="0" w:line="240" w:lineRule="auto"/>
        <w:jc w:val="center"/>
        <w:rPr>
          <w:rFonts w:ascii="Times New Roman" w:hAnsi="Times New Roman" w:cs="Times New Roman"/>
          <w:b/>
          <w:spacing w:val="20"/>
          <w:sz w:val="32"/>
          <w:szCs w:val="32"/>
        </w:rPr>
      </w:pPr>
      <w:r w:rsidRPr="0009576B">
        <w:rPr>
          <w:rFonts w:ascii="Times New Roman" w:hAnsi="Times New Roman" w:cs="Times New Roman"/>
          <w:b/>
          <w:spacing w:val="20"/>
          <w:sz w:val="32"/>
          <w:szCs w:val="32"/>
        </w:rPr>
        <w:t>Тулунский район</w:t>
      </w:r>
    </w:p>
    <w:p w:rsidR="0037222F" w:rsidRPr="0009576B" w:rsidRDefault="0037222F" w:rsidP="0037222F">
      <w:pPr>
        <w:spacing w:after="0" w:line="240" w:lineRule="auto"/>
        <w:jc w:val="center"/>
        <w:rPr>
          <w:rFonts w:ascii="Times New Roman" w:hAnsi="Times New Roman" w:cs="Times New Roman"/>
          <w:b/>
          <w:spacing w:val="20"/>
          <w:sz w:val="32"/>
          <w:szCs w:val="32"/>
        </w:rPr>
      </w:pPr>
    </w:p>
    <w:p w:rsidR="0037222F" w:rsidRPr="0009576B" w:rsidRDefault="0037222F" w:rsidP="0037222F">
      <w:pPr>
        <w:spacing w:after="0" w:line="240" w:lineRule="auto"/>
        <w:jc w:val="center"/>
        <w:rPr>
          <w:rFonts w:ascii="Times New Roman" w:hAnsi="Times New Roman" w:cs="Times New Roman"/>
          <w:b/>
          <w:spacing w:val="20"/>
          <w:sz w:val="32"/>
          <w:szCs w:val="32"/>
        </w:rPr>
      </w:pPr>
      <w:r w:rsidRPr="0009576B">
        <w:rPr>
          <w:rFonts w:ascii="Times New Roman" w:hAnsi="Times New Roman" w:cs="Times New Roman"/>
          <w:b/>
          <w:spacing w:val="20"/>
          <w:sz w:val="32"/>
          <w:szCs w:val="32"/>
        </w:rPr>
        <w:t xml:space="preserve">ДУМА </w:t>
      </w:r>
      <w:r w:rsidR="009B4438" w:rsidRPr="0009576B">
        <w:rPr>
          <w:rFonts w:ascii="Times New Roman" w:hAnsi="Times New Roman" w:cs="Times New Roman"/>
          <w:b/>
          <w:spacing w:val="20"/>
          <w:sz w:val="32"/>
          <w:szCs w:val="32"/>
        </w:rPr>
        <w:t>БУДАГОВСКОГО</w:t>
      </w:r>
      <w:r w:rsidR="00450218" w:rsidRPr="0009576B">
        <w:rPr>
          <w:rFonts w:ascii="Times New Roman" w:hAnsi="Times New Roman" w:cs="Times New Roman"/>
          <w:b/>
          <w:spacing w:val="20"/>
          <w:sz w:val="32"/>
          <w:szCs w:val="32"/>
        </w:rPr>
        <w:t xml:space="preserve"> СЕЛЬСКОГО</w:t>
      </w:r>
      <w:r w:rsidRPr="0009576B">
        <w:rPr>
          <w:rFonts w:ascii="Times New Roman" w:hAnsi="Times New Roman" w:cs="Times New Roman"/>
          <w:b/>
          <w:spacing w:val="20"/>
          <w:sz w:val="32"/>
          <w:szCs w:val="32"/>
        </w:rPr>
        <w:t xml:space="preserve"> ПОСЕЛЕНИЯ</w:t>
      </w:r>
    </w:p>
    <w:p w:rsidR="0037222F" w:rsidRPr="0009576B" w:rsidRDefault="0037222F" w:rsidP="0037222F">
      <w:pPr>
        <w:spacing w:after="0" w:line="240" w:lineRule="auto"/>
        <w:jc w:val="center"/>
        <w:rPr>
          <w:rFonts w:ascii="Times New Roman" w:hAnsi="Times New Roman" w:cs="Times New Roman"/>
          <w:b/>
          <w:spacing w:val="20"/>
          <w:sz w:val="32"/>
          <w:szCs w:val="32"/>
        </w:rPr>
      </w:pPr>
    </w:p>
    <w:p w:rsidR="0037222F" w:rsidRPr="0009576B" w:rsidRDefault="0037222F" w:rsidP="0037222F">
      <w:pPr>
        <w:spacing w:after="0" w:line="240" w:lineRule="auto"/>
        <w:jc w:val="center"/>
        <w:rPr>
          <w:rFonts w:ascii="Times New Roman" w:hAnsi="Times New Roman" w:cs="Times New Roman"/>
          <w:b/>
          <w:spacing w:val="20"/>
          <w:sz w:val="32"/>
          <w:szCs w:val="32"/>
        </w:rPr>
      </w:pPr>
      <w:r w:rsidRPr="0009576B">
        <w:rPr>
          <w:rFonts w:ascii="Times New Roman" w:hAnsi="Times New Roman" w:cs="Times New Roman"/>
          <w:b/>
          <w:spacing w:val="20"/>
          <w:sz w:val="32"/>
          <w:szCs w:val="32"/>
        </w:rPr>
        <w:t>РЕШЕНИЕ</w:t>
      </w:r>
    </w:p>
    <w:p w:rsidR="0037222F" w:rsidRPr="0009576B" w:rsidRDefault="0037222F" w:rsidP="0037222F">
      <w:pPr>
        <w:spacing w:after="0" w:line="240" w:lineRule="auto"/>
        <w:jc w:val="center"/>
        <w:rPr>
          <w:rFonts w:ascii="Times New Roman" w:hAnsi="Times New Roman" w:cs="Times New Roman"/>
          <w:b/>
          <w:spacing w:val="20"/>
          <w:sz w:val="32"/>
          <w:szCs w:val="32"/>
        </w:rPr>
      </w:pPr>
    </w:p>
    <w:p w:rsidR="0037222F" w:rsidRPr="0009576B" w:rsidRDefault="008C2A7A" w:rsidP="0037222F">
      <w:pPr>
        <w:spacing w:after="0" w:line="240" w:lineRule="auto"/>
        <w:rPr>
          <w:rFonts w:ascii="Times New Roman" w:hAnsi="Times New Roman" w:cs="Times New Roman"/>
          <w:b/>
          <w:spacing w:val="20"/>
          <w:sz w:val="32"/>
          <w:szCs w:val="32"/>
        </w:rPr>
      </w:pPr>
      <w:r w:rsidRPr="0009576B">
        <w:rPr>
          <w:rFonts w:ascii="Times New Roman" w:hAnsi="Times New Roman" w:cs="Times New Roman"/>
          <w:b/>
          <w:spacing w:val="20"/>
          <w:sz w:val="32"/>
          <w:szCs w:val="32"/>
        </w:rPr>
        <w:t>«__»_____</w:t>
      </w:r>
      <w:r w:rsidR="0037222F" w:rsidRPr="0009576B">
        <w:rPr>
          <w:rFonts w:ascii="Times New Roman" w:hAnsi="Times New Roman" w:cs="Times New Roman"/>
          <w:b/>
          <w:spacing w:val="20"/>
          <w:sz w:val="32"/>
          <w:szCs w:val="32"/>
        </w:rPr>
        <w:t>201</w:t>
      </w:r>
      <w:r w:rsidRPr="0009576B">
        <w:rPr>
          <w:rFonts w:ascii="Times New Roman" w:hAnsi="Times New Roman" w:cs="Times New Roman"/>
          <w:b/>
          <w:spacing w:val="20"/>
          <w:sz w:val="32"/>
          <w:szCs w:val="32"/>
        </w:rPr>
        <w:t>8</w:t>
      </w:r>
      <w:r w:rsidR="0037222F" w:rsidRPr="0009576B">
        <w:rPr>
          <w:rFonts w:ascii="Times New Roman" w:hAnsi="Times New Roman" w:cs="Times New Roman"/>
          <w:b/>
          <w:spacing w:val="20"/>
          <w:sz w:val="32"/>
          <w:szCs w:val="32"/>
        </w:rPr>
        <w:t xml:space="preserve"> г.                                </w:t>
      </w:r>
      <w:r w:rsidR="00A60265" w:rsidRPr="0009576B">
        <w:rPr>
          <w:rFonts w:ascii="Times New Roman" w:hAnsi="Times New Roman" w:cs="Times New Roman"/>
          <w:b/>
          <w:spacing w:val="20"/>
          <w:sz w:val="32"/>
          <w:szCs w:val="32"/>
        </w:rPr>
        <w:t xml:space="preserve">            </w:t>
      </w:r>
      <w:r w:rsidR="0009576B" w:rsidRPr="0009576B">
        <w:rPr>
          <w:rFonts w:ascii="Times New Roman" w:hAnsi="Times New Roman" w:cs="Times New Roman"/>
          <w:b/>
          <w:spacing w:val="20"/>
          <w:sz w:val="32"/>
          <w:szCs w:val="32"/>
        </w:rPr>
        <w:t xml:space="preserve">   </w:t>
      </w:r>
      <w:r w:rsidRPr="0009576B">
        <w:rPr>
          <w:rFonts w:ascii="Times New Roman" w:hAnsi="Times New Roman" w:cs="Times New Roman"/>
          <w:b/>
          <w:spacing w:val="20"/>
          <w:sz w:val="32"/>
          <w:szCs w:val="32"/>
        </w:rPr>
        <w:t xml:space="preserve">  </w:t>
      </w:r>
      <w:r w:rsidR="0037222F" w:rsidRPr="0009576B">
        <w:rPr>
          <w:rFonts w:ascii="Times New Roman" w:hAnsi="Times New Roman" w:cs="Times New Roman"/>
          <w:b/>
          <w:spacing w:val="20"/>
          <w:sz w:val="32"/>
          <w:szCs w:val="32"/>
        </w:rPr>
        <w:t>№</w:t>
      </w:r>
      <w:r w:rsidR="00A60265" w:rsidRPr="0009576B">
        <w:rPr>
          <w:rFonts w:ascii="Times New Roman" w:hAnsi="Times New Roman" w:cs="Times New Roman"/>
          <w:b/>
          <w:spacing w:val="20"/>
          <w:sz w:val="32"/>
          <w:szCs w:val="32"/>
        </w:rPr>
        <w:t xml:space="preserve"> </w:t>
      </w:r>
      <w:r w:rsidRPr="0009576B">
        <w:rPr>
          <w:rFonts w:ascii="Times New Roman" w:hAnsi="Times New Roman" w:cs="Times New Roman"/>
          <w:b/>
          <w:spacing w:val="20"/>
          <w:sz w:val="32"/>
          <w:szCs w:val="32"/>
        </w:rPr>
        <w:t>___</w:t>
      </w:r>
    </w:p>
    <w:p w:rsidR="0037222F" w:rsidRPr="0009576B" w:rsidRDefault="009B4438" w:rsidP="0037222F">
      <w:pPr>
        <w:spacing w:after="0" w:line="240" w:lineRule="auto"/>
        <w:jc w:val="center"/>
        <w:rPr>
          <w:rFonts w:ascii="Times New Roman" w:hAnsi="Times New Roman" w:cs="Times New Roman"/>
          <w:b/>
          <w:spacing w:val="20"/>
          <w:sz w:val="32"/>
          <w:szCs w:val="32"/>
        </w:rPr>
      </w:pPr>
      <w:r w:rsidRPr="0009576B">
        <w:rPr>
          <w:rFonts w:ascii="Times New Roman" w:hAnsi="Times New Roman" w:cs="Times New Roman"/>
          <w:b/>
          <w:spacing w:val="20"/>
          <w:sz w:val="32"/>
          <w:szCs w:val="32"/>
        </w:rPr>
        <w:t>с. Будагово</w:t>
      </w:r>
    </w:p>
    <w:p w:rsidR="0037222F" w:rsidRPr="0009576B" w:rsidRDefault="0037222F" w:rsidP="0037222F">
      <w:pPr>
        <w:spacing w:after="0" w:line="240" w:lineRule="auto"/>
        <w:jc w:val="center"/>
        <w:rPr>
          <w:rFonts w:ascii="Times New Roman" w:hAnsi="Times New Roman" w:cs="Times New Roman"/>
          <w:b/>
          <w:sz w:val="28"/>
          <w:szCs w:val="28"/>
        </w:rPr>
      </w:pPr>
    </w:p>
    <w:p w:rsidR="0037222F" w:rsidRPr="0009576B" w:rsidRDefault="0037222F" w:rsidP="0037222F">
      <w:pPr>
        <w:spacing w:after="0" w:line="240" w:lineRule="auto"/>
        <w:jc w:val="center"/>
        <w:rPr>
          <w:rFonts w:ascii="Times New Roman" w:hAnsi="Times New Roman" w:cs="Times New Roman"/>
          <w:sz w:val="28"/>
          <w:szCs w:val="28"/>
        </w:rPr>
      </w:pPr>
    </w:p>
    <w:p w:rsidR="0037222F" w:rsidRPr="0009576B" w:rsidRDefault="0037222F" w:rsidP="0037222F">
      <w:pPr>
        <w:pStyle w:val="ae"/>
        <w:rPr>
          <w:rFonts w:ascii="Times New Roman" w:hAnsi="Times New Roman"/>
          <w:b/>
          <w:i/>
          <w:sz w:val="28"/>
          <w:szCs w:val="28"/>
        </w:rPr>
      </w:pPr>
      <w:r w:rsidRPr="0009576B">
        <w:rPr>
          <w:rFonts w:ascii="Times New Roman" w:hAnsi="Times New Roman"/>
          <w:b/>
          <w:i/>
          <w:sz w:val="28"/>
          <w:szCs w:val="28"/>
        </w:rPr>
        <w:t xml:space="preserve">Об утверждении </w:t>
      </w:r>
      <w:r w:rsidR="006A60A3" w:rsidRPr="0009576B">
        <w:rPr>
          <w:rFonts w:ascii="Times New Roman" w:hAnsi="Times New Roman"/>
          <w:b/>
          <w:i/>
          <w:sz w:val="28"/>
          <w:szCs w:val="28"/>
        </w:rPr>
        <w:t>стратегии</w:t>
      </w:r>
      <w:r w:rsidRPr="0009576B">
        <w:rPr>
          <w:rFonts w:ascii="Times New Roman" w:hAnsi="Times New Roman"/>
          <w:b/>
          <w:i/>
          <w:sz w:val="28"/>
          <w:szCs w:val="28"/>
        </w:rPr>
        <w:t xml:space="preserve"> </w:t>
      </w:r>
    </w:p>
    <w:p w:rsidR="0037222F" w:rsidRPr="0009576B" w:rsidRDefault="0037222F" w:rsidP="0037222F">
      <w:pPr>
        <w:pStyle w:val="ae"/>
        <w:rPr>
          <w:rFonts w:ascii="Times New Roman" w:hAnsi="Times New Roman"/>
          <w:b/>
          <w:i/>
          <w:sz w:val="28"/>
          <w:szCs w:val="28"/>
        </w:rPr>
      </w:pPr>
      <w:r w:rsidRPr="0009576B">
        <w:rPr>
          <w:rFonts w:ascii="Times New Roman" w:hAnsi="Times New Roman"/>
          <w:b/>
          <w:i/>
          <w:sz w:val="28"/>
          <w:szCs w:val="28"/>
        </w:rPr>
        <w:t>социально-экономического развития</w:t>
      </w:r>
    </w:p>
    <w:p w:rsidR="0037222F" w:rsidRPr="0009576B" w:rsidRDefault="0009576B" w:rsidP="0037222F">
      <w:pPr>
        <w:pStyle w:val="ae"/>
        <w:rPr>
          <w:rFonts w:ascii="Times New Roman" w:hAnsi="Times New Roman"/>
          <w:b/>
          <w:i/>
          <w:sz w:val="28"/>
          <w:szCs w:val="28"/>
        </w:rPr>
      </w:pPr>
      <w:r w:rsidRPr="0009576B">
        <w:rPr>
          <w:rFonts w:ascii="Times New Roman" w:hAnsi="Times New Roman"/>
          <w:b/>
          <w:i/>
          <w:sz w:val="28"/>
          <w:szCs w:val="28"/>
        </w:rPr>
        <w:t>Будаговского сельского</w:t>
      </w:r>
      <w:r w:rsidR="0037222F" w:rsidRPr="0009576B">
        <w:rPr>
          <w:rFonts w:ascii="Times New Roman" w:hAnsi="Times New Roman"/>
          <w:b/>
          <w:i/>
          <w:sz w:val="28"/>
          <w:szCs w:val="28"/>
        </w:rPr>
        <w:t xml:space="preserve"> поселения на 201</w:t>
      </w:r>
      <w:r w:rsidR="008C2A7A" w:rsidRPr="0009576B">
        <w:rPr>
          <w:rFonts w:ascii="Times New Roman" w:hAnsi="Times New Roman"/>
          <w:b/>
          <w:i/>
          <w:sz w:val="28"/>
          <w:szCs w:val="28"/>
        </w:rPr>
        <w:t>9</w:t>
      </w:r>
      <w:r w:rsidR="0037222F" w:rsidRPr="0009576B">
        <w:rPr>
          <w:rFonts w:ascii="Times New Roman" w:hAnsi="Times New Roman"/>
          <w:b/>
          <w:i/>
          <w:sz w:val="28"/>
          <w:szCs w:val="28"/>
        </w:rPr>
        <w:t>- 20</w:t>
      </w:r>
      <w:r w:rsidR="008C2A7A" w:rsidRPr="0009576B">
        <w:rPr>
          <w:rFonts w:ascii="Times New Roman" w:hAnsi="Times New Roman"/>
          <w:b/>
          <w:i/>
          <w:sz w:val="28"/>
          <w:szCs w:val="28"/>
        </w:rPr>
        <w:t>30</w:t>
      </w:r>
      <w:r w:rsidR="0037222F" w:rsidRPr="0009576B">
        <w:rPr>
          <w:rFonts w:ascii="Times New Roman" w:hAnsi="Times New Roman"/>
          <w:b/>
          <w:i/>
          <w:sz w:val="28"/>
          <w:szCs w:val="28"/>
        </w:rPr>
        <w:t xml:space="preserve"> гг. </w:t>
      </w:r>
    </w:p>
    <w:p w:rsidR="0037222F" w:rsidRPr="0009576B" w:rsidRDefault="0037222F" w:rsidP="0037222F">
      <w:pPr>
        <w:pStyle w:val="ae"/>
        <w:rPr>
          <w:rFonts w:ascii="Times New Roman" w:hAnsi="Times New Roman"/>
          <w:b/>
          <w:i/>
          <w:sz w:val="28"/>
          <w:szCs w:val="28"/>
        </w:rPr>
      </w:pPr>
    </w:p>
    <w:p w:rsidR="0037222F" w:rsidRPr="0009576B" w:rsidRDefault="0037222F" w:rsidP="0037222F">
      <w:pPr>
        <w:spacing w:after="0" w:line="240" w:lineRule="auto"/>
        <w:jc w:val="both"/>
        <w:rPr>
          <w:rFonts w:ascii="Times New Roman" w:hAnsi="Times New Roman" w:cs="Times New Roman"/>
          <w:sz w:val="28"/>
          <w:szCs w:val="28"/>
        </w:rPr>
      </w:pPr>
      <w:r w:rsidRPr="0009576B">
        <w:rPr>
          <w:rFonts w:ascii="Times New Roman" w:hAnsi="Times New Roman" w:cs="Times New Roman"/>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w:t>
      </w:r>
      <w:r w:rsidR="009B4438" w:rsidRPr="0009576B">
        <w:rPr>
          <w:rFonts w:ascii="Times New Roman" w:hAnsi="Times New Roman" w:cs="Times New Roman"/>
          <w:sz w:val="28"/>
          <w:szCs w:val="28"/>
        </w:rPr>
        <w:t>Будаговского</w:t>
      </w:r>
      <w:r w:rsidRPr="0009576B">
        <w:rPr>
          <w:rFonts w:ascii="Times New Roman" w:hAnsi="Times New Roman" w:cs="Times New Roman"/>
          <w:sz w:val="28"/>
          <w:szCs w:val="28"/>
        </w:rPr>
        <w:t xml:space="preserve"> сельского поселения, Уставом </w:t>
      </w:r>
      <w:r w:rsidR="009B4438" w:rsidRPr="0009576B">
        <w:rPr>
          <w:rFonts w:ascii="Times New Roman" w:hAnsi="Times New Roman" w:cs="Times New Roman"/>
          <w:sz w:val="28"/>
          <w:szCs w:val="28"/>
        </w:rPr>
        <w:t>Будаговского</w:t>
      </w:r>
      <w:r w:rsidRPr="0009576B">
        <w:rPr>
          <w:rFonts w:ascii="Times New Roman" w:hAnsi="Times New Roman" w:cs="Times New Roman"/>
          <w:sz w:val="28"/>
          <w:szCs w:val="28"/>
        </w:rPr>
        <w:t xml:space="preserve"> муниципального образования,</w:t>
      </w:r>
    </w:p>
    <w:p w:rsidR="0037222F" w:rsidRPr="0009576B" w:rsidRDefault="0037222F" w:rsidP="0037222F">
      <w:pPr>
        <w:spacing w:after="0" w:line="240" w:lineRule="auto"/>
        <w:rPr>
          <w:rFonts w:ascii="Times New Roman" w:hAnsi="Times New Roman" w:cs="Times New Roman"/>
          <w:sz w:val="28"/>
          <w:szCs w:val="28"/>
        </w:rPr>
      </w:pPr>
    </w:p>
    <w:p w:rsidR="0037222F" w:rsidRPr="0009576B" w:rsidRDefault="0037222F" w:rsidP="0037222F">
      <w:pPr>
        <w:spacing w:after="0" w:line="240" w:lineRule="auto"/>
        <w:jc w:val="center"/>
        <w:rPr>
          <w:rFonts w:ascii="Times New Roman" w:hAnsi="Times New Roman" w:cs="Times New Roman"/>
          <w:b/>
          <w:sz w:val="28"/>
          <w:szCs w:val="28"/>
        </w:rPr>
      </w:pPr>
      <w:r w:rsidRPr="0009576B">
        <w:rPr>
          <w:rFonts w:ascii="Times New Roman" w:hAnsi="Times New Roman" w:cs="Times New Roman"/>
          <w:b/>
          <w:sz w:val="28"/>
          <w:szCs w:val="28"/>
        </w:rPr>
        <w:t xml:space="preserve"> РЕШИЛА:</w:t>
      </w:r>
    </w:p>
    <w:p w:rsidR="0037222F" w:rsidRPr="0009576B" w:rsidRDefault="0037222F" w:rsidP="0037222F">
      <w:pPr>
        <w:spacing w:after="0" w:line="240" w:lineRule="auto"/>
        <w:jc w:val="center"/>
        <w:rPr>
          <w:rFonts w:ascii="Times New Roman" w:hAnsi="Times New Roman" w:cs="Times New Roman"/>
          <w:b/>
          <w:sz w:val="28"/>
          <w:szCs w:val="28"/>
        </w:rPr>
      </w:pPr>
    </w:p>
    <w:p w:rsidR="0037222F" w:rsidRPr="0009576B" w:rsidRDefault="0037222F" w:rsidP="0037222F">
      <w:pPr>
        <w:spacing w:after="0" w:line="240" w:lineRule="auto"/>
        <w:jc w:val="both"/>
        <w:rPr>
          <w:rFonts w:ascii="Times New Roman" w:hAnsi="Times New Roman" w:cs="Times New Roman"/>
          <w:sz w:val="28"/>
          <w:szCs w:val="28"/>
        </w:rPr>
      </w:pPr>
      <w:r w:rsidRPr="0009576B">
        <w:rPr>
          <w:rFonts w:ascii="Times New Roman" w:hAnsi="Times New Roman" w:cs="Times New Roman"/>
          <w:sz w:val="28"/>
          <w:szCs w:val="28"/>
        </w:rPr>
        <w:t xml:space="preserve">        1.Утвердить </w:t>
      </w:r>
      <w:r w:rsidR="006A60A3" w:rsidRPr="0009576B">
        <w:rPr>
          <w:rFonts w:ascii="Times New Roman" w:hAnsi="Times New Roman" w:cs="Times New Roman"/>
          <w:sz w:val="28"/>
          <w:szCs w:val="28"/>
        </w:rPr>
        <w:t>стратегию</w:t>
      </w:r>
      <w:r w:rsidRPr="0009576B">
        <w:rPr>
          <w:rFonts w:ascii="Times New Roman" w:hAnsi="Times New Roman" w:cs="Times New Roman"/>
          <w:sz w:val="28"/>
          <w:szCs w:val="28"/>
        </w:rPr>
        <w:t xml:space="preserve"> социально–экономического развития </w:t>
      </w:r>
      <w:r w:rsidR="009B4438" w:rsidRPr="0009576B">
        <w:rPr>
          <w:rFonts w:ascii="Times New Roman" w:hAnsi="Times New Roman" w:cs="Times New Roman"/>
          <w:sz w:val="28"/>
          <w:szCs w:val="28"/>
        </w:rPr>
        <w:t>Будаговского</w:t>
      </w:r>
      <w:r w:rsidRPr="0009576B">
        <w:rPr>
          <w:rFonts w:ascii="Times New Roman" w:hAnsi="Times New Roman" w:cs="Times New Roman"/>
          <w:sz w:val="28"/>
          <w:szCs w:val="28"/>
        </w:rPr>
        <w:t xml:space="preserve"> сельского поселения на 201</w:t>
      </w:r>
      <w:r w:rsidR="006A60A3" w:rsidRPr="0009576B">
        <w:rPr>
          <w:rFonts w:ascii="Times New Roman" w:hAnsi="Times New Roman" w:cs="Times New Roman"/>
          <w:sz w:val="28"/>
          <w:szCs w:val="28"/>
        </w:rPr>
        <w:t>9</w:t>
      </w:r>
      <w:r w:rsidRPr="0009576B">
        <w:rPr>
          <w:rFonts w:ascii="Times New Roman" w:hAnsi="Times New Roman" w:cs="Times New Roman"/>
          <w:sz w:val="28"/>
          <w:szCs w:val="28"/>
        </w:rPr>
        <w:t xml:space="preserve"> </w:t>
      </w:r>
      <w:r w:rsidR="006A60A3" w:rsidRPr="0009576B">
        <w:rPr>
          <w:rFonts w:ascii="Times New Roman" w:hAnsi="Times New Roman" w:cs="Times New Roman"/>
          <w:sz w:val="28"/>
          <w:szCs w:val="28"/>
        </w:rPr>
        <w:t>–</w:t>
      </w:r>
      <w:r w:rsidRPr="0009576B">
        <w:rPr>
          <w:rFonts w:ascii="Times New Roman" w:hAnsi="Times New Roman" w:cs="Times New Roman"/>
          <w:sz w:val="28"/>
          <w:szCs w:val="28"/>
        </w:rPr>
        <w:t xml:space="preserve"> 20</w:t>
      </w:r>
      <w:r w:rsidR="006A60A3" w:rsidRPr="0009576B">
        <w:rPr>
          <w:rFonts w:ascii="Times New Roman" w:hAnsi="Times New Roman" w:cs="Times New Roman"/>
          <w:sz w:val="28"/>
          <w:szCs w:val="28"/>
        </w:rPr>
        <w:t>30 гг</w:t>
      </w:r>
      <w:r w:rsidRPr="0009576B">
        <w:rPr>
          <w:rFonts w:ascii="Times New Roman" w:hAnsi="Times New Roman" w:cs="Times New Roman"/>
          <w:sz w:val="28"/>
          <w:szCs w:val="28"/>
        </w:rPr>
        <w:t>.</w:t>
      </w:r>
    </w:p>
    <w:p w:rsidR="0037222F" w:rsidRPr="0009576B" w:rsidRDefault="0037222F" w:rsidP="0037222F">
      <w:pPr>
        <w:spacing w:after="0" w:line="240" w:lineRule="auto"/>
        <w:jc w:val="both"/>
        <w:rPr>
          <w:rFonts w:ascii="Times New Roman" w:hAnsi="Times New Roman" w:cs="Times New Roman"/>
          <w:sz w:val="28"/>
          <w:szCs w:val="28"/>
        </w:rPr>
      </w:pPr>
    </w:p>
    <w:p w:rsidR="0037222F" w:rsidRPr="0009576B" w:rsidRDefault="0037222F" w:rsidP="0037222F">
      <w:pPr>
        <w:spacing w:after="0" w:line="240" w:lineRule="auto"/>
        <w:jc w:val="both"/>
        <w:rPr>
          <w:rFonts w:ascii="Times New Roman" w:hAnsi="Times New Roman" w:cs="Times New Roman"/>
          <w:sz w:val="28"/>
          <w:szCs w:val="28"/>
        </w:rPr>
      </w:pPr>
      <w:r w:rsidRPr="0009576B">
        <w:rPr>
          <w:rFonts w:ascii="Times New Roman" w:hAnsi="Times New Roman" w:cs="Times New Roman"/>
          <w:sz w:val="28"/>
          <w:szCs w:val="28"/>
        </w:rPr>
        <w:t xml:space="preserve">      2.</w:t>
      </w:r>
      <w:r w:rsidR="006A60A3" w:rsidRPr="0009576B">
        <w:rPr>
          <w:rFonts w:ascii="Times New Roman" w:hAnsi="Times New Roman" w:cs="Times New Roman"/>
          <w:sz w:val="28"/>
          <w:szCs w:val="28"/>
        </w:rPr>
        <w:t xml:space="preserve"> Настоящее решение о</w:t>
      </w:r>
      <w:r w:rsidR="009B4438" w:rsidRPr="0009576B">
        <w:rPr>
          <w:rFonts w:ascii="Times New Roman" w:hAnsi="Times New Roman" w:cs="Times New Roman"/>
          <w:sz w:val="28"/>
          <w:szCs w:val="28"/>
        </w:rPr>
        <w:t>публиковать в газете «Будаговский</w:t>
      </w:r>
      <w:r w:rsidRPr="0009576B">
        <w:rPr>
          <w:rFonts w:ascii="Times New Roman" w:hAnsi="Times New Roman" w:cs="Times New Roman"/>
          <w:sz w:val="28"/>
          <w:szCs w:val="28"/>
        </w:rPr>
        <w:t xml:space="preserve"> вестник» и разместить на официальном сайте администрации </w:t>
      </w:r>
      <w:r w:rsidR="009B4438" w:rsidRPr="0009576B">
        <w:rPr>
          <w:rFonts w:ascii="Times New Roman" w:hAnsi="Times New Roman" w:cs="Times New Roman"/>
          <w:sz w:val="28"/>
          <w:szCs w:val="28"/>
        </w:rPr>
        <w:t>Будаговского</w:t>
      </w:r>
      <w:r w:rsidRPr="0009576B">
        <w:rPr>
          <w:rFonts w:ascii="Times New Roman" w:hAnsi="Times New Roman" w:cs="Times New Roman"/>
          <w:sz w:val="28"/>
          <w:szCs w:val="28"/>
        </w:rPr>
        <w:t xml:space="preserve"> сельского поселения и информационно-телекоммуникационной сети «Интернет».</w:t>
      </w:r>
    </w:p>
    <w:p w:rsidR="0037222F" w:rsidRPr="0009576B" w:rsidRDefault="0037222F" w:rsidP="0037222F">
      <w:pPr>
        <w:spacing w:after="0" w:line="240" w:lineRule="auto"/>
        <w:rPr>
          <w:rFonts w:ascii="Times New Roman" w:hAnsi="Times New Roman" w:cs="Times New Roman"/>
          <w:sz w:val="28"/>
          <w:szCs w:val="28"/>
        </w:rPr>
      </w:pPr>
    </w:p>
    <w:p w:rsidR="0037222F" w:rsidRPr="0009576B" w:rsidRDefault="0037222F" w:rsidP="0037222F">
      <w:pPr>
        <w:spacing w:after="0" w:line="240" w:lineRule="auto"/>
        <w:rPr>
          <w:rFonts w:ascii="Times New Roman" w:hAnsi="Times New Roman" w:cs="Times New Roman"/>
          <w:sz w:val="28"/>
          <w:szCs w:val="28"/>
        </w:rPr>
      </w:pPr>
    </w:p>
    <w:p w:rsidR="0037222F" w:rsidRPr="0009576B" w:rsidRDefault="0037222F" w:rsidP="0037222F">
      <w:pPr>
        <w:spacing w:after="0" w:line="240" w:lineRule="auto"/>
        <w:rPr>
          <w:rFonts w:ascii="Times New Roman" w:hAnsi="Times New Roman" w:cs="Times New Roman"/>
          <w:sz w:val="28"/>
          <w:szCs w:val="28"/>
        </w:rPr>
      </w:pPr>
    </w:p>
    <w:p w:rsidR="009B4438" w:rsidRPr="0009576B" w:rsidRDefault="0037222F" w:rsidP="0037222F">
      <w:pPr>
        <w:pStyle w:val="ae"/>
        <w:rPr>
          <w:rFonts w:ascii="Times New Roman" w:hAnsi="Times New Roman"/>
          <w:sz w:val="28"/>
          <w:szCs w:val="28"/>
        </w:rPr>
      </w:pPr>
      <w:r w:rsidRPr="0009576B">
        <w:rPr>
          <w:rFonts w:ascii="Times New Roman" w:hAnsi="Times New Roman"/>
          <w:sz w:val="28"/>
          <w:szCs w:val="28"/>
        </w:rPr>
        <w:t xml:space="preserve">Глава </w:t>
      </w:r>
      <w:r w:rsidR="009B4438" w:rsidRPr="0009576B">
        <w:rPr>
          <w:rFonts w:ascii="Times New Roman" w:hAnsi="Times New Roman"/>
          <w:sz w:val="28"/>
          <w:szCs w:val="28"/>
        </w:rPr>
        <w:t xml:space="preserve">Будаговского </w:t>
      </w:r>
    </w:p>
    <w:p w:rsidR="0037222F" w:rsidRPr="0009576B" w:rsidRDefault="0037222F" w:rsidP="0037222F">
      <w:pPr>
        <w:pStyle w:val="ae"/>
        <w:rPr>
          <w:rFonts w:ascii="Times New Roman" w:hAnsi="Times New Roman"/>
          <w:sz w:val="28"/>
          <w:szCs w:val="28"/>
        </w:rPr>
      </w:pPr>
      <w:r w:rsidRPr="0009576B">
        <w:rPr>
          <w:rFonts w:ascii="Times New Roman" w:hAnsi="Times New Roman"/>
          <w:sz w:val="28"/>
          <w:szCs w:val="28"/>
        </w:rPr>
        <w:t xml:space="preserve">сельского поселения                                                                     </w:t>
      </w:r>
      <w:r w:rsidR="009B4438" w:rsidRPr="0009576B">
        <w:rPr>
          <w:rFonts w:ascii="Times New Roman" w:hAnsi="Times New Roman"/>
          <w:sz w:val="28"/>
          <w:szCs w:val="28"/>
        </w:rPr>
        <w:t>И.А.Лысенко</w:t>
      </w:r>
    </w:p>
    <w:p w:rsidR="0037222F" w:rsidRPr="0009576B" w:rsidRDefault="0037222F" w:rsidP="0037222F">
      <w:pPr>
        <w:spacing w:after="0" w:line="240" w:lineRule="auto"/>
        <w:ind w:firstLine="567"/>
        <w:jc w:val="right"/>
        <w:rPr>
          <w:rFonts w:ascii="Times New Roman" w:hAnsi="Times New Roman" w:cs="Times New Roman"/>
          <w:szCs w:val="20"/>
        </w:rPr>
      </w:pPr>
    </w:p>
    <w:p w:rsidR="0037222F" w:rsidRPr="0009576B" w:rsidRDefault="0037222F" w:rsidP="0037222F">
      <w:pPr>
        <w:spacing w:after="0" w:line="240" w:lineRule="auto"/>
        <w:ind w:firstLine="567"/>
        <w:jc w:val="right"/>
        <w:rPr>
          <w:rFonts w:ascii="Times New Roman" w:hAnsi="Times New Roman" w:cs="Times New Roman"/>
          <w:szCs w:val="20"/>
        </w:rPr>
      </w:pPr>
    </w:p>
    <w:p w:rsidR="0037222F" w:rsidRPr="0009576B" w:rsidRDefault="0037222F" w:rsidP="0037222F">
      <w:pPr>
        <w:spacing w:after="0" w:line="240" w:lineRule="auto"/>
        <w:ind w:firstLine="567"/>
        <w:jc w:val="right"/>
        <w:rPr>
          <w:rFonts w:ascii="Times New Roman" w:hAnsi="Times New Roman" w:cs="Times New Roman"/>
          <w:szCs w:val="20"/>
        </w:rPr>
      </w:pPr>
    </w:p>
    <w:p w:rsidR="00A60265" w:rsidRPr="0009576B" w:rsidRDefault="00A60265" w:rsidP="0037222F">
      <w:pPr>
        <w:spacing w:after="0" w:line="240" w:lineRule="auto"/>
        <w:ind w:firstLine="567"/>
        <w:jc w:val="right"/>
        <w:rPr>
          <w:rFonts w:ascii="Times New Roman" w:hAnsi="Times New Roman" w:cs="Times New Roman"/>
          <w:szCs w:val="20"/>
        </w:rPr>
      </w:pPr>
    </w:p>
    <w:p w:rsidR="00A60265" w:rsidRPr="0009576B" w:rsidRDefault="00A60265" w:rsidP="0037222F">
      <w:pPr>
        <w:spacing w:after="0" w:line="240" w:lineRule="auto"/>
        <w:ind w:firstLine="567"/>
        <w:jc w:val="right"/>
        <w:rPr>
          <w:rFonts w:ascii="Times New Roman" w:hAnsi="Times New Roman" w:cs="Times New Roman"/>
          <w:szCs w:val="20"/>
        </w:rPr>
      </w:pPr>
    </w:p>
    <w:p w:rsidR="0037222F" w:rsidRPr="0009576B" w:rsidRDefault="0037222F" w:rsidP="0037222F">
      <w:pPr>
        <w:spacing w:after="0" w:line="240" w:lineRule="auto"/>
        <w:jc w:val="right"/>
        <w:rPr>
          <w:rFonts w:ascii="Times New Roman" w:hAnsi="Times New Roman" w:cs="Times New Roman"/>
          <w:szCs w:val="28"/>
        </w:rPr>
      </w:pPr>
      <w:r w:rsidRPr="0009576B">
        <w:rPr>
          <w:rFonts w:ascii="Times New Roman" w:hAnsi="Times New Roman" w:cs="Times New Roman"/>
          <w:szCs w:val="28"/>
        </w:rPr>
        <w:lastRenderedPageBreak/>
        <w:t xml:space="preserve">Утверждена                                                                      </w:t>
      </w:r>
    </w:p>
    <w:p w:rsidR="0007183E" w:rsidRPr="0009576B" w:rsidRDefault="0037222F" w:rsidP="0037222F">
      <w:pPr>
        <w:spacing w:after="0" w:line="240" w:lineRule="auto"/>
        <w:ind w:firstLine="709"/>
        <w:jc w:val="right"/>
        <w:rPr>
          <w:rFonts w:ascii="Times New Roman" w:hAnsi="Times New Roman" w:cs="Times New Roman"/>
          <w:szCs w:val="28"/>
        </w:rPr>
      </w:pPr>
      <w:r w:rsidRPr="0009576B">
        <w:rPr>
          <w:rFonts w:ascii="Times New Roman" w:hAnsi="Times New Roman" w:cs="Times New Roman"/>
          <w:szCs w:val="28"/>
        </w:rPr>
        <w:t xml:space="preserve">                                                                                       Решением Думы</w:t>
      </w:r>
      <w:r w:rsidR="00060086" w:rsidRPr="0009576B">
        <w:rPr>
          <w:rFonts w:ascii="Times New Roman" w:hAnsi="Times New Roman" w:cs="Times New Roman"/>
          <w:szCs w:val="28"/>
        </w:rPr>
        <w:t xml:space="preserve"> </w:t>
      </w:r>
    </w:p>
    <w:p w:rsidR="0037222F" w:rsidRPr="0009576B" w:rsidRDefault="0007183E" w:rsidP="0037222F">
      <w:pPr>
        <w:spacing w:after="0" w:line="240" w:lineRule="auto"/>
        <w:ind w:firstLine="709"/>
        <w:jc w:val="right"/>
        <w:rPr>
          <w:rFonts w:ascii="Times New Roman" w:hAnsi="Times New Roman" w:cs="Times New Roman"/>
          <w:szCs w:val="28"/>
        </w:rPr>
      </w:pPr>
      <w:r w:rsidRPr="0009576B">
        <w:rPr>
          <w:rFonts w:ascii="Times New Roman" w:hAnsi="Times New Roman" w:cs="Times New Roman"/>
          <w:sz w:val="24"/>
          <w:szCs w:val="24"/>
        </w:rPr>
        <w:t xml:space="preserve">                                                              </w:t>
      </w:r>
      <w:r w:rsidR="009B4438" w:rsidRPr="0009576B">
        <w:rPr>
          <w:rFonts w:ascii="Times New Roman" w:hAnsi="Times New Roman" w:cs="Times New Roman"/>
          <w:sz w:val="24"/>
          <w:szCs w:val="24"/>
        </w:rPr>
        <w:t>Будаговского</w:t>
      </w:r>
      <w:r w:rsidRPr="0009576B">
        <w:rPr>
          <w:rFonts w:ascii="Times New Roman" w:hAnsi="Times New Roman" w:cs="Times New Roman"/>
          <w:szCs w:val="28"/>
        </w:rPr>
        <w:t xml:space="preserve"> сельского поселения</w:t>
      </w:r>
      <w:r w:rsidR="0037222F" w:rsidRPr="0009576B">
        <w:rPr>
          <w:rFonts w:ascii="Times New Roman" w:hAnsi="Times New Roman" w:cs="Times New Roman"/>
          <w:szCs w:val="28"/>
        </w:rPr>
        <w:t xml:space="preserve">                                                                    </w:t>
      </w:r>
      <w:r w:rsidR="00060086" w:rsidRPr="0009576B">
        <w:rPr>
          <w:rFonts w:ascii="Times New Roman" w:hAnsi="Times New Roman" w:cs="Times New Roman"/>
          <w:szCs w:val="28"/>
        </w:rPr>
        <w:t xml:space="preserve">«___» _____ </w:t>
      </w:r>
      <w:r w:rsidR="0037222F" w:rsidRPr="0009576B">
        <w:rPr>
          <w:rFonts w:ascii="Times New Roman" w:hAnsi="Times New Roman" w:cs="Times New Roman"/>
          <w:szCs w:val="28"/>
        </w:rPr>
        <w:t>201</w:t>
      </w:r>
      <w:r w:rsidR="00060086" w:rsidRPr="0009576B">
        <w:rPr>
          <w:rFonts w:ascii="Times New Roman" w:hAnsi="Times New Roman" w:cs="Times New Roman"/>
          <w:szCs w:val="28"/>
        </w:rPr>
        <w:t xml:space="preserve">8 </w:t>
      </w:r>
      <w:r w:rsidR="0037222F" w:rsidRPr="0009576B">
        <w:rPr>
          <w:rFonts w:ascii="Times New Roman" w:hAnsi="Times New Roman" w:cs="Times New Roman"/>
          <w:szCs w:val="28"/>
        </w:rPr>
        <w:t xml:space="preserve">г. </w:t>
      </w:r>
      <w:r w:rsidR="00A60265" w:rsidRPr="0009576B">
        <w:rPr>
          <w:rFonts w:ascii="Times New Roman" w:hAnsi="Times New Roman" w:cs="Times New Roman"/>
          <w:szCs w:val="28"/>
        </w:rPr>
        <w:t xml:space="preserve"> </w:t>
      </w:r>
      <w:r w:rsidR="0037222F" w:rsidRPr="0009576B">
        <w:rPr>
          <w:rFonts w:ascii="Times New Roman" w:hAnsi="Times New Roman" w:cs="Times New Roman"/>
          <w:szCs w:val="28"/>
        </w:rPr>
        <w:t>№</w:t>
      </w:r>
      <w:r w:rsidR="00A60265" w:rsidRPr="0009576B">
        <w:rPr>
          <w:rFonts w:ascii="Times New Roman" w:hAnsi="Times New Roman" w:cs="Times New Roman"/>
          <w:szCs w:val="28"/>
        </w:rPr>
        <w:t xml:space="preserve"> </w:t>
      </w:r>
      <w:r w:rsidR="00060086" w:rsidRPr="0009576B">
        <w:rPr>
          <w:rFonts w:ascii="Times New Roman" w:hAnsi="Times New Roman" w:cs="Times New Roman"/>
          <w:szCs w:val="28"/>
        </w:rPr>
        <w:t>____</w:t>
      </w:r>
      <w:r w:rsidR="0037222F" w:rsidRPr="0009576B">
        <w:rPr>
          <w:rFonts w:ascii="Times New Roman" w:hAnsi="Times New Roman" w:cs="Times New Roman"/>
          <w:szCs w:val="28"/>
        </w:rPr>
        <w:t xml:space="preserve"> </w:t>
      </w: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37222F" w:rsidP="0037222F">
      <w:pPr>
        <w:pStyle w:val="ConsPlusNonformat"/>
        <w:jc w:val="right"/>
        <w:rPr>
          <w:rFonts w:ascii="Times New Roman" w:hAnsi="Times New Roman" w:cs="Times New Roman"/>
          <w:sz w:val="28"/>
          <w:szCs w:val="28"/>
        </w:rPr>
      </w:pPr>
    </w:p>
    <w:p w:rsidR="0037222F" w:rsidRPr="0009576B" w:rsidRDefault="0007183E" w:rsidP="0007183E">
      <w:pPr>
        <w:pStyle w:val="ConsPlusNonformat"/>
        <w:jc w:val="center"/>
        <w:rPr>
          <w:rFonts w:ascii="Times New Roman" w:hAnsi="Times New Roman" w:cs="Times New Roman"/>
          <w:b/>
          <w:sz w:val="36"/>
          <w:szCs w:val="32"/>
        </w:rPr>
      </w:pPr>
      <w:r w:rsidRPr="0009576B">
        <w:rPr>
          <w:rFonts w:ascii="Times New Roman" w:hAnsi="Times New Roman" w:cs="Times New Roman"/>
          <w:b/>
          <w:sz w:val="32"/>
          <w:szCs w:val="28"/>
        </w:rPr>
        <w:t>СТРАТЕГИЯ</w:t>
      </w:r>
    </w:p>
    <w:p w:rsidR="0037222F" w:rsidRPr="0009576B" w:rsidRDefault="0037222F" w:rsidP="0037222F">
      <w:pPr>
        <w:pStyle w:val="ConsPlusNormal"/>
        <w:jc w:val="center"/>
        <w:rPr>
          <w:b/>
          <w:sz w:val="32"/>
          <w:szCs w:val="32"/>
        </w:rPr>
      </w:pPr>
      <w:r w:rsidRPr="0009576B">
        <w:rPr>
          <w:b/>
          <w:sz w:val="32"/>
          <w:szCs w:val="32"/>
        </w:rPr>
        <w:t xml:space="preserve">СОЦИАЛЬНО-ЭКОНОМИЧЕСКОГО РАЗВИТИЯ </w:t>
      </w:r>
    </w:p>
    <w:p w:rsidR="0037222F" w:rsidRPr="0009576B" w:rsidRDefault="009B4438" w:rsidP="0037222F">
      <w:pPr>
        <w:pStyle w:val="ConsPlusNormal"/>
        <w:jc w:val="center"/>
        <w:rPr>
          <w:b/>
          <w:sz w:val="32"/>
          <w:szCs w:val="32"/>
        </w:rPr>
      </w:pPr>
      <w:r w:rsidRPr="0009576B">
        <w:rPr>
          <w:b/>
          <w:sz w:val="32"/>
          <w:szCs w:val="32"/>
        </w:rPr>
        <w:t>БУДАГОВСКОГО</w:t>
      </w:r>
      <w:r w:rsidR="0037222F" w:rsidRPr="0009576B">
        <w:rPr>
          <w:b/>
          <w:sz w:val="32"/>
          <w:szCs w:val="32"/>
        </w:rPr>
        <w:t xml:space="preserve"> СЕЛЬСКОГО ПОСЕЛЕНИЯ</w:t>
      </w:r>
    </w:p>
    <w:p w:rsidR="0037222F" w:rsidRPr="0009576B" w:rsidRDefault="0037222F" w:rsidP="0037222F">
      <w:pPr>
        <w:pStyle w:val="ConsPlusNonformat"/>
        <w:jc w:val="center"/>
        <w:rPr>
          <w:rFonts w:ascii="Times New Roman" w:hAnsi="Times New Roman" w:cs="Times New Roman"/>
          <w:b/>
          <w:sz w:val="32"/>
          <w:szCs w:val="32"/>
        </w:rPr>
      </w:pPr>
      <w:r w:rsidRPr="0009576B">
        <w:rPr>
          <w:rFonts w:ascii="Times New Roman" w:hAnsi="Times New Roman" w:cs="Times New Roman"/>
          <w:b/>
          <w:sz w:val="32"/>
          <w:szCs w:val="32"/>
        </w:rPr>
        <w:t>НА 201</w:t>
      </w:r>
      <w:r w:rsidR="0007183E" w:rsidRPr="0009576B">
        <w:rPr>
          <w:rFonts w:ascii="Times New Roman" w:hAnsi="Times New Roman" w:cs="Times New Roman"/>
          <w:b/>
          <w:sz w:val="32"/>
          <w:szCs w:val="32"/>
        </w:rPr>
        <w:t>9</w:t>
      </w:r>
      <w:r w:rsidRPr="0009576B">
        <w:rPr>
          <w:rFonts w:ascii="Times New Roman" w:hAnsi="Times New Roman" w:cs="Times New Roman"/>
          <w:b/>
          <w:sz w:val="32"/>
          <w:szCs w:val="32"/>
        </w:rPr>
        <w:t>-20</w:t>
      </w:r>
      <w:r w:rsidR="0007183E" w:rsidRPr="0009576B">
        <w:rPr>
          <w:rFonts w:ascii="Times New Roman" w:hAnsi="Times New Roman" w:cs="Times New Roman"/>
          <w:b/>
          <w:sz w:val="32"/>
          <w:szCs w:val="32"/>
        </w:rPr>
        <w:t>30</w:t>
      </w:r>
      <w:r w:rsidRPr="0009576B">
        <w:rPr>
          <w:rFonts w:ascii="Times New Roman" w:hAnsi="Times New Roman" w:cs="Times New Roman"/>
          <w:b/>
          <w:sz w:val="32"/>
          <w:szCs w:val="32"/>
        </w:rPr>
        <w:t xml:space="preserve"> гг.</w:t>
      </w:r>
    </w:p>
    <w:p w:rsidR="0037222F" w:rsidRPr="0009576B" w:rsidRDefault="0037222F" w:rsidP="0037222F">
      <w:pPr>
        <w:pStyle w:val="ConsPlusNonformat"/>
        <w:jc w:val="center"/>
        <w:rPr>
          <w:rFonts w:ascii="Times New Roman" w:hAnsi="Times New Roman" w:cs="Times New Roman"/>
          <w:b/>
          <w:sz w:val="32"/>
          <w:szCs w:val="32"/>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9B4438" w:rsidP="0037222F">
      <w:pPr>
        <w:pStyle w:val="ConsPlusNonformat"/>
        <w:jc w:val="center"/>
        <w:rPr>
          <w:rFonts w:ascii="Times New Roman" w:hAnsi="Times New Roman" w:cs="Times New Roman"/>
          <w:b/>
          <w:sz w:val="24"/>
          <w:szCs w:val="24"/>
        </w:rPr>
      </w:pPr>
      <w:r w:rsidRPr="0009576B">
        <w:rPr>
          <w:rFonts w:ascii="Times New Roman" w:hAnsi="Times New Roman" w:cs="Times New Roman"/>
          <w:b/>
          <w:sz w:val="24"/>
          <w:szCs w:val="24"/>
        </w:rPr>
        <w:t>с.Будагово</w:t>
      </w:r>
      <w:r w:rsidR="0007183E" w:rsidRPr="0009576B">
        <w:rPr>
          <w:rFonts w:ascii="Times New Roman" w:hAnsi="Times New Roman" w:cs="Times New Roman"/>
          <w:b/>
          <w:sz w:val="24"/>
          <w:szCs w:val="24"/>
        </w:rPr>
        <w:t>, 2018</w:t>
      </w:r>
      <w:r w:rsidR="0037222F" w:rsidRPr="0009576B">
        <w:rPr>
          <w:rFonts w:ascii="Times New Roman" w:hAnsi="Times New Roman" w:cs="Times New Roman"/>
          <w:b/>
          <w:sz w:val="24"/>
          <w:szCs w:val="24"/>
        </w:rPr>
        <w:t xml:space="preserve"> г. </w:t>
      </w:r>
    </w:p>
    <w:p w:rsidR="0007183E" w:rsidRPr="0009576B" w:rsidRDefault="0007183E" w:rsidP="0037222F">
      <w:pPr>
        <w:pStyle w:val="ConsPlusNonformat"/>
        <w:jc w:val="center"/>
        <w:rPr>
          <w:rFonts w:ascii="Times New Roman" w:hAnsi="Times New Roman" w:cs="Times New Roman"/>
          <w:b/>
          <w:sz w:val="24"/>
          <w:szCs w:val="24"/>
        </w:rPr>
      </w:pPr>
    </w:p>
    <w:p w:rsidR="0007183E" w:rsidRPr="0009576B" w:rsidRDefault="0007183E" w:rsidP="0037222F">
      <w:pPr>
        <w:pStyle w:val="ConsPlusNonformat"/>
        <w:jc w:val="center"/>
        <w:rPr>
          <w:rFonts w:ascii="Times New Roman" w:hAnsi="Times New Roman" w:cs="Times New Roman"/>
          <w:b/>
          <w:sz w:val="24"/>
          <w:szCs w:val="24"/>
        </w:rPr>
      </w:pPr>
    </w:p>
    <w:p w:rsidR="0007183E" w:rsidRPr="0009576B" w:rsidRDefault="0007183E" w:rsidP="0037222F">
      <w:pPr>
        <w:pStyle w:val="ConsPlusNonformat"/>
        <w:jc w:val="center"/>
        <w:rPr>
          <w:rFonts w:ascii="Times New Roman" w:hAnsi="Times New Roman" w:cs="Times New Roman"/>
          <w:b/>
          <w:sz w:val="24"/>
          <w:szCs w:val="24"/>
        </w:rPr>
      </w:pPr>
    </w:p>
    <w:p w:rsidR="00C4494D" w:rsidRDefault="00C4494D" w:rsidP="004B2E40">
      <w:pPr>
        <w:pStyle w:val="ae"/>
        <w:jc w:val="center"/>
        <w:rPr>
          <w:rFonts w:ascii="Times New Roman" w:hAnsi="Times New Roman"/>
          <w:b/>
          <w:sz w:val="28"/>
        </w:rPr>
      </w:pPr>
    </w:p>
    <w:p w:rsidR="00C4494D" w:rsidRDefault="00C4494D" w:rsidP="004B2E40">
      <w:pPr>
        <w:pStyle w:val="ae"/>
        <w:jc w:val="center"/>
        <w:rPr>
          <w:rFonts w:ascii="Times New Roman" w:hAnsi="Times New Roman"/>
          <w:b/>
          <w:sz w:val="28"/>
        </w:rPr>
      </w:pPr>
    </w:p>
    <w:p w:rsidR="004B2E40" w:rsidRPr="0009576B" w:rsidRDefault="004B2E40" w:rsidP="004B2E40">
      <w:pPr>
        <w:pStyle w:val="ae"/>
        <w:jc w:val="center"/>
        <w:rPr>
          <w:rFonts w:ascii="Times New Roman" w:hAnsi="Times New Roman"/>
          <w:b/>
          <w:sz w:val="28"/>
        </w:rPr>
      </w:pPr>
      <w:r w:rsidRPr="0009576B">
        <w:rPr>
          <w:rFonts w:ascii="Times New Roman" w:hAnsi="Times New Roman"/>
          <w:b/>
          <w:sz w:val="28"/>
        </w:rPr>
        <w:t>ОГЛАВЛЕНИЕ</w:t>
      </w:r>
    </w:p>
    <w:p w:rsidR="004B2E40" w:rsidRPr="0009576B" w:rsidRDefault="004B2E40" w:rsidP="004B2E40">
      <w:pPr>
        <w:pStyle w:val="ae"/>
        <w:jc w:val="center"/>
        <w:rPr>
          <w:rFonts w:ascii="Times New Roman" w:hAnsi="Times New Roman"/>
          <w:b/>
        </w:rPr>
      </w:pPr>
    </w:p>
    <w:p w:rsidR="004B2E40" w:rsidRPr="0009576B" w:rsidRDefault="0007534E" w:rsidP="00831247">
      <w:pPr>
        <w:spacing w:after="0" w:line="240" w:lineRule="auto"/>
        <w:ind w:left="567" w:hanging="567"/>
        <w:contextualSpacing/>
        <w:jc w:val="both"/>
        <w:rPr>
          <w:rFonts w:ascii="Times New Roman" w:eastAsia="Calibri" w:hAnsi="Times New Roman" w:cs="Times New Roman"/>
          <w:b/>
          <w:caps/>
          <w:sz w:val="28"/>
          <w:szCs w:val="24"/>
        </w:rPr>
      </w:pPr>
      <w:r w:rsidRPr="0009576B">
        <w:rPr>
          <w:rFonts w:ascii="Times New Roman" w:eastAsia="Calibri" w:hAnsi="Times New Roman" w:cs="Times New Roman"/>
          <w:b/>
          <w:sz w:val="28"/>
          <w:szCs w:val="24"/>
        </w:rPr>
        <w:t xml:space="preserve"> </w:t>
      </w:r>
      <w:r w:rsidR="00A94CFA" w:rsidRPr="0009576B">
        <w:rPr>
          <w:rFonts w:ascii="Times New Roman" w:eastAsia="Calibri" w:hAnsi="Times New Roman" w:cs="Times New Roman"/>
          <w:b/>
          <w:sz w:val="28"/>
          <w:szCs w:val="24"/>
          <w:lang w:val="en-US"/>
        </w:rPr>
        <w:t>I</w:t>
      </w:r>
      <w:r w:rsidR="00481A02" w:rsidRPr="0009576B">
        <w:rPr>
          <w:rFonts w:ascii="Times New Roman" w:eastAsia="Calibri" w:hAnsi="Times New Roman" w:cs="Times New Roman"/>
          <w:b/>
          <w:sz w:val="28"/>
          <w:szCs w:val="24"/>
        </w:rPr>
        <w:t xml:space="preserve">. </w:t>
      </w:r>
      <w:r w:rsidR="004B2E40" w:rsidRPr="0009576B">
        <w:rPr>
          <w:rFonts w:ascii="Times New Roman" w:eastAsia="Calibri" w:hAnsi="Times New Roman" w:cs="Times New Roman"/>
          <w:b/>
          <w:sz w:val="28"/>
          <w:szCs w:val="24"/>
        </w:rPr>
        <w:t xml:space="preserve">Общая информация о </w:t>
      </w:r>
      <w:r w:rsidR="009B4438" w:rsidRPr="0009576B">
        <w:rPr>
          <w:rFonts w:ascii="Times New Roman" w:eastAsia="Calibri" w:hAnsi="Times New Roman" w:cs="Times New Roman"/>
          <w:b/>
          <w:sz w:val="28"/>
          <w:szCs w:val="24"/>
        </w:rPr>
        <w:t>Будаговском</w:t>
      </w:r>
      <w:r w:rsidR="004B2E40" w:rsidRPr="0009576B">
        <w:rPr>
          <w:rFonts w:ascii="Times New Roman" w:eastAsia="Calibri" w:hAnsi="Times New Roman" w:cs="Times New Roman"/>
          <w:b/>
          <w:sz w:val="28"/>
          <w:szCs w:val="24"/>
        </w:rPr>
        <w:t xml:space="preserve"> сельском поселении</w:t>
      </w:r>
    </w:p>
    <w:p w:rsidR="00790ADC" w:rsidRPr="0009576B" w:rsidRDefault="00790ADC" w:rsidP="00831247">
      <w:pPr>
        <w:spacing w:after="0" w:line="240" w:lineRule="auto"/>
        <w:ind w:left="585"/>
        <w:contextualSpacing/>
        <w:jc w:val="both"/>
        <w:rPr>
          <w:rFonts w:ascii="Times New Roman" w:eastAsia="Calibri" w:hAnsi="Times New Roman" w:cs="Times New Roman"/>
          <w:b/>
          <w:caps/>
          <w:sz w:val="28"/>
          <w:szCs w:val="24"/>
        </w:rPr>
      </w:pPr>
    </w:p>
    <w:p w:rsidR="004B2E40" w:rsidRPr="0009576B" w:rsidRDefault="00A94CFA" w:rsidP="00831247">
      <w:pPr>
        <w:spacing w:after="0" w:line="240" w:lineRule="auto"/>
        <w:ind w:left="567" w:hanging="567"/>
        <w:contextualSpacing/>
        <w:jc w:val="both"/>
        <w:rPr>
          <w:rFonts w:ascii="Times New Roman" w:eastAsia="Calibri" w:hAnsi="Times New Roman" w:cs="Times New Roman"/>
          <w:b/>
          <w:sz w:val="28"/>
          <w:szCs w:val="24"/>
        </w:rPr>
      </w:pPr>
      <w:r w:rsidRPr="0009576B">
        <w:rPr>
          <w:rFonts w:ascii="Times New Roman" w:eastAsia="Calibri" w:hAnsi="Times New Roman" w:cs="Times New Roman"/>
          <w:b/>
          <w:sz w:val="28"/>
          <w:szCs w:val="24"/>
          <w:lang w:val="en-US"/>
        </w:rPr>
        <w:t>II</w:t>
      </w:r>
      <w:r w:rsidR="004B2E40" w:rsidRPr="0009576B">
        <w:rPr>
          <w:rFonts w:ascii="Times New Roman" w:eastAsia="Calibri" w:hAnsi="Times New Roman" w:cs="Times New Roman"/>
          <w:b/>
          <w:sz w:val="28"/>
          <w:szCs w:val="24"/>
        </w:rPr>
        <w:t xml:space="preserve">. </w:t>
      </w:r>
      <w:r w:rsidRPr="0009576B">
        <w:rPr>
          <w:rFonts w:ascii="Times New Roman" w:eastAsia="Calibri" w:hAnsi="Times New Roman" w:cs="Times New Roman"/>
          <w:b/>
          <w:sz w:val="28"/>
          <w:szCs w:val="24"/>
        </w:rPr>
        <w:t>Оценка с</w:t>
      </w:r>
      <w:r w:rsidR="004B2E40" w:rsidRPr="0009576B">
        <w:rPr>
          <w:rFonts w:ascii="Times New Roman" w:eastAsia="Calibri" w:hAnsi="Times New Roman" w:cs="Times New Roman"/>
          <w:b/>
          <w:sz w:val="28"/>
          <w:szCs w:val="24"/>
        </w:rPr>
        <w:t>оциально-экономическо</w:t>
      </w:r>
      <w:r w:rsidRPr="0009576B">
        <w:rPr>
          <w:rFonts w:ascii="Times New Roman" w:eastAsia="Calibri" w:hAnsi="Times New Roman" w:cs="Times New Roman"/>
          <w:b/>
          <w:sz w:val="28"/>
          <w:szCs w:val="24"/>
        </w:rPr>
        <w:t>го</w:t>
      </w:r>
      <w:r w:rsidR="004B2E40" w:rsidRPr="0009576B">
        <w:rPr>
          <w:rFonts w:ascii="Times New Roman" w:eastAsia="Calibri" w:hAnsi="Times New Roman" w:cs="Times New Roman"/>
          <w:b/>
          <w:sz w:val="28"/>
          <w:szCs w:val="24"/>
        </w:rPr>
        <w:t xml:space="preserve"> развити</w:t>
      </w:r>
      <w:r w:rsidRPr="0009576B">
        <w:rPr>
          <w:rFonts w:ascii="Times New Roman" w:eastAsia="Calibri" w:hAnsi="Times New Roman" w:cs="Times New Roman"/>
          <w:b/>
          <w:sz w:val="28"/>
          <w:szCs w:val="24"/>
        </w:rPr>
        <w:t>я</w:t>
      </w:r>
      <w:r w:rsidR="004B2E40" w:rsidRPr="0009576B">
        <w:rPr>
          <w:rFonts w:ascii="Times New Roman" w:eastAsia="Calibri" w:hAnsi="Times New Roman" w:cs="Times New Roman"/>
          <w:b/>
          <w:sz w:val="28"/>
          <w:szCs w:val="24"/>
        </w:rPr>
        <w:t xml:space="preserve"> </w:t>
      </w:r>
      <w:r w:rsidR="009B4438" w:rsidRPr="0009576B">
        <w:rPr>
          <w:rFonts w:ascii="Times New Roman" w:eastAsia="Calibri" w:hAnsi="Times New Roman" w:cs="Times New Roman"/>
          <w:b/>
          <w:sz w:val="28"/>
          <w:szCs w:val="24"/>
        </w:rPr>
        <w:t>Будаговского</w:t>
      </w:r>
      <w:r w:rsidR="004B2E40" w:rsidRPr="0009576B">
        <w:rPr>
          <w:rFonts w:ascii="Times New Roman" w:eastAsia="Calibri" w:hAnsi="Times New Roman" w:cs="Times New Roman"/>
          <w:b/>
          <w:sz w:val="28"/>
          <w:szCs w:val="24"/>
        </w:rPr>
        <w:t xml:space="preserve"> сельского поселения</w:t>
      </w:r>
    </w:p>
    <w:p w:rsidR="00790ADC" w:rsidRPr="0009576B" w:rsidRDefault="00790ADC" w:rsidP="004B2E40">
      <w:pPr>
        <w:spacing w:after="0" w:line="240" w:lineRule="auto"/>
        <w:ind w:left="567" w:hanging="283"/>
        <w:contextualSpacing/>
        <w:rPr>
          <w:rFonts w:ascii="Times New Roman" w:eastAsia="Calibri" w:hAnsi="Times New Roman" w:cs="Times New Roman"/>
          <w:b/>
          <w:caps/>
          <w:sz w:val="28"/>
          <w:szCs w:val="24"/>
        </w:rPr>
      </w:pPr>
    </w:p>
    <w:p w:rsidR="004B2E40" w:rsidRPr="0009576B" w:rsidRDefault="004B2E40" w:rsidP="00B56730">
      <w:pPr>
        <w:pStyle w:val="a8"/>
        <w:numPr>
          <w:ilvl w:val="1"/>
          <w:numId w:val="29"/>
        </w:numPr>
        <w:spacing w:after="0"/>
        <w:ind w:left="426"/>
        <w:jc w:val="both"/>
        <w:rPr>
          <w:rFonts w:eastAsia="Calibri"/>
          <w:sz w:val="28"/>
        </w:rPr>
      </w:pPr>
      <w:r w:rsidRPr="0009576B">
        <w:rPr>
          <w:rFonts w:eastAsia="Calibri"/>
          <w:sz w:val="28"/>
        </w:rPr>
        <w:t xml:space="preserve">Демографическая ситуация </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Развитие образования</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Развитие здравоохранения</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Развитие культуры</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Развитие молодежной политики, физкультуры и спорта.</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Трудовые ресурсы, занятость населения.</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Уровень и качество жизни населения.</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 xml:space="preserve">Оценка финансового состояния </w:t>
      </w:r>
      <w:r w:rsidR="009B4438" w:rsidRPr="0009576B">
        <w:rPr>
          <w:sz w:val="28"/>
          <w:szCs w:val="28"/>
        </w:rPr>
        <w:t>Будаговского</w:t>
      </w:r>
      <w:r w:rsidR="001B6798" w:rsidRPr="0009576B">
        <w:rPr>
          <w:rFonts w:eastAsia="Calibri"/>
          <w:sz w:val="28"/>
          <w:szCs w:val="24"/>
        </w:rPr>
        <w:t xml:space="preserve"> сельского поселения</w:t>
      </w:r>
    </w:p>
    <w:p w:rsidR="004B2E40" w:rsidRPr="0009576B" w:rsidRDefault="004B2E40" w:rsidP="00B56730">
      <w:pPr>
        <w:pStyle w:val="a8"/>
        <w:numPr>
          <w:ilvl w:val="1"/>
          <w:numId w:val="29"/>
        </w:numPr>
        <w:spacing w:after="0"/>
        <w:ind w:left="426"/>
        <w:jc w:val="both"/>
        <w:rPr>
          <w:rFonts w:eastAsia="Calibri"/>
          <w:b/>
          <w:caps/>
          <w:sz w:val="28"/>
        </w:rPr>
      </w:pPr>
      <w:r w:rsidRPr="0009576B">
        <w:rPr>
          <w:rFonts w:eastAsia="Calibri"/>
          <w:sz w:val="28"/>
        </w:rPr>
        <w:t>Анализ структуры экономики:</w:t>
      </w:r>
    </w:p>
    <w:p w:rsidR="001B6798" w:rsidRPr="0009576B" w:rsidRDefault="001B6798" w:rsidP="00B56730">
      <w:pPr>
        <w:pStyle w:val="a8"/>
        <w:numPr>
          <w:ilvl w:val="2"/>
          <w:numId w:val="29"/>
        </w:numPr>
        <w:spacing w:after="0"/>
        <w:ind w:left="1276"/>
        <w:jc w:val="both"/>
        <w:rPr>
          <w:rFonts w:eastAsia="Calibri"/>
          <w:caps/>
          <w:sz w:val="28"/>
        </w:rPr>
      </w:pPr>
      <w:r w:rsidRPr="0009576B">
        <w:rPr>
          <w:rFonts w:eastAsia="Calibri"/>
          <w:sz w:val="28"/>
        </w:rPr>
        <w:t>Уровень развития промышленного производства</w:t>
      </w:r>
    </w:p>
    <w:p w:rsidR="004B2E40" w:rsidRPr="0009576B" w:rsidRDefault="004B2E40"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транспорта и связи, в т.</w:t>
      </w:r>
      <w:r w:rsidR="001B6798" w:rsidRPr="0009576B">
        <w:rPr>
          <w:rFonts w:eastAsia="Calibri"/>
          <w:sz w:val="28"/>
        </w:rPr>
        <w:t>ч.</w:t>
      </w:r>
      <w:r w:rsidRPr="0009576B">
        <w:rPr>
          <w:rFonts w:eastAsia="Calibri"/>
          <w:sz w:val="28"/>
        </w:rPr>
        <w:t xml:space="preserve"> хара</w:t>
      </w:r>
      <w:r w:rsidR="00A94CFA" w:rsidRPr="0009576B">
        <w:rPr>
          <w:rFonts w:eastAsia="Calibri"/>
          <w:sz w:val="28"/>
        </w:rPr>
        <w:t>ктеристика автомобильных дорог</w:t>
      </w:r>
    </w:p>
    <w:p w:rsidR="00A94CFA" w:rsidRPr="0009576B" w:rsidRDefault="00A94CFA"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строительного комплекса</w:t>
      </w:r>
    </w:p>
    <w:p w:rsidR="00A94CFA" w:rsidRPr="0009576B" w:rsidRDefault="00A94CFA"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туристско-рекреационного комплекса</w:t>
      </w:r>
    </w:p>
    <w:p w:rsidR="004B2E40" w:rsidRPr="0009576B" w:rsidRDefault="004B2E40" w:rsidP="00B56730">
      <w:pPr>
        <w:pStyle w:val="a8"/>
        <w:numPr>
          <w:ilvl w:val="2"/>
          <w:numId w:val="29"/>
        </w:numPr>
        <w:spacing w:after="0"/>
        <w:ind w:left="1276"/>
        <w:jc w:val="both"/>
        <w:rPr>
          <w:rFonts w:eastAsia="Calibri"/>
          <w:b/>
          <w:caps/>
          <w:sz w:val="28"/>
        </w:rPr>
      </w:pPr>
      <w:r w:rsidRPr="0009576B">
        <w:rPr>
          <w:rFonts w:eastAsia="Calibri"/>
          <w:sz w:val="28"/>
        </w:rPr>
        <w:t xml:space="preserve">Уровень развития малого и среднего предпринимательства и его роль в социально-экономическом развитии </w:t>
      </w:r>
      <w:r w:rsidR="00A94CFA" w:rsidRPr="0009576B">
        <w:rPr>
          <w:rFonts w:eastAsia="Calibri"/>
          <w:sz w:val="28"/>
          <w:szCs w:val="24"/>
        </w:rPr>
        <w:t>муниципального образования</w:t>
      </w:r>
    </w:p>
    <w:p w:rsidR="00A94CFA" w:rsidRPr="0009576B" w:rsidRDefault="00A94CFA"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агропромышленного комплекса</w:t>
      </w:r>
    </w:p>
    <w:p w:rsidR="00A94CFA" w:rsidRPr="0009576B" w:rsidRDefault="00A94CFA"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лесного хозяйства</w:t>
      </w:r>
    </w:p>
    <w:p w:rsidR="00A94CFA" w:rsidRPr="0009576B" w:rsidRDefault="00A94CFA"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потребительского рынка</w:t>
      </w:r>
    </w:p>
    <w:p w:rsidR="004B2E40" w:rsidRPr="0009576B" w:rsidRDefault="004B2E40" w:rsidP="00B56730">
      <w:pPr>
        <w:pStyle w:val="a8"/>
        <w:numPr>
          <w:ilvl w:val="2"/>
          <w:numId w:val="29"/>
        </w:numPr>
        <w:spacing w:after="0"/>
        <w:ind w:left="1276"/>
        <w:jc w:val="both"/>
        <w:rPr>
          <w:rFonts w:eastAsia="Calibri"/>
          <w:b/>
          <w:caps/>
          <w:sz w:val="28"/>
        </w:rPr>
      </w:pPr>
      <w:r w:rsidRPr="0009576B">
        <w:rPr>
          <w:rFonts w:eastAsia="Calibri"/>
          <w:sz w:val="28"/>
        </w:rPr>
        <w:t>Уровень развития жилищно-комму</w:t>
      </w:r>
      <w:r w:rsidR="00A94CFA" w:rsidRPr="0009576B">
        <w:rPr>
          <w:rFonts w:eastAsia="Calibri"/>
          <w:sz w:val="28"/>
        </w:rPr>
        <w:t>нального хозяйства</w:t>
      </w:r>
    </w:p>
    <w:p w:rsidR="004B2E40" w:rsidRPr="0009576B" w:rsidRDefault="004B2E40" w:rsidP="00B56730">
      <w:pPr>
        <w:pStyle w:val="a8"/>
        <w:numPr>
          <w:ilvl w:val="2"/>
          <w:numId w:val="29"/>
        </w:numPr>
        <w:spacing w:after="0"/>
        <w:ind w:left="1276"/>
        <w:jc w:val="both"/>
        <w:rPr>
          <w:rFonts w:eastAsia="Calibri"/>
          <w:b/>
          <w:caps/>
          <w:sz w:val="28"/>
        </w:rPr>
      </w:pPr>
      <w:r w:rsidRPr="0009576B">
        <w:rPr>
          <w:rFonts w:eastAsia="Calibri"/>
          <w:sz w:val="28"/>
        </w:rPr>
        <w:t>Оц</w:t>
      </w:r>
      <w:r w:rsidR="00A94CFA" w:rsidRPr="0009576B">
        <w:rPr>
          <w:rFonts w:eastAsia="Calibri"/>
          <w:sz w:val="28"/>
        </w:rPr>
        <w:t>енка состояния окружающей среды</w:t>
      </w:r>
    </w:p>
    <w:p w:rsidR="00790ADC" w:rsidRPr="0009576B" w:rsidRDefault="00790ADC" w:rsidP="00790ADC">
      <w:pPr>
        <w:pStyle w:val="a8"/>
        <w:spacing w:after="0"/>
        <w:ind w:left="1890"/>
        <w:jc w:val="both"/>
        <w:rPr>
          <w:rFonts w:eastAsia="Calibri"/>
          <w:b/>
          <w:caps/>
        </w:rPr>
      </w:pPr>
    </w:p>
    <w:p w:rsidR="004B2E40" w:rsidRPr="0009576B" w:rsidRDefault="001B6798" w:rsidP="00831247">
      <w:pPr>
        <w:pStyle w:val="a8"/>
        <w:numPr>
          <w:ilvl w:val="0"/>
          <w:numId w:val="30"/>
        </w:numPr>
        <w:spacing w:after="0"/>
        <w:ind w:left="567" w:hanging="578"/>
        <w:jc w:val="both"/>
        <w:rPr>
          <w:rFonts w:eastAsia="Calibri"/>
          <w:b/>
          <w:caps/>
          <w:sz w:val="32"/>
        </w:rPr>
      </w:pPr>
      <w:r w:rsidRPr="0009576B">
        <w:rPr>
          <w:rFonts w:eastAsia="Calibri"/>
          <w:b/>
          <w:sz w:val="28"/>
        </w:rPr>
        <w:t xml:space="preserve">Основные проблемы социально-экономического развития </w:t>
      </w:r>
      <w:r w:rsidR="009B4438" w:rsidRPr="0009576B">
        <w:rPr>
          <w:b/>
          <w:sz w:val="28"/>
          <w:szCs w:val="28"/>
        </w:rPr>
        <w:t>Будаговского</w:t>
      </w:r>
      <w:r w:rsidRPr="0009576B">
        <w:rPr>
          <w:rFonts w:eastAsia="Calibri"/>
          <w:b/>
          <w:sz w:val="28"/>
          <w:szCs w:val="24"/>
        </w:rPr>
        <w:t xml:space="preserve"> сельского поселения</w:t>
      </w:r>
    </w:p>
    <w:p w:rsidR="00790ADC" w:rsidRPr="0009576B" w:rsidRDefault="00790ADC" w:rsidP="00790ADC">
      <w:pPr>
        <w:pStyle w:val="a8"/>
        <w:spacing w:after="0"/>
        <w:ind w:left="360"/>
        <w:jc w:val="left"/>
        <w:rPr>
          <w:rFonts w:eastAsia="Calibri"/>
          <w:b/>
          <w:caps/>
          <w:sz w:val="32"/>
        </w:rPr>
      </w:pPr>
    </w:p>
    <w:p w:rsidR="004B2E40" w:rsidRPr="0009576B" w:rsidRDefault="001B6798" w:rsidP="00831247">
      <w:pPr>
        <w:pStyle w:val="a8"/>
        <w:numPr>
          <w:ilvl w:val="0"/>
          <w:numId w:val="30"/>
        </w:numPr>
        <w:spacing w:after="0"/>
        <w:ind w:left="567" w:hanging="578"/>
        <w:jc w:val="both"/>
        <w:rPr>
          <w:rFonts w:eastAsia="Calibri"/>
          <w:b/>
          <w:caps/>
          <w:sz w:val="28"/>
          <w:szCs w:val="24"/>
        </w:rPr>
      </w:pPr>
      <w:r w:rsidRPr="0009576B">
        <w:rPr>
          <w:rFonts w:eastAsia="Calibri"/>
          <w:b/>
          <w:sz w:val="28"/>
          <w:szCs w:val="24"/>
        </w:rPr>
        <w:t xml:space="preserve">Оценка действующих мер по улучшению социально-экономического положения </w:t>
      </w:r>
      <w:r w:rsidR="009B4438" w:rsidRPr="0009576B">
        <w:rPr>
          <w:b/>
          <w:sz w:val="28"/>
          <w:szCs w:val="28"/>
        </w:rPr>
        <w:t>Будаговского</w:t>
      </w:r>
      <w:r w:rsidRPr="0009576B">
        <w:rPr>
          <w:rFonts w:eastAsia="Calibri"/>
          <w:b/>
          <w:sz w:val="28"/>
          <w:szCs w:val="24"/>
        </w:rPr>
        <w:t xml:space="preserve"> сельского поселени</w:t>
      </w:r>
      <w:r w:rsidR="00790ADC" w:rsidRPr="0009576B">
        <w:rPr>
          <w:rFonts w:eastAsia="Calibri"/>
          <w:b/>
          <w:sz w:val="28"/>
          <w:szCs w:val="24"/>
        </w:rPr>
        <w:t>я</w:t>
      </w:r>
    </w:p>
    <w:p w:rsidR="00790ADC" w:rsidRPr="0009576B" w:rsidRDefault="00790ADC" w:rsidP="00790ADC">
      <w:pPr>
        <w:pStyle w:val="a8"/>
        <w:spacing w:after="0"/>
        <w:rPr>
          <w:rFonts w:eastAsia="Calibri"/>
          <w:b/>
          <w:caps/>
          <w:sz w:val="28"/>
          <w:szCs w:val="24"/>
        </w:rPr>
      </w:pPr>
    </w:p>
    <w:p w:rsidR="004B2E40" w:rsidRPr="0009576B" w:rsidRDefault="001B6798" w:rsidP="00831247">
      <w:pPr>
        <w:numPr>
          <w:ilvl w:val="0"/>
          <w:numId w:val="30"/>
        </w:numPr>
        <w:spacing w:after="0" w:line="240" w:lineRule="auto"/>
        <w:ind w:left="567" w:hanging="567"/>
        <w:contextualSpacing/>
        <w:rPr>
          <w:rFonts w:ascii="Times New Roman" w:eastAsia="Calibri" w:hAnsi="Times New Roman" w:cs="Times New Roman"/>
          <w:b/>
          <w:caps/>
          <w:sz w:val="28"/>
          <w:szCs w:val="24"/>
        </w:rPr>
      </w:pPr>
      <w:r w:rsidRPr="0009576B">
        <w:rPr>
          <w:rFonts w:ascii="Times New Roman" w:eastAsia="Calibri" w:hAnsi="Times New Roman" w:cs="Times New Roman"/>
          <w:b/>
          <w:sz w:val="28"/>
          <w:szCs w:val="24"/>
        </w:rPr>
        <w:t xml:space="preserve">Резервы (ресурсы) социально-экономического развития </w:t>
      </w:r>
      <w:r w:rsidR="009B4438" w:rsidRPr="0009576B">
        <w:rPr>
          <w:rFonts w:ascii="Times New Roman" w:hAnsi="Times New Roman" w:cs="Times New Roman"/>
          <w:b/>
          <w:sz w:val="28"/>
          <w:szCs w:val="28"/>
        </w:rPr>
        <w:t>Будаговского</w:t>
      </w:r>
      <w:r w:rsidR="009B4438" w:rsidRPr="0009576B">
        <w:rPr>
          <w:rFonts w:ascii="Times New Roman" w:hAnsi="Times New Roman" w:cs="Times New Roman"/>
          <w:sz w:val="28"/>
          <w:szCs w:val="28"/>
        </w:rPr>
        <w:t xml:space="preserve"> </w:t>
      </w:r>
      <w:r w:rsidRPr="0009576B">
        <w:rPr>
          <w:rFonts w:ascii="Times New Roman" w:eastAsia="Calibri" w:hAnsi="Times New Roman" w:cs="Times New Roman"/>
          <w:b/>
          <w:sz w:val="28"/>
          <w:szCs w:val="24"/>
        </w:rPr>
        <w:t xml:space="preserve"> сельского поселения </w:t>
      </w:r>
    </w:p>
    <w:p w:rsidR="004B2E40" w:rsidRPr="0009576B" w:rsidRDefault="004B2E40" w:rsidP="00831247">
      <w:pPr>
        <w:pStyle w:val="a8"/>
        <w:numPr>
          <w:ilvl w:val="1"/>
          <w:numId w:val="30"/>
        </w:numPr>
        <w:spacing w:after="0"/>
        <w:ind w:left="958" w:hanging="374"/>
        <w:jc w:val="both"/>
        <w:rPr>
          <w:rFonts w:eastAsia="Calibri"/>
          <w:caps/>
          <w:sz w:val="28"/>
        </w:rPr>
      </w:pPr>
      <w:r w:rsidRPr="0009576B">
        <w:rPr>
          <w:rFonts w:eastAsia="Calibri"/>
          <w:sz w:val="28"/>
        </w:rPr>
        <w:t>Наличие земельных ресурсов.</w:t>
      </w:r>
    </w:p>
    <w:p w:rsidR="004B2E40" w:rsidRPr="0009576B" w:rsidRDefault="004B2E40" w:rsidP="004B2E40">
      <w:pPr>
        <w:pStyle w:val="a8"/>
        <w:ind w:left="958"/>
        <w:rPr>
          <w:rFonts w:eastAsia="Calibri"/>
          <w:caps/>
        </w:rPr>
      </w:pPr>
    </w:p>
    <w:p w:rsidR="004B2E40" w:rsidRPr="0009576B" w:rsidRDefault="00831247" w:rsidP="00831247">
      <w:pPr>
        <w:pStyle w:val="a8"/>
        <w:numPr>
          <w:ilvl w:val="0"/>
          <w:numId w:val="30"/>
        </w:numPr>
        <w:spacing w:after="0"/>
        <w:ind w:left="567" w:hanging="567"/>
        <w:jc w:val="both"/>
        <w:rPr>
          <w:rFonts w:eastAsia="Calibri"/>
          <w:b/>
          <w:caps/>
          <w:sz w:val="28"/>
        </w:rPr>
      </w:pPr>
      <w:r w:rsidRPr="0009576B">
        <w:rPr>
          <w:rFonts w:eastAsia="Calibri"/>
          <w:b/>
          <w:sz w:val="28"/>
        </w:rPr>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r w:rsidR="009B4438" w:rsidRPr="0009576B">
        <w:rPr>
          <w:rFonts w:eastAsia="Calibri"/>
          <w:b/>
          <w:sz w:val="28"/>
        </w:rPr>
        <w:t xml:space="preserve">Будаговском </w:t>
      </w:r>
      <w:r w:rsidRPr="0009576B">
        <w:rPr>
          <w:rFonts w:eastAsia="Calibri"/>
          <w:b/>
          <w:sz w:val="28"/>
        </w:rPr>
        <w:t>сельском поселении в долгосрочной перспективе, обозначенных в разделе 3 с учетом имеющихся ресурсов</w:t>
      </w:r>
    </w:p>
    <w:p w:rsidR="004B2E40" w:rsidRPr="0009576B" w:rsidRDefault="00831247" w:rsidP="00831247">
      <w:pPr>
        <w:pStyle w:val="ae"/>
        <w:numPr>
          <w:ilvl w:val="0"/>
          <w:numId w:val="30"/>
        </w:numPr>
        <w:ind w:left="567" w:hanging="578"/>
        <w:rPr>
          <w:rFonts w:ascii="Times New Roman" w:hAnsi="Times New Roman"/>
          <w:b/>
          <w:sz w:val="28"/>
        </w:rPr>
      </w:pPr>
      <w:r w:rsidRPr="0009576B">
        <w:rPr>
          <w:rFonts w:ascii="Times New Roman" w:hAnsi="Times New Roman"/>
          <w:b/>
          <w:sz w:val="28"/>
        </w:rPr>
        <w:t>Ожидаемые результаты реализации Стратегии</w:t>
      </w:r>
    </w:p>
    <w:p w:rsidR="00790ADC" w:rsidRPr="0009576B" w:rsidRDefault="00790ADC" w:rsidP="00790ADC">
      <w:pPr>
        <w:pStyle w:val="ae"/>
        <w:ind w:left="360"/>
        <w:rPr>
          <w:rFonts w:ascii="Times New Roman" w:hAnsi="Times New Roman"/>
          <w:b/>
          <w:sz w:val="28"/>
        </w:rPr>
      </w:pPr>
    </w:p>
    <w:p w:rsidR="004B2E40" w:rsidRPr="0009576B" w:rsidRDefault="00831247" w:rsidP="00831247">
      <w:pPr>
        <w:pStyle w:val="ae"/>
        <w:numPr>
          <w:ilvl w:val="0"/>
          <w:numId w:val="30"/>
        </w:numPr>
        <w:ind w:left="567" w:hanging="578"/>
        <w:rPr>
          <w:rFonts w:ascii="Times New Roman" w:hAnsi="Times New Roman"/>
          <w:b/>
          <w:sz w:val="28"/>
        </w:rPr>
      </w:pPr>
      <w:r w:rsidRPr="0009576B">
        <w:rPr>
          <w:rFonts w:ascii="Times New Roman" w:hAnsi="Times New Roman"/>
          <w:b/>
          <w:sz w:val="28"/>
        </w:rPr>
        <w:t>Механизм реализации Стратегии:</w:t>
      </w:r>
    </w:p>
    <w:p w:rsidR="00A11790" w:rsidRPr="0009576B" w:rsidRDefault="00A11790" w:rsidP="00A11790">
      <w:pPr>
        <w:pStyle w:val="ae"/>
        <w:ind w:left="567"/>
        <w:rPr>
          <w:rFonts w:ascii="Times New Roman" w:hAnsi="Times New Roman"/>
          <w:sz w:val="28"/>
        </w:rPr>
      </w:pPr>
      <w:r w:rsidRPr="0009576B">
        <w:rPr>
          <w:rFonts w:ascii="Times New Roman" w:hAnsi="Times New Roman"/>
          <w:sz w:val="28"/>
        </w:rPr>
        <w:t>- определение координатора Стратегии и его функций, в т.ч. по взаимодействию с исполнителями программных мероприятий;</w:t>
      </w:r>
    </w:p>
    <w:p w:rsidR="00A11790" w:rsidRPr="0009576B" w:rsidRDefault="00A11790" w:rsidP="00A11790">
      <w:pPr>
        <w:pStyle w:val="ae"/>
        <w:ind w:left="567"/>
        <w:rPr>
          <w:rFonts w:ascii="Times New Roman" w:hAnsi="Times New Roman"/>
          <w:sz w:val="28"/>
        </w:rPr>
      </w:pPr>
      <w:r w:rsidRPr="0009576B">
        <w:rPr>
          <w:rFonts w:ascii="Times New Roman" w:hAnsi="Times New Roman"/>
          <w:sz w:val="28"/>
        </w:rPr>
        <w:t>- порядок внесения изменений и дополнений в Стратегию;</w:t>
      </w:r>
    </w:p>
    <w:p w:rsidR="00A11790" w:rsidRPr="0009576B" w:rsidRDefault="00307E9A" w:rsidP="00A11790">
      <w:pPr>
        <w:pStyle w:val="ae"/>
        <w:ind w:left="567"/>
        <w:rPr>
          <w:rFonts w:ascii="Times New Roman" w:hAnsi="Times New Roman"/>
          <w:sz w:val="28"/>
        </w:rPr>
      </w:pPr>
      <w:r w:rsidRPr="0009576B">
        <w:rPr>
          <w:rFonts w:ascii="Times New Roman" w:hAnsi="Times New Roman"/>
          <w:sz w:val="28"/>
        </w:rPr>
        <w:t>- порядок мониторинга реализации Стратегии;</w:t>
      </w:r>
    </w:p>
    <w:p w:rsidR="00307E9A" w:rsidRPr="0009576B" w:rsidRDefault="00307E9A" w:rsidP="00A11790">
      <w:pPr>
        <w:pStyle w:val="ae"/>
        <w:ind w:left="567"/>
        <w:rPr>
          <w:rFonts w:ascii="Times New Roman" w:hAnsi="Times New Roman"/>
          <w:sz w:val="28"/>
        </w:rPr>
      </w:pPr>
      <w:r w:rsidRPr="0009576B">
        <w:rPr>
          <w:rFonts w:ascii="Times New Roman" w:hAnsi="Times New Roman"/>
          <w:sz w:val="28"/>
        </w:rPr>
        <w:t>- совершенствование нормативно-правовой базы и др.</w:t>
      </w:r>
    </w:p>
    <w:p w:rsidR="00790ADC" w:rsidRPr="0009576B" w:rsidRDefault="00790ADC" w:rsidP="00790ADC">
      <w:pPr>
        <w:pStyle w:val="a8"/>
        <w:spacing w:after="0"/>
        <w:rPr>
          <w:b/>
          <w:sz w:val="28"/>
        </w:rPr>
      </w:pPr>
    </w:p>
    <w:p w:rsidR="004B2E40" w:rsidRPr="0009576B" w:rsidRDefault="004B2E40" w:rsidP="0037222F">
      <w:pPr>
        <w:pStyle w:val="ConsNonformat"/>
        <w:widowControl/>
        <w:ind w:right="0"/>
        <w:jc w:val="center"/>
        <w:rPr>
          <w:rFonts w:ascii="Times New Roman" w:hAnsi="Times New Roman" w:cs="Times New Roman"/>
          <w:b/>
          <w:sz w:val="26"/>
          <w:szCs w:val="26"/>
        </w:rPr>
      </w:pPr>
    </w:p>
    <w:p w:rsidR="00790ADC" w:rsidRPr="0009576B" w:rsidRDefault="00790ADC" w:rsidP="0037222F">
      <w:pPr>
        <w:pStyle w:val="ConsNonformat"/>
        <w:widowControl/>
        <w:ind w:right="0"/>
        <w:jc w:val="center"/>
        <w:rPr>
          <w:rFonts w:ascii="Times New Roman" w:hAnsi="Times New Roman" w:cs="Times New Roman"/>
          <w:b/>
          <w:sz w:val="26"/>
          <w:szCs w:val="26"/>
        </w:rPr>
      </w:pPr>
    </w:p>
    <w:p w:rsidR="00790ADC" w:rsidRPr="0009576B" w:rsidRDefault="00790ADC" w:rsidP="0037222F">
      <w:pPr>
        <w:pStyle w:val="ConsNonformat"/>
        <w:widowControl/>
        <w:ind w:right="0"/>
        <w:jc w:val="center"/>
        <w:rPr>
          <w:rFonts w:ascii="Times New Roman" w:hAnsi="Times New Roman" w:cs="Times New Roman"/>
          <w:b/>
          <w:sz w:val="26"/>
          <w:szCs w:val="26"/>
        </w:rPr>
      </w:pPr>
    </w:p>
    <w:p w:rsidR="0037222F" w:rsidRPr="0009576B" w:rsidRDefault="0037222F" w:rsidP="0037222F">
      <w:pPr>
        <w:pStyle w:val="2"/>
        <w:keepLines w:val="0"/>
        <w:numPr>
          <w:ilvl w:val="1"/>
          <w:numId w:val="0"/>
        </w:numPr>
        <w:tabs>
          <w:tab w:val="num" w:pos="576"/>
        </w:tabs>
        <w:spacing w:before="0"/>
        <w:ind w:firstLine="709"/>
        <w:jc w:val="center"/>
        <w:rPr>
          <w:rFonts w:ascii="Times New Roman" w:hAnsi="Times New Roman" w:cs="Times New Roman"/>
          <w:color w:val="auto"/>
        </w:rPr>
      </w:pPr>
    </w:p>
    <w:p w:rsidR="0037222F" w:rsidRPr="0009576B" w:rsidRDefault="0037222F" w:rsidP="0037222F">
      <w:pPr>
        <w:spacing w:after="0" w:line="240" w:lineRule="auto"/>
        <w:rPr>
          <w:rFonts w:ascii="Times New Roman" w:hAnsi="Times New Roman" w:cs="Times New Roman"/>
          <w:sz w:val="26"/>
          <w:szCs w:val="26"/>
        </w:rPr>
      </w:pPr>
    </w:p>
    <w:p w:rsidR="0037222F" w:rsidRPr="0009576B" w:rsidRDefault="0037222F" w:rsidP="0037222F">
      <w:pPr>
        <w:pStyle w:val="4"/>
        <w:keepLines w:val="0"/>
        <w:numPr>
          <w:ilvl w:val="3"/>
          <w:numId w:val="0"/>
        </w:numPr>
        <w:tabs>
          <w:tab w:val="num" w:pos="864"/>
        </w:tabs>
        <w:spacing w:before="0"/>
        <w:ind w:left="864" w:hanging="864"/>
        <w:jc w:val="center"/>
        <w:rPr>
          <w:rFonts w:ascii="Times New Roman" w:hAnsi="Times New Roman" w:cs="Times New Roman"/>
          <w:color w:val="auto"/>
          <w:spacing w:val="20"/>
          <w:sz w:val="26"/>
          <w:szCs w:val="26"/>
        </w:rPr>
      </w:pPr>
    </w:p>
    <w:p w:rsidR="0037222F" w:rsidRPr="0009576B" w:rsidRDefault="0037222F" w:rsidP="0037222F">
      <w:pPr>
        <w:spacing w:after="0" w:line="240" w:lineRule="auto"/>
        <w:rPr>
          <w:rFonts w:ascii="Times New Roman" w:hAnsi="Times New Roman" w:cs="Times New Roman"/>
          <w:sz w:val="26"/>
          <w:szCs w:val="26"/>
        </w:rPr>
      </w:pPr>
    </w:p>
    <w:p w:rsidR="0037222F" w:rsidRPr="0009576B" w:rsidRDefault="0037222F" w:rsidP="0037222F">
      <w:pPr>
        <w:spacing w:after="0" w:line="240" w:lineRule="auto"/>
        <w:rPr>
          <w:rFonts w:ascii="Times New Roman" w:hAnsi="Times New Roman" w:cs="Times New Roman"/>
          <w:sz w:val="26"/>
          <w:szCs w:val="26"/>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F8275A" w:rsidRPr="0009576B" w:rsidRDefault="00F8275A" w:rsidP="0037222F">
      <w:pPr>
        <w:pStyle w:val="ConsPlusNonformat"/>
        <w:jc w:val="center"/>
        <w:rPr>
          <w:rFonts w:ascii="Times New Roman" w:hAnsi="Times New Roman" w:cs="Times New Roman"/>
          <w:sz w:val="24"/>
          <w:szCs w:val="24"/>
        </w:rPr>
      </w:pPr>
    </w:p>
    <w:p w:rsidR="00F8275A" w:rsidRPr="0009576B" w:rsidRDefault="00F8275A"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764A3F" w:rsidRPr="0009576B" w:rsidRDefault="00764A3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C4494D" w:rsidRDefault="00C4494D" w:rsidP="0037222F">
      <w:pPr>
        <w:pStyle w:val="ConsPlusNonformat"/>
        <w:jc w:val="center"/>
        <w:rPr>
          <w:rFonts w:ascii="Times New Roman" w:hAnsi="Times New Roman" w:cs="Times New Roman"/>
          <w:sz w:val="24"/>
          <w:szCs w:val="24"/>
        </w:rPr>
      </w:pPr>
    </w:p>
    <w:p w:rsidR="00C4494D" w:rsidRDefault="00C4494D" w:rsidP="0037222F">
      <w:pPr>
        <w:pStyle w:val="ConsPlusNonformat"/>
        <w:jc w:val="center"/>
        <w:rPr>
          <w:rFonts w:ascii="Times New Roman" w:hAnsi="Times New Roman" w:cs="Times New Roman"/>
          <w:sz w:val="24"/>
          <w:szCs w:val="24"/>
        </w:rPr>
      </w:pPr>
    </w:p>
    <w:p w:rsidR="00C4494D" w:rsidRDefault="00C4494D" w:rsidP="0037222F">
      <w:pPr>
        <w:pStyle w:val="ConsPlusNonformat"/>
        <w:jc w:val="center"/>
        <w:rPr>
          <w:rFonts w:ascii="Times New Roman" w:hAnsi="Times New Roman" w:cs="Times New Roman"/>
          <w:sz w:val="24"/>
          <w:szCs w:val="24"/>
        </w:rPr>
      </w:pPr>
    </w:p>
    <w:p w:rsidR="00C4494D" w:rsidRPr="0009576B" w:rsidRDefault="00C4494D" w:rsidP="0037222F">
      <w:pPr>
        <w:pStyle w:val="ConsPlusNonformat"/>
        <w:jc w:val="center"/>
        <w:rPr>
          <w:rFonts w:ascii="Times New Roman" w:hAnsi="Times New Roman" w:cs="Times New Roman"/>
          <w:sz w:val="24"/>
          <w:szCs w:val="24"/>
        </w:rPr>
      </w:pPr>
    </w:p>
    <w:p w:rsidR="0037222F" w:rsidRPr="0009576B" w:rsidRDefault="0037222F" w:rsidP="0037222F">
      <w:pPr>
        <w:pStyle w:val="ConsPlusNonformat"/>
        <w:jc w:val="center"/>
        <w:rPr>
          <w:rFonts w:ascii="Times New Roman" w:hAnsi="Times New Roman" w:cs="Times New Roman"/>
          <w:sz w:val="24"/>
          <w:szCs w:val="24"/>
        </w:rPr>
      </w:pPr>
    </w:p>
    <w:p w:rsidR="0037222F" w:rsidRPr="0009576B" w:rsidRDefault="009B4438" w:rsidP="00764A3F">
      <w:pPr>
        <w:pStyle w:val="ConsPlusNonformat"/>
        <w:numPr>
          <w:ilvl w:val="0"/>
          <w:numId w:val="31"/>
        </w:numPr>
        <w:ind w:left="993" w:hanging="284"/>
        <w:jc w:val="center"/>
        <w:rPr>
          <w:rFonts w:ascii="Times New Roman" w:hAnsi="Times New Roman" w:cs="Times New Roman"/>
          <w:b/>
          <w:sz w:val="28"/>
          <w:szCs w:val="28"/>
        </w:rPr>
      </w:pPr>
      <w:r w:rsidRPr="0009576B">
        <w:rPr>
          <w:rFonts w:ascii="Times New Roman" w:hAnsi="Times New Roman" w:cs="Times New Roman"/>
          <w:b/>
          <w:sz w:val="28"/>
          <w:szCs w:val="28"/>
        </w:rPr>
        <w:t>Общая информация о Будаговском</w:t>
      </w:r>
      <w:r w:rsidR="0037222F" w:rsidRPr="0009576B">
        <w:rPr>
          <w:rFonts w:ascii="Times New Roman" w:hAnsi="Times New Roman" w:cs="Times New Roman"/>
          <w:b/>
          <w:sz w:val="28"/>
          <w:szCs w:val="28"/>
        </w:rPr>
        <w:t xml:space="preserve"> сельском поселении</w:t>
      </w:r>
    </w:p>
    <w:p w:rsidR="0037222F" w:rsidRPr="0009576B" w:rsidRDefault="0037222F" w:rsidP="0037222F">
      <w:pPr>
        <w:pStyle w:val="ConsPlusNonformat"/>
        <w:ind w:firstLine="709"/>
        <w:jc w:val="both"/>
        <w:rPr>
          <w:rFonts w:ascii="Times New Roman" w:hAnsi="Times New Roman" w:cs="Times New Roman"/>
          <w:b/>
          <w:sz w:val="28"/>
          <w:szCs w:val="28"/>
        </w:rPr>
      </w:pPr>
    </w:p>
    <w:p w:rsidR="00C41530" w:rsidRPr="0009576B" w:rsidRDefault="00C41530" w:rsidP="00B1141D">
      <w:pPr>
        <w:widowControl w:val="0"/>
        <w:spacing w:after="0" w:line="240" w:lineRule="auto"/>
        <w:ind w:firstLine="709"/>
        <w:jc w:val="both"/>
        <w:rPr>
          <w:rFonts w:ascii="Times New Roman" w:hAnsi="Times New Roman" w:cs="Times New Roman"/>
          <w:sz w:val="24"/>
        </w:rPr>
      </w:pPr>
    </w:p>
    <w:p w:rsidR="00C41530" w:rsidRPr="0009576B" w:rsidRDefault="00C41530" w:rsidP="00C41530">
      <w:pPr>
        <w:spacing w:after="0" w:line="240" w:lineRule="auto"/>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Развитие Будаговского поселения началось с конца XI</w:t>
      </w:r>
      <w:r w:rsidRPr="0009576B">
        <w:rPr>
          <w:rFonts w:ascii="Times New Roman" w:eastAsia="Times New Roman" w:hAnsi="Times New Roman" w:cs="Times New Roman"/>
          <w:sz w:val="24"/>
          <w:szCs w:val="24"/>
          <w:lang w:val="en-US"/>
        </w:rPr>
        <w:t>X</w:t>
      </w:r>
      <w:r w:rsidRPr="0009576B">
        <w:rPr>
          <w:rFonts w:ascii="Times New Roman" w:eastAsia="Times New Roman" w:hAnsi="Times New Roman" w:cs="Times New Roman"/>
          <w:sz w:val="24"/>
          <w:szCs w:val="24"/>
        </w:rPr>
        <w:t xml:space="preserve"> века с вводом в строй Восточно - Сибирской железной дороги. Населенные пункты формировались, как населенные места, в течение достаточно продолжительных периодов. </w:t>
      </w:r>
    </w:p>
    <w:p w:rsidR="00C41530" w:rsidRPr="0009576B" w:rsidRDefault="00C41530" w:rsidP="00C41530">
      <w:pPr>
        <w:spacing w:after="0" w:line="240" w:lineRule="auto"/>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 образованием 28 июня 1926г. Тулунского района стали развиваться организационно-хозяйственные и обслуживающие функции. На его территории развивалось сельское хозяйство, лесозаготовительные организации, учреждения поселенческого значения, учреждения здравоохранения и учебные заведения специального образования, обеспечивающие потребности поселения.</w:t>
      </w:r>
    </w:p>
    <w:p w:rsidR="00C41530" w:rsidRPr="0009576B" w:rsidRDefault="00C41530" w:rsidP="00C41530">
      <w:pPr>
        <w:spacing w:after="0" w:line="240" w:lineRule="auto"/>
        <w:ind w:firstLine="708"/>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Будаговское сельское поселение расположено на северо-западе Тулунского  района  Иркутской области. На севере муниципальное образование граничит с Братским районом, на востоке с Сибирякским, Умыганским, Писаревским, Мугунским  сельскими поселениями, на юго-востоке с Алгатуйским сельским поселением, на юге с Нижнебурбукским сельским поселением, на западе с Нижнеудинским районом.</w:t>
      </w:r>
    </w:p>
    <w:p w:rsidR="00C41530" w:rsidRPr="0009576B" w:rsidRDefault="00C41530" w:rsidP="00C41530">
      <w:pPr>
        <w:spacing w:after="0" w:line="240" w:lineRule="auto"/>
        <w:ind w:firstLine="708"/>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В состав территории Будаговского муниципального образования входят земли следующих населенных пунктов: с. Будагово,  д. Аверьяновка, д. Килим, д. Северный Кадуй, д. Южный Кадуй, д. Трактово-Курзан, п. Ключевой.</w:t>
      </w:r>
    </w:p>
    <w:p w:rsidR="00C41530" w:rsidRPr="0009576B" w:rsidRDefault="00C41530" w:rsidP="00C41530">
      <w:pPr>
        <w:spacing w:after="0" w:line="240" w:lineRule="auto"/>
        <w:ind w:firstLine="360"/>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Административный центр Будаговского сельского поселения – село Будагово.</w:t>
      </w:r>
    </w:p>
    <w:p w:rsidR="006E0D02" w:rsidRPr="0009576B" w:rsidRDefault="006E0D02" w:rsidP="006E0D02">
      <w:pPr>
        <w:spacing w:after="0" w:line="240" w:lineRule="auto"/>
        <w:jc w:val="both"/>
        <w:rPr>
          <w:rFonts w:ascii="Times New Roman" w:hAnsi="Times New Roman" w:cs="Times New Roman"/>
          <w:sz w:val="24"/>
        </w:rPr>
      </w:pPr>
      <w:r w:rsidRPr="0009576B">
        <w:rPr>
          <w:rFonts w:ascii="Times New Roman" w:eastAsia="Times New Roman" w:hAnsi="Times New Roman" w:cs="Times New Roman"/>
          <w:sz w:val="24"/>
          <w:szCs w:val="24"/>
        </w:rPr>
        <w:t xml:space="preserve">      </w:t>
      </w:r>
      <w:r w:rsidRPr="0009576B">
        <w:rPr>
          <w:rFonts w:ascii="Times New Roman" w:hAnsi="Times New Roman" w:cs="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Будаговского сельского поселения, как среды жизнедеятельности человека.</w:t>
      </w:r>
    </w:p>
    <w:p w:rsidR="00C41530" w:rsidRPr="0009576B" w:rsidRDefault="006E0D02" w:rsidP="006E0D02">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w:t>
      </w:r>
      <w:r w:rsidR="00C41530" w:rsidRPr="0009576B">
        <w:rPr>
          <w:rFonts w:ascii="Times New Roman" w:eastAsia="Times New Roman" w:hAnsi="Times New Roman" w:cs="Times New Roman"/>
          <w:sz w:val="24"/>
          <w:szCs w:val="24"/>
        </w:rPr>
        <w:t>Численность пос</w:t>
      </w:r>
      <w:r w:rsidRPr="0009576B">
        <w:rPr>
          <w:rFonts w:ascii="Times New Roman" w:eastAsia="Times New Roman" w:hAnsi="Times New Roman" w:cs="Times New Roman"/>
          <w:sz w:val="24"/>
          <w:szCs w:val="24"/>
        </w:rPr>
        <w:t>тоянного населения на 01.01.2018</w:t>
      </w:r>
      <w:r w:rsidR="00C41530" w:rsidRPr="0009576B">
        <w:rPr>
          <w:rFonts w:ascii="Times New Roman" w:eastAsia="Times New Roman" w:hAnsi="Times New Roman" w:cs="Times New Roman"/>
          <w:sz w:val="24"/>
          <w:szCs w:val="24"/>
        </w:rPr>
        <w:t xml:space="preserve"> год составляет </w:t>
      </w:r>
      <w:r w:rsidRPr="0009576B">
        <w:rPr>
          <w:rFonts w:ascii="Times New Roman" w:eastAsia="Times New Roman" w:hAnsi="Times New Roman" w:cs="Times New Roman"/>
          <w:sz w:val="24"/>
          <w:szCs w:val="24"/>
        </w:rPr>
        <w:t>1789</w:t>
      </w:r>
      <w:r w:rsidR="00C41530" w:rsidRPr="0009576B">
        <w:rPr>
          <w:rFonts w:ascii="Times New Roman" w:eastAsia="Times New Roman" w:hAnsi="Times New Roman" w:cs="Times New Roman"/>
          <w:sz w:val="24"/>
          <w:szCs w:val="24"/>
        </w:rPr>
        <w:t xml:space="preserve"> человек, представлена в   таблице.</w:t>
      </w:r>
    </w:p>
    <w:p w:rsidR="006E0D02" w:rsidRPr="0009576B" w:rsidRDefault="006E0D02" w:rsidP="00C41530">
      <w:pPr>
        <w:spacing w:after="0" w:line="240" w:lineRule="auto"/>
        <w:ind w:firstLine="360"/>
        <w:jc w:val="both"/>
        <w:rPr>
          <w:rFonts w:ascii="Times New Roman" w:eastAsia="Times New Roman" w:hAnsi="Times New Roman" w:cs="Times New Roman"/>
          <w:sz w:val="24"/>
          <w:szCs w:val="24"/>
        </w:rPr>
      </w:pPr>
    </w:p>
    <w:tbl>
      <w:tblPr>
        <w:tblStyle w:val="13"/>
        <w:tblW w:w="10491" w:type="dxa"/>
        <w:tblInd w:w="-885" w:type="dxa"/>
        <w:tblLook w:val="04A0" w:firstRow="1" w:lastRow="0" w:firstColumn="1" w:lastColumn="0" w:noHBand="0" w:noVBand="1"/>
      </w:tblPr>
      <w:tblGrid>
        <w:gridCol w:w="2694"/>
        <w:gridCol w:w="2127"/>
        <w:gridCol w:w="2693"/>
        <w:gridCol w:w="2977"/>
      </w:tblGrid>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b/>
                <w:sz w:val="24"/>
                <w:szCs w:val="24"/>
              </w:rPr>
            </w:pPr>
            <w:r w:rsidRPr="0009576B">
              <w:rPr>
                <w:rFonts w:ascii="Times New Roman" w:hAnsi="Times New Roman" w:cs="Times New Roman"/>
                <w:b/>
                <w:sz w:val="24"/>
                <w:szCs w:val="24"/>
              </w:rPr>
              <w:t>Наименование населенного пункта</w:t>
            </w:r>
          </w:p>
        </w:tc>
        <w:tc>
          <w:tcPr>
            <w:tcW w:w="2127" w:type="dxa"/>
            <w:tcBorders>
              <w:left w:val="single" w:sz="4" w:space="0" w:color="auto"/>
            </w:tcBorders>
          </w:tcPr>
          <w:p w:rsidR="00C41530" w:rsidRPr="0009576B" w:rsidRDefault="00C41530" w:rsidP="006E0D02">
            <w:pPr>
              <w:jc w:val="center"/>
              <w:rPr>
                <w:rFonts w:ascii="Times New Roman" w:hAnsi="Times New Roman" w:cs="Times New Roman"/>
                <w:b/>
                <w:sz w:val="24"/>
                <w:szCs w:val="24"/>
              </w:rPr>
            </w:pPr>
            <w:r w:rsidRPr="0009576B">
              <w:rPr>
                <w:rFonts w:ascii="Times New Roman" w:hAnsi="Times New Roman" w:cs="Times New Roman"/>
                <w:b/>
                <w:sz w:val="24"/>
                <w:szCs w:val="24"/>
              </w:rPr>
              <w:t>Численность населения населенного пункта</w:t>
            </w:r>
          </w:p>
        </w:tc>
        <w:tc>
          <w:tcPr>
            <w:tcW w:w="2693" w:type="dxa"/>
          </w:tcPr>
          <w:p w:rsidR="00C41530" w:rsidRPr="0009576B" w:rsidRDefault="00C41530" w:rsidP="006E0D02">
            <w:pPr>
              <w:jc w:val="center"/>
              <w:rPr>
                <w:rFonts w:ascii="Times New Roman" w:hAnsi="Times New Roman" w:cs="Times New Roman"/>
                <w:b/>
                <w:sz w:val="24"/>
                <w:szCs w:val="24"/>
              </w:rPr>
            </w:pPr>
            <w:r w:rsidRPr="0009576B">
              <w:rPr>
                <w:rFonts w:ascii="Times New Roman" w:hAnsi="Times New Roman" w:cs="Times New Roman"/>
                <w:b/>
                <w:sz w:val="24"/>
                <w:szCs w:val="24"/>
              </w:rPr>
              <w:t>Расстояние от населенного пункта до центральной усадьбы</w:t>
            </w:r>
          </w:p>
        </w:tc>
        <w:tc>
          <w:tcPr>
            <w:tcW w:w="2977" w:type="dxa"/>
          </w:tcPr>
          <w:p w:rsidR="006E0D02" w:rsidRPr="0009576B" w:rsidRDefault="00C41530" w:rsidP="006E0D02">
            <w:pPr>
              <w:jc w:val="center"/>
              <w:rPr>
                <w:rFonts w:ascii="Times New Roman" w:hAnsi="Times New Roman" w:cs="Times New Roman"/>
                <w:b/>
                <w:sz w:val="24"/>
                <w:szCs w:val="24"/>
              </w:rPr>
            </w:pPr>
            <w:r w:rsidRPr="0009576B">
              <w:rPr>
                <w:rFonts w:ascii="Times New Roman" w:hAnsi="Times New Roman" w:cs="Times New Roman"/>
                <w:b/>
                <w:sz w:val="24"/>
                <w:szCs w:val="24"/>
              </w:rPr>
              <w:t>Расстояние от населенного пункта</w:t>
            </w:r>
          </w:p>
          <w:p w:rsidR="00C41530" w:rsidRPr="0009576B" w:rsidRDefault="00C41530" w:rsidP="006E0D02">
            <w:pPr>
              <w:jc w:val="center"/>
              <w:rPr>
                <w:rFonts w:ascii="Times New Roman" w:hAnsi="Times New Roman" w:cs="Times New Roman"/>
                <w:b/>
                <w:sz w:val="24"/>
                <w:szCs w:val="24"/>
              </w:rPr>
            </w:pPr>
            <w:r w:rsidRPr="0009576B">
              <w:rPr>
                <w:rFonts w:ascii="Times New Roman" w:hAnsi="Times New Roman" w:cs="Times New Roman"/>
                <w:b/>
                <w:sz w:val="24"/>
                <w:szCs w:val="24"/>
              </w:rPr>
              <w:t>до районного центра</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с.</w:t>
            </w:r>
            <w:r w:rsidR="00C4494D">
              <w:rPr>
                <w:rFonts w:ascii="Times New Roman" w:hAnsi="Times New Roman" w:cs="Times New Roman"/>
                <w:sz w:val="24"/>
                <w:szCs w:val="24"/>
              </w:rPr>
              <w:t xml:space="preserve"> </w:t>
            </w:r>
            <w:r w:rsidRPr="0009576B">
              <w:rPr>
                <w:rFonts w:ascii="Times New Roman" w:hAnsi="Times New Roman" w:cs="Times New Roman"/>
                <w:sz w:val="24"/>
                <w:szCs w:val="24"/>
              </w:rPr>
              <w:t>Будагово</w:t>
            </w:r>
          </w:p>
        </w:tc>
        <w:tc>
          <w:tcPr>
            <w:tcW w:w="2127" w:type="dxa"/>
            <w:tcBorders>
              <w:left w:val="single" w:sz="4" w:space="0" w:color="auto"/>
            </w:tcBorders>
          </w:tcPr>
          <w:p w:rsidR="00C41530" w:rsidRPr="0009576B" w:rsidRDefault="00587BF9" w:rsidP="006E0D02">
            <w:pPr>
              <w:jc w:val="center"/>
              <w:rPr>
                <w:rFonts w:ascii="Times New Roman" w:hAnsi="Times New Roman" w:cs="Times New Roman"/>
                <w:sz w:val="24"/>
                <w:szCs w:val="24"/>
              </w:rPr>
            </w:pPr>
            <w:r w:rsidRPr="0009576B">
              <w:rPr>
                <w:rFonts w:ascii="Times New Roman" w:hAnsi="Times New Roman" w:cs="Times New Roman"/>
                <w:sz w:val="24"/>
                <w:szCs w:val="24"/>
              </w:rPr>
              <w:t>1231</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Центральная усадьба</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35</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д.</w:t>
            </w:r>
            <w:r w:rsidR="00C4494D">
              <w:rPr>
                <w:rFonts w:ascii="Times New Roman" w:hAnsi="Times New Roman" w:cs="Times New Roman"/>
                <w:sz w:val="24"/>
                <w:szCs w:val="24"/>
              </w:rPr>
              <w:t xml:space="preserve"> </w:t>
            </w:r>
            <w:r w:rsidRPr="0009576B">
              <w:rPr>
                <w:rFonts w:ascii="Times New Roman" w:hAnsi="Times New Roman" w:cs="Times New Roman"/>
                <w:sz w:val="24"/>
                <w:szCs w:val="24"/>
              </w:rPr>
              <w:t>Аверьяновка</w:t>
            </w:r>
          </w:p>
        </w:tc>
        <w:tc>
          <w:tcPr>
            <w:tcW w:w="2127" w:type="dxa"/>
            <w:tcBorders>
              <w:lef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76</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9,5</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44,5</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д. Килим</w:t>
            </w:r>
          </w:p>
        </w:tc>
        <w:tc>
          <w:tcPr>
            <w:tcW w:w="2127" w:type="dxa"/>
            <w:tcBorders>
              <w:left w:val="single" w:sz="4" w:space="0" w:color="auto"/>
            </w:tcBorders>
          </w:tcPr>
          <w:p w:rsidR="00C41530" w:rsidRPr="0009576B" w:rsidRDefault="00587BF9" w:rsidP="006E0D02">
            <w:pPr>
              <w:jc w:val="center"/>
              <w:rPr>
                <w:rFonts w:ascii="Times New Roman" w:hAnsi="Times New Roman" w:cs="Times New Roman"/>
                <w:sz w:val="24"/>
                <w:szCs w:val="24"/>
              </w:rPr>
            </w:pPr>
            <w:r w:rsidRPr="0009576B">
              <w:rPr>
                <w:rFonts w:ascii="Times New Roman" w:hAnsi="Times New Roman" w:cs="Times New Roman"/>
                <w:sz w:val="24"/>
                <w:szCs w:val="24"/>
              </w:rPr>
              <w:t>94</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14</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49</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п. Ключевой</w:t>
            </w:r>
          </w:p>
        </w:tc>
        <w:tc>
          <w:tcPr>
            <w:tcW w:w="2127" w:type="dxa"/>
            <w:tcBorders>
              <w:left w:val="single" w:sz="4" w:space="0" w:color="auto"/>
            </w:tcBorders>
          </w:tcPr>
          <w:p w:rsidR="00C41530" w:rsidRPr="0009576B" w:rsidRDefault="00587BF9" w:rsidP="006E0D02">
            <w:pPr>
              <w:jc w:val="center"/>
              <w:rPr>
                <w:rFonts w:ascii="Times New Roman" w:hAnsi="Times New Roman" w:cs="Times New Roman"/>
                <w:sz w:val="24"/>
                <w:szCs w:val="24"/>
              </w:rPr>
            </w:pPr>
            <w:r w:rsidRPr="0009576B">
              <w:rPr>
                <w:rFonts w:ascii="Times New Roman" w:hAnsi="Times New Roman" w:cs="Times New Roman"/>
                <w:sz w:val="24"/>
                <w:szCs w:val="24"/>
              </w:rPr>
              <w:t>42</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4,5</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39,5</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д. Северный Кадуй</w:t>
            </w:r>
          </w:p>
        </w:tc>
        <w:tc>
          <w:tcPr>
            <w:tcW w:w="2127" w:type="dxa"/>
            <w:tcBorders>
              <w:left w:val="single" w:sz="4" w:space="0" w:color="auto"/>
            </w:tcBorders>
          </w:tcPr>
          <w:p w:rsidR="00C41530" w:rsidRPr="0009576B" w:rsidRDefault="00587BF9" w:rsidP="006E0D02">
            <w:pPr>
              <w:jc w:val="center"/>
              <w:rPr>
                <w:rFonts w:ascii="Times New Roman" w:hAnsi="Times New Roman" w:cs="Times New Roman"/>
                <w:sz w:val="24"/>
                <w:szCs w:val="24"/>
              </w:rPr>
            </w:pPr>
            <w:r w:rsidRPr="0009576B">
              <w:rPr>
                <w:rFonts w:ascii="Times New Roman" w:hAnsi="Times New Roman" w:cs="Times New Roman"/>
                <w:sz w:val="24"/>
                <w:szCs w:val="24"/>
              </w:rPr>
              <w:t>114</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9</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44</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д. Трактово-Курзан</w:t>
            </w:r>
          </w:p>
        </w:tc>
        <w:tc>
          <w:tcPr>
            <w:tcW w:w="2127" w:type="dxa"/>
            <w:tcBorders>
              <w:left w:val="single" w:sz="4" w:space="0" w:color="auto"/>
            </w:tcBorders>
          </w:tcPr>
          <w:p w:rsidR="00C41530" w:rsidRPr="0009576B" w:rsidRDefault="00587BF9" w:rsidP="00587BF9">
            <w:pPr>
              <w:jc w:val="center"/>
              <w:rPr>
                <w:rFonts w:ascii="Times New Roman" w:hAnsi="Times New Roman" w:cs="Times New Roman"/>
                <w:sz w:val="24"/>
                <w:szCs w:val="24"/>
              </w:rPr>
            </w:pPr>
            <w:r w:rsidRPr="0009576B">
              <w:rPr>
                <w:rFonts w:ascii="Times New Roman" w:hAnsi="Times New Roman" w:cs="Times New Roman"/>
                <w:sz w:val="24"/>
                <w:szCs w:val="24"/>
              </w:rPr>
              <w:t>159</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8</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27</w:t>
            </w:r>
          </w:p>
        </w:tc>
      </w:tr>
      <w:tr w:rsidR="00587BF9" w:rsidRPr="0009576B" w:rsidTr="006E0D02">
        <w:tc>
          <w:tcPr>
            <w:tcW w:w="2694" w:type="dxa"/>
            <w:tcBorders>
              <w:right w:val="single" w:sz="4" w:space="0" w:color="auto"/>
            </w:tcBorders>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д. Южный Кадуй</w:t>
            </w:r>
          </w:p>
        </w:tc>
        <w:tc>
          <w:tcPr>
            <w:tcW w:w="2127" w:type="dxa"/>
            <w:tcBorders>
              <w:left w:val="single" w:sz="4" w:space="0" w:color="auto"/>
            </w:tcBorders>
          </w:tcPr>
          <w:p w:rsidR="00C41530" w:rsidRPr="0009576B" w:rsidRDefault="00587BF9" w:rsidP="006E0D02">
            <w:pPr>
              <w:jc w:val="center"/>
              <w:rPr>
                <w:rFonts w:ascii="Times New Roman" w:hAnsi="Times New Roman" w:cs="Times New Roman"/>
                <w:sz w:val="24"/>
                <w:szCs w:val="24"/>
              </w:rPr>
            </w:pPr>
            <w:r w:rsidRPr="0009576B">
              <w:rPr>
                <w:rFonts w:ascii="Times New Roman" w:hAnsi="Times New Roman" w:cs="Times New Roman"/>
                <w:sz w:val="24"/>
                <w:szCs w:val="24"/>
              </w:rPr>
              <w:t>73</w:t>
            </w:r>
          </w:p>
        </w:tc>
        <w:tc>
          <w:tcPr>
            <w:tcW w:w="2693"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8</w:t>
            </w:r>
          </w:p>
        </w:tc>
        <w:tc>
          <w:tcPr>
            <w:tcW w:w="2977" w:type="dxa"/>
          </w:tcPr>
          <w:p w:rsidR="00C41530" w:rsidRPr="0009576B" w:rsidRDefault="00C41530" w:rsidP="006E0D02">
            <w:pPr>
              <w:jc w:val="center"/>
              <w:rPr>
                <w:rFonts w:ascii="Times New Roman" w:hAnsi="Times New Roman" w:cs="Times New Roman"/>
                <w:sz w:val="24"/>
                <w:szCs w:val="24"/>
              </w:rPr>
            </w:pPr>
            <w:r w:rsidRPr="0009576B">
              <w:rPr>
                <w:rFonts w:ascii="Times New Roman" w:hAnsi="Times New Roman" w:cs="Times New Roman"/>
                <w:sz w:val="24"/>
                <w:szCs w:val="24"/>
              </w:rPr>
              <w:t>43</w:t>
            </w:r>
          </w:p>
        </w:tc>
      </w:tr>
    </w:tbl>
    <w:p w:rsidR="00C41530" w:rsidRPr="0009576B" w:rsidRDefault="00C41530" w:rsidP="00C41530">
      <w:pPr>
        <w:spacing w:after="0" w:line="240" w:lineRule="auto"/>
        <w:jc w:val="both"/>
        <w:rPr>
          <w:sz w:val="24"/>
          <w:szCs w:val="24"/>
        </w:rPr>
      </w:pPr>
      <w:r w:rsidRPr="0009576B">
        <w:rPr>
          <w:sz w:val="24"/>
          <w:szCs w:val="24"/>
        </w:rPr>
        <w:t xml:space="preserve"> </w:t>
      </w:r>
    </w:p>
    <w:p w:rsidR="00C41530" w:rsidRPr="0009576B" w:rsidRDefault="00C41530" w:rsidP="00C41530">
      <w:pPr>
        <w:spacing w:after="0" w:line="240" w:lineRule="auto"/>
        <w:jc w:val="both"/>
        <w:rPr>
          <w:rFonts w:ascii="Times New Roman" w:hAnsi="Times New Roman" w:cs="Times New Roman"/>
          <w:sz w:val="24"/>
          <w:szCs w:val="24"/>
        </w:rPr>
      </w:pPr>
      <w:r w:rsidRPr="0009576B">
        <w:rPr>
          <w:sz w:val="24"/>
          <w:szCs w:val="24"/>
        </w:rPr>
        <w:t xml:space="preserve">      </w:t>
      </w:r>
      <w:r w:rsidRPr="0009576B">
        <w:rPr>
          <w:rFonts w:ascii="Times New Roman" w:hAnsi="Times New Roman" w:cs="Times New Roman"/>
          <w:sz w:val="24"/>
          <w:szCs w:val="24"/>
        </w:rPr>
        <w:t xml:space="preserve">Из данной таблицы видно, что населенные пункты сельского поселения находятся на более отдаленном расстоянии </w:t>
      </w:r>
      <w:r w:rsidR="00587BF9" w:rsidRPr="0009576B">
        <w:rPr>
          <w:rFonts w:ascii="Times New Roman" w:hAnsi="Times New Roman" w:cs="Times New Roman"/>
          <w:sz w:val="24"/>
          <w:szCs w:val="24"/>
        </w:rPr>
        <w:t>от центральной</w:t>
      </w:r>
      <w:r w:rsidRPr="0009576B">
        <w:rPr>
          <w:rFonts w:ascii="Times New Roman" w:hAnsi="Times New Roman" w:cs="Times New Roman"/>
          <w:sz w:val="24"/>
          <w:szCs w:val="24"/>
        </w:rPr>
        <w:t xml:space="preserve"> усадьбы поселения и районного центра, что   создает </w:t>
      </w:r>
      <w:r w:rsidR="00587BF9" w:rsidRPr="0009576B">
        <w:rPr>
          <w:rFonts w:ascii="Times New Roman" w:hAnsi="Times New Roman" w:cs="Times New Roman"/>
          <w:sz w:val="24"/>
          <w:szCs w:val="24"/>
        </w:rPr>
        <w:t>сложности при</w:t>
      </w:r>
      <w:r w:rsidRPr="0009576B">
        <w:rPr>
          <w:rFonts w:ascii="Times New Roman" w:hAnsi="Times New Roman" w:cs="Times New Roman"/>
          <w:sz w:val="24"/>
          <w:szCs w:val="24"/>
        </w:rPr>
        <w:t xml:space="preserve"> работе. </w:t>
      </w:r>
    </w:p>
    <w:p w:rsidR="00C41530" w:rsidRPr="0009576B" w:rsidRDefault="00C41530" w:rsidP="00C41530">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Наличие земельных </w:t>
      </w:r>
      <w:r w:rsidR="00587BF9" w:rsidRPr="0009576B">
        <w:rPr>
          <w:rFonts w:ascii="Times New Roman" w:hAnsi="Times New Roman" w:cs="Times New Roman"/>
          <w:sz w:val="24"/>
          <w:szCs w:val="24"/>
        </w:rPr>
        <w:t>ресурсов Будаговского</w:t>
      </w:r>
      <w:r w:rsidRPr="0009576B">
        <w:rPr>
          <w:rFonts w:ascii="Times New Roman" w:hAnsi="Times New Roman" w:cs="Times New Roman"/>
          <w:sz w:val="24"/>
          <w:szCs w:val="24"/>
        </w:rPr>
        <w:t xml:space="preserve"> сельског</w:t>
      </w:r>
      <w:r w:rsidR="00587BF9" w:rsidRPr="0009576B">
        <w:rPr>
          <w:rFonts w:ascii="Times New Roman" w:hAnsi="Times New Roman" w:cs="Times New Roman"/>
          <w:sz w:val="24"/>
          <w:szCs w:val="24"/>
        </w:rPr>
        <w:t>о поселения на 01.01.2018</w:t>
      </w:r>
      <w:r w:rsidRPr="0009576B">
        <w:rPr>
          <w:rFonts w:ascii="Times New Roman" w:hAnsi="Times New Roman" w:cs="Times New Roman"/>
          <w:sz w:val="24"/>
          <w:szCs w:val="24"/>
        </w:rPr>
        <w:t xml:space="preserve"> </w:t>
      </w:r>
      <w:r w:rsidR="00587BF9" w:rsidRPr="0009576B">
        <w:rPr>
          <w:rFonts w:ascii="Times New Roman" w:hAnsi="Times New Roman" w:cs="Times New Roman"/>
          <w:sz w:val="24"/>
          <w:szCs w:val="24"/>
        </w:rPr>
        <w:t>года представлена</w:t>
      </w:r>
      <w:r w:rsidRPr="0009576B">
        <w:rPr>
          <w:rFonts w:ascii="Times New Roman" w:hAnsi="Times New Roman" w:cs="Times New Roman"/>
          <w:sz w:val="24"/>
          <w:szCs w:val="24"/>
        </w:rPr>
        <w:t xml:space="preserve"> в таблице:</w:t>
      </w:r>
    </w:p>
    <w:p w:rsidR="00C41530" w:rsidRPr="0009576B" w:rsidRDefault="00C41530" w:rsidP="00C41530">
      <w:pPr>
        <w:spacing w:after="0" w:line="240" w:lineRule="auto"/>
        <w:jc w:val="both"/>
        <w:rPr>
          <w:b/>
          <w:sz w:val="24"/>
          <w:szCs w:val="24"/>
        </w:rPr>
      </w:pPr>
      <w:r w:rsidRPr="0009576B">
        <w:rPr>
          <w:sz w:val="24"/>
          <w:szCs w:val="24"/>
        </w:rPr>
        <w:t xml:space="preserve">                                                                                                                                                                           </w:t>
      </w:r>
    </w:p>
    <w:tbl>
      <w:tblPr>
        <w:tblStyle w:val="13"/>
        <w:tblW w:w="0" w:type="auto"/>
        <w:tblLook w:val="04A0" w:firstRow="1" w:lastRow="0" w:firstColumn="1" w:lastColumn="0" w:noHBand="0" w:noVBand="1"/>
      </w:tblPr>
      <w:tblGrid>
        <w:gridCol w:w="5586"/>
        <w:gridCol w:w="3702"/>
      </w:tblGrid>
      <w:tr w:rsidR="00587BF9" w:rsidRPr="0009576B" w:rsidTr="00896CD9">
        <w:tc>
          <w:tcPr>
            <w:tcW w:w="6337" w:type="dxa"/>
          </w:tcPr>
          <w:p w:rsidR="00C41530" w:rsidRPr="0009576B" w:rsidRDefault="00C41530" w:rsidP="00C41530">
            <w:pPr>
              <w:jc w:val="center"/>
              <w:rPr>
                <w:rFonts w:ascii="Times New Roman" w:hAnsi="Times New Roman" w:cs="Times New Roman"/>
                <w:b/>
                <w:sz w:val="24"/>
                <w:szCs w:val="24"/>
              </w:rPr>
            </w:pPr>
            <w:r w:rsidRPr="0009576B">
              <w:rPr>
                <w:rFonts w:ascii="Times New Roman" w:hAnsi="Times New Roman" w:cs="Times New Roman"/>
                <w:b/>
                <w:sz w:val="24"/>
                <w:szCs w:val="24"/>
              </w:rPr>
              <w:t>Наименование</w:t>
            </w:r>
          </w:p>
        </w:tc>
        <w:tc>
          <w:tcPr>
            <w:tcW w:w="4226" w:type="dxa"/>
          </w:tcPr>
          <w:p w:rsidR="00C41530" w:rsidRPr="0009576B" w:rsidRDefault="00C41530" w:rsidP="00C41530">
            <w:pPr>
              <w:jc w:val="center"/>
              <w:rPr>
                <w:rFonts w:ascii="Times New Roman" w:hAnsi="Times New Roman" w:cs="Times New Roman"/>
                <w:b/>
                <w:sz w:val="24"/>
                <w:szCs w:val="24"/>
              </w:rPr>
            </w:pPr>
            <w:r w:rsidRPr="0009576B">
              <w:rPr>
                <w:rFonts w:ascii="Times New Roman" w:hAnsi="Times New Roman" w:cs="Times New Roman"/>
                <w:b/>
                <w:sz w:val="24"/>
                <w:szCs w:val="24"/>
              </w:rPr>
              <w:t>Площадь(га)</w:t>
            </w:r>
          </w:p>
        </w:tc>
      </w:tr>
      <w:tr w:rsidR="00587BF9" w:rsidRPr="0009576B" w:rsidTr="00896CD9">
        <w:tc>
          <w:tcPr>
            <w:tcW w:w="6337" w:type="dxa"/>
          </w:tcPr>
          <w:p w:rsidR="00C41530" w:rsidRPr="0009576B" w:rsidRDefault="00C41530" w:rsidP="00C41530">
            <w:pPr>
              <w:jc w:val="both"/>
              <w:rPr>
                <w:rFonts w:ascii="Times New Roman" w:hAnsi="Times New Roman" w:cs="Times New Roman"/>
                <w:sz w:val="24"/>
                <w:szCs w:val="24"/>
              </w:rPr>
            </w:pPr>
            <w:r w:rsidRPr="0009576B">
              <w:rPr>
                <w:rFonts w:ascii="Times New Roman" w:hAnsi="Times New Roman" w:cs="Times New Roman"/>
                <w:sz w:val="24"/>
                <w:szCs w:val="24"/>
              </w:rPr>
              <w:t xml:space="preserve">Всего земель в административных </w:t>
            </w:r>
            <w:r w:rsidR="00587BF9" w:rsidRPr="0009576B">
              <w:rPr>
                <w:rFonts w:ascii="Times New Roman" w:hAnsi="Times New Roman" w:cs="Times New Roman"/>
                <w:sz w:val="24"/>
                <w:szCs w:val="24"/>
              </w:rPr>
              <w:t>границах, в</w:t>
            </w:r>
            <w:r w:rsidRPr="0009576B">
              <w:rPr>
                <w:rFonts w:ascii="Times New Roman" w:hAnsi="Times New Roman" w:cs="Times New Roman"/>
                <w:sz w:val="24"/>
                <w:szCs w:val="24"/>
              </w:rPr>
              <w:t xml:space="preserve"> том числе</w:t>
            </w:r>
          </w:p>
        </w:tc>
        <w:tc>
          <w:tcPr>
            <w:tcW w:w="4226" w:type="dxa"/>
          </w:tcPr>
          <w:p w:rsidR="00C41530" w:rsidRPr="0009576B" w:rsidRDefault="00C41530" w:rsidP="00C41530">
            <w:pPr>
              <w:jc w:val="center"/>
              <w:rPr>
                <w:rFonts w:ascii="Times New Roman" w:hAnsi="Times New Roman" w:cs="Times New Roman"/>
                <w:sz w:val="24"/>
                <w:szCs w:val="24"/>
              </w:rPr>
            </w:pPr>
            <w:r w:rsidRPr="0009576B">
              <w:rPr>
                <w:rFonts w:ascii="Times New Roman" w:hAnsi="Times New Roman" w:cs="Times New Roman"/>
                <w:sz w:val="24"/>
                <w:szCs w:val="24"/>
              </w:rPr>
              <w:t>85094</w:t>
            </w:r>
          </w:p>
        </w:tc>
      </w:tr>
      <w:tr w:rsidR="00587BF9" w:rsidRPr="0009576B" w:rsidTr="00896CD9">
        <w:tc>
          <w:tcPr>
            <w:tcW w:w="6337" w:type="dxa"/>
          </w:tcPr>
          <w:p w:rsidR="00C41530" w:rsidRPr="0009576B" w:rsidRDefault="00C41530" w:rsidP="00C41530">
            <w:pPr>
              <w:jc w:val="both"/>
              <w:rPr>
                <w:rFonts w:ascii="Times New Roman" w:hAnsi="Times New Roman" w:cs="Times New Roman"/>
                <w:sz w:val="24"/>
                <w:szCs w:val="24"/>
              </w:rPr>
            </w:pPr>
            <w:r w:rsidRPr="0009576B">
              <w:rPr>
                <w:rFonts w:ascii="Times New Roman" w:hAnsi="Times New Roman" w:cs="Times New Roman"/>
                <w:sz w:val="24"/>
                <w:szCs w:val="24"/>
              </w:rPr>
              <w:t>Земли населенных пунктов</w:t>
            </w:r>
          </w:p>
        </w:tc>
        <w:tc>
          <w:tcPr>
            <w:tcW w:w="4226" w:type="dxa"/>
          </w:tcPr>
          <w:p w:rsidR="00C41530" w:rsidRPr="0009576B" w:rsidRDefault="00C41530" w:rsidP="00C41530">
            <w:pPr>
              <w:jc w:val="center"/>
              <w:rPr>
                <w:rFonts w:ascii="Times New Roman" w:hAnsi="Times New Roman" w:cs="Times New Roman"/>
                <w:sz w:val="24"/>
                <w:szCs w:val="24"/>
              </w:rPr>
            </w:pPr>
            <w:r w:rsidRPr="0009576B">
              <w:rPr>
                <w:rFonts w:ascii="Times New Roman" w:hAnsi="Times New Roman" w:cs="Times New Roman"/>
                <w:sz w:val="24"/>
                <w:szCs w:val="24"/>
              </w:rPr>
              <w:t>726,47</w:t>
            </w:r>
          </w:p>
        </w:tc>
      </w:tr>
      <w:tr w:rsidR="00587BF9" w:rsidRPr="0009576B" w:rsidTr="00896CD9">
        <w:tc>
          <w:tcPr>
            <w:tcW w:w="6337" w:type="dxa"/>
          </w:tcPr>
          <w:p w:rsidR="00C41530" w:rsidRPr="0009576B" w:rsidRDefault="00C41530" w:rsidP="00C41530">
            <w:pPr>
              <w:jc w:val="both"/>
              <w:rPr>
                <w:rFonts w:ascii="Times New Roman" w:hAnsi="Times New Roman" w:cs="Times New Roman"/>
                <w:sz w:val="24"/>
                <w:szCs w:val="24"/>
              </w:rPr>
            </w:pPr>
            <w:r w:rsidRPr="0009576B">
              <w:rPr>
                <w:rFonts w:ascii="Times New Roman" w:hAnsi="Times New Roman" w:cs="Times New Roman"/>
                <w:sz w:val="24"/>
                <w:szCs w:val="24"/>
              </w:rPr>
              <w:t>Земли сельскохозяйственного назначения</w:t>
            </w:r>
          </w:p>
        </w:tc>
        <w:tc>
          <w:tcPr>
            <w:tcW w:w="4226" w:type="dxa"/>
          </w:tcPr>
          <w:p w:rsidR="00C41530" w:rsidRPr="0009576B" w:rsidRDefault="00C41530" w:rsidP="00C41530">
            <w:pPr>
              <w:jc w:val="center"/>
              <w:rPr>
                <w:rFonts w:ascii="Times New Roman" w:hAnsi="Times New Roman" w:cs="Times New Roman"/>
                <w:sz w:val="24"/>
                <w:szCs w:val="24"/>
              </w:rPr>
            </w:pPr>
            <w:r w:rsidRPr="0009576B">
              <w:rPr>
                <w:rFonts w:ascii="Times New Roman" w:hAnsi="Times New Roman" w:cs="Times New Roman"/>
                <w:sz w:val="24"/>
                <w:szCs w:val="24"/>
              </w:rPr>
              <w:t>6665</w:t>
            </w:r>
          </w:p>
        </w:tc>
      </w:tr>
      <w:tr w:rsidR="00587BF9" w:rsidRPr="0009576B" w:rsidTr="00896CD9">
        <w:tc>
          <w:tcPr>
            <w:tcW w:w="6337" w:type="dxa"/>
          </w:tcPr>
          <w:p w:rsidR="00C41530" w:rsidRPr="0009576B" w:rsidRDefault="00C41530" w:rsidP="00C41530">
            <w:pPr>
              <w:jc w:val="both"/>
              <w:rPr>
                <w:rFonts w:ascii="Times New Roman" w:hAnsi="Times New Roman" w:cs="Times New Roman"/>
                <w:sz w:val="24"/>
                <w:szCs w:val="24"/>
              </w:rPr>
            </w:pPr>
            <w:r w:rsidRPr="0009576B">
              <w:rPr>
                <w:rFonts w:ascii="Times New Roman" w:hAnsi="Times New Roman" w:cs="Times New Roman"/>
                <w:sz w:val="24"/>
                <w:szCs w:val="24"/>
              </w:rPr>
              <w:t>Земли лесного фонда</w:t>
            </w:r>
          </w:p>
        </w:tc>
        <w:tc>
          <w:tcPr>
            <w:tcW w:w="4226" w:type="dxa"/>
          </w:tcPr>
          <w:p w:rsidR="00C41530" w:rsidRPr="0009576B" w:rsidRDefault="00587BF9" w:rsidP="00C41530">
            <w:pPr>
              <w:jc w:val="center"/>
              <w:rPr>
                <w:rFonts w:ascii="Times New Roman" w:hAnsi="Times New Roman" w:cs="Times New Roman"/>
                <w:sz w:val="24"/>
                <w:szCs w:val="24"/>
              </w:rPr>
            </w:pPr>
            <w:r w:rsidRPr="0009576B">
              <w:rPr>
                <w:rFonts w:ascii="Times New Roman" w:hAnsi="Times New Roman" w:cs="Times New Roman"/>
                <w:sz w:val="24"/>
                <w:szCs w:val="24"/>
              </w:rPr>
              <w:t>60898</w:t>
            </w:r>
          </w:p>
        </w:tc>
      </w:tr>
      <w:tr w:rsidR="00587BF9" w:rsidRPr="0009576B" w:rsidTr="00896CD9">
        <w:tc>
          <w:tcPr>
            <w:tcW w:w="6337" w:type="dxa"/>
          </w:tcPr>
          <w:p w:rsidR="00C41530" w:rsidRPr="0009576B" w:rsidRDefault="00C41530" w:rsidP="00C41530">
            <w:pPr>
              <w:jc w:val="both"/>
              <w:rPr>
                <w:rFonts w:ascii="Times New Roman" w:hAnsi="Times New Roman" w:cs="Times New Roman"/>
                <w:sz w:val="24"/>
                <w:szCs w:val="24"/>
              </w:rPr>
            </w:pPr>
            <w:r w:rsidRPr="0009576B">
              <w:rPr>
                <w:rFonts w:ascii="Times New Roman" w:hAnsi="Times New Roman" w:cs="Times New Roman"/>
                <w:sz w:val="24"/>
                <w:szCs w:val="24"/>
              </w:rPr>
              <w:t>Земли водного фонда</w:t>
            </w:r>
          </w:p>
        </w:tc>
        <w:tc>
          <w:tcPr>
            <w:tcW w:w="4226" w:type="dxa"/>
          </w:tcPr>
          <w:p w:rsidR="00C41530" w:rsidRPr="0009576B" w:rsidRDefault="00C41530" w:rsidP="00C41530">
            <w:pPr>
              <w:jc w:val="center"/>
              <w:rPr>
                <w:rFonts w:ascii="Times New Roman" w:hAnsi="Times New Roman" w:cs="Times New Roman"/>
                <w:sz w:val="24"/>
                <w:szCs w:val="24"/>
              </w:rPr>
            </w:pPr>
            <w:r w:rsidRPr="0009576B">
              <w:rPr>
                <w:rFonts w:ascii="Times New Roman" w:hAnsi="Times New Roman" w:cs="Times New Roman"/>
                <w:sz w:val="24"/>
                <w:szCs w:val="24"/>
              </w:rPr>
              <w:t>81,08</w:t>
            </w:r>
          </w:p>
        </w:tc>
      </w:tr>
      <w:tr w:rsidR="00587BF9" w:rsidRPr="0009576B" w:rsidTr="00896CD9">
        <w:tc>
          <w:tcPr>
            <w:tcW w:w="6337" w:type="dxa"/>
          </w:tcPr>
          <w:p w:rsidR="00587BF9" w:rsidRPr="0009576B" w:rsidRDefault="00587BF9" w:rsidP="00C41530">
            <w:pPr>
              <w:jc w:val="both"/>
              <w:rPr>
                <w:rFonts w:ascii="Times New Roman" w:hAnsi="Times New Roman" w:cs="Times New Roman"/>
                <w:sz w:val="24"/>
                <w:szCs w:val="24"/>
              </w:rPr>
            </w:pPr>
            <w:r w:rsidRPr="0009576B">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226" w:type="dxa"/>
          </w:tcPr>
          <w:p w:rsidR="00587BF9" w:rsidRPr="0009576B" w:rsidRDefault="00587BF9" w:rsidP="00C41530">
            <w:pPr>
              <w:jc w:val="center"/>
              <w:rPr>
                <w:rFonts w:ascii="Times New Roman" w:hAnsi="Times New Roman" w:cs="Times New Roman"/>
                <w:sz w:val="24"/>
                <w:szCs w:val="24"/>
              </w:rPr>
            </w:pPr>
            <w:r w:rsidRPr="0009576B">
              <w:rPr>
                <w:rFonts w:ascii="Times New Roman" w:hAnsi="Times New Roman" w:cs="Times New Roman"/>
                <w:sz w:val="24"/>
                <w:szCs w:val="24"/>
              </w:rPr>
              <w:t>350,41</w:t>
            </w:r>
          </w:p>
        </w:tc>
      </w:tr>
    </w:tbl>
    <w:p w:rsidR="00C41530" w:rsidRPr="0009576B" w:rsidRDefault="00C41530" w:rsidP="00C41530">
      <w:pPr>
        <w:spacing w:after="0" w:line="240" w:lineRule="auto"/>
        <w:jc w:val="both"/>
        <w:rPr>
          <w:sz w:val="24"/>
          <w:szCs w:val="24"/>
        </w:rPr>
      </w:pPr>
      <w:r w:rsidRPr="0009576B">
        <w:rPr>
          <w:sz w:val="24"/>
          <w:szCs w:val="24"/>
        </w:rPr>
        <w:t xml:space="preserve">   </w:t>
      </w:r>
    </w:p>
    <w:p w:rsidR="00C41530" w:rsidRPr="0009576B" w:rsidRDefault="00C41530" w:rsidP="00C41530">
      <w:pPr>
        <w:spacing w:after="0" w:line="240" w:lineRule="auto"/>
        <w:ind w:firstLine="284"/>
        <w:rPr>
          <w:rFonts w:ascii="Times New Roman" w:hAnsi="Times New Roman" w:cs="Times New Roman"/>
          <w:sz w:val="24"/>
          <w:szCs w:val="24"/>
        </w:rPr>
      </w:pPr>
      <w:r w:rsidRPr="0009576B">
        <w:rPr>
          <w:rFonts w:ascii="Times New Roman" w:hAnsi="Times New Roman" w:cs="Times New Roman"/>
          <w:sz w:val="24"/>
          <w:szCs w:val="24"/>
        </w:rPr>
        <w:t>Территория в границах муниципального образования – 85094 га, что составляет 6,123% территории Тулунского района.  Из приведенной таблицы видно что, земли сельскохозяйственного назначения занимают 8 % от общих земель  сельского поселения. 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w:t>
      </w:r>
    </w:p>
    <w:p w:rsidR="00C41530" w:rsidRPr="0009576B" w:rsidRDefault="00C41530" w:rsidP="00C41530">
      <w:pPr>
        <w:spacing w:after="0" w:line="240" w:lineRule="auto"/>
        <w:jc w:val="both"/>
        <w:rPr>
          <w:rFonts w:ascii="Times New Roman" w:eastAsia="Times New Roman" w:hAnsi="Times New Roman" w:cs="Times New Roman"/>
          <w:sz w:val="24"/>
          <w:szCs w:val="20"/>
        </w:rPr>
      </w:pPr>
      <w:r w:rsidRPr="0009576B">
        <w:rPr>
          <w:sz w:val="24"/>
          <w:szCs w:val="24"/>
        </w:rPr>
        <w:t xml:space="preserve">      </w:t>
      </w:r>
      <w:r w:rsidRPr="0009576B">
        <w:rPr>
          <w:rFonts w:ascii="Times New Roman" w:eastAsia="Times New Roman" w:hAnsi="Times New Roman" w:cs="Times New Roman"/>
          <w:sz w:val="24"/>
          <w:szCs w:val="20"/>
        </w:rPr>
        <w:t xml:space="preserve">Климат </w:t>
      </w:r>
      <w:r w:rsidRPr="0009576B">
        <w:rPr>
          <w:rFonts w:ascii="Times New Roman" w:eastAsia="Times New Roman" w:hAnsi="Times New Roman" w:cs="Times New Roman"/>
          <w:sz w:val="24"/>
          <w:szCs w:val="24"/>
        </w:rPr>
        <w:t>Будаговского муниципального образования</w:t>
      </w:r>
      <w:r w:rsidRPr="0009576B">
        <w:rPr>
          <w:rFonts w:ascii="Times New Roman" w:eastAsia="Times New Roman" w:hAnsi="Times New Roman" w:cs="Times New Roman"/>
          <w:sz w:val="24"/>
          <w:szCs w:val="20"/>
        </w:rPr>
        <w:t xml:space="preserve"> резко континентальный с холодной продолжительной зимой и коротким относительно жарким летом. </w:t>
      </w:r>
      <w:r w:rsidRPr="0009576B">
        <w:rPr>
          <w:rFonts w:ascii="Times New Roman" w:eastAsia="Times New Roman" w:hAnsi="Times New Roman" w:cs="Times New Roman"/>
          <w:sz w:val="24"/>
          <w:szCs w:val="24"/>
        </w:rPr>
        <w:t xml:space="preserve">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p>
    <w:p w:rsidR="00C41530" w:rsidRPr="0009576B" w:rsidRDefault="00C41530" w:rsidP="00C41530">
      <w:pPr>
        <w:spacing w:after="0" w:line="240" w:lineRule="auto"/>
        <w:ind w:firstLine="709"/>
        <w:jc w:val="both"/>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1раз в год может достигать 18м/с, в 5лет 22м/с, в 15 лет- 25м/с. Наиболее ветреные месяцы апрель и май /до 3,4-3,5м/с.</w:t>
      </w:r>
    </w:p>
    <w:p w:rsidR="00C41530" w:rsidRPr="0009576B" w:rsidRDefault="00C41530" w:rsidP="00C41530">
      <w:pPr>
        <w:widowControl w:val="0"/>
        <w:shd w:val="clear" w:color="auto" w:fill="FFFFFF"/>
        <w:tabs>
          <w:tab w:val="left" w:pos="5144"/>
        </w:tabs>
        <w:autoSpaceDE w:val="0"/>
        <w:spacing w:after="0" w:line="240" w:lineRule="auto"/>
        <w:ind w:firstLine="709"/>
        <w:jc w:val="both"/>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 xml:space="preserve">В зимний период при антициклоническом характере погоды над рассматриваемым районом наблюдается большая повторяемость штилей. В январе, феврале она составляет </w:t>
      </w:r>
      <w:r w:rsidR="00587BF9" w:rsidRPr="0009576B">
        <w:rPr>
          <w:rFonts w:ascii="Times New Roman" w:eastAsia="Times New Roman" w:hAnsi="Times New Roman" w:cs="Times New Roman"/>
          <w:sz w:val="24"/>
          <w:szCs w:val="20"/>
        </w:rPr>
        <w:t>соответственно 42</w:t>
      </w:r>
      <w:r w:rsidRPr="0009576B">
        <w:rPr>
          <w:rFonts w:ascii="Times New Roman" w:eastAsia="Times New Roman" w:hAnsi="Times New Roman" w:cs="Times New Roman"/>
          <w:sz w:val="24"/>
          <w:szCs w:val="20"/>
        </w:rPr>
        <w:t xml:space="preserve"> %. Для </w:t>
      </w:r>
      <w:r w:rsidRPr="0009576B">
        <w:rPr>
          <w:rFonts w:ascii="Times New Roman" w:eastAsia="Times New Roman" w:hAnsi="Times New Roman" w:cs="Times New Roman"/>
          <w:sz w:val="24"/>
          <w:szCs w:val="24"/>
        </w:rPr>
        <w:t>Будаговского муниципального образования</w:t>
      </w:r>
      <w:r w:rsidRPr="0009576B">
        <w:rPr>
          <w:rFonts w:ascii="Times New Roman" w:eastAsia="Times New Roman" w:hAnsi="Times New Roman" w:cs="Times New Roman"/>
          <w:sz w:val="24"/>
          <w:szCs w:val="20"/>
        </w:rPr>
        <w:t xml:space="preserve"> характерна и метелевая деятельность, которая обусловлена вторжением арктических масс, как правило, полярных циклонов. Метели наблюдаются в течение всего холодного периода. </w:t>
      </w:r>
    </w:p>
    <w:p w:rsidR="00C41530" w:rsidRPr="0009576B" w:rsidRDefault="00C41530" w:rsidP="00B1141D">
      <w:pPr>
        <w:widowControl w:val="0"/>
        <w:spacing w:after="0" w:line="240" w:lineRule="auto"/>
        <w:ind w:firstLine="709"/>
        <w:jc w:val="both"/>
        <w:rPr>
          <w:rFonts w:ascii="Times New Roman" w:hAnsi="Times New Roman" w:cs="Times New Roman"/>
          <w:sz w:val="24"/>
        </w:rPr>
      </w:pPr>
    </w:p>
    <w:p w:rsidR="0037222F" w:rsidRPr="0009576B" w:rsidRDefault="0037222F" w:rsidP="006E0D02">
      <w:pPr>
        <w:shd w:val="clear" w:color="auto" w:fill="FFFFFF"/>
        <w:autoSpaceDE w:val="0"/>
        <w:autoSpaceDN w:val="0"/>
        <w:adjustRightInd w:val="0"/>
        <w:spacing w:after="0" w:line="240" w:lineRule="auto"/>
        <w:ind w:right="-141"/>
        <w:jc w:val="both"/>
        <w:rPr>
          <w:rFonts w:ascii="Times New Roman" w:hAnsi="Times New Roman" w:cs="Times New Roman"/>
        </w:rPr>
      </w:pPr>
    </w:p>
    <w:p w:rsidR="0037222F" w:rsidRPr="0009576B" w:rsidRDefault="00764A3F" w:rsidP="00764A3F">
      <w:pPr>
        <w:pStyle w:val="ConsPlusNonformat"/>
        <w:numPr>
          <w:ilvl w:val="0"/>
          <w:numId w:val="31"/>
        </w:numPr>
        <w:ind w:left="1134" w:hanging="425"/>
        <w:jc w:val="center"/>
        <w:rPr>
          <w:rFonts w:ascii="Times New Roman" w:hAnsi="Times New Roman" w:cs="Times New Roman"/>
          <w:b/>
          <w:sz w:val="28"/>
          <w:szCs w:val="28"/>
        </w:rPr>
      </w:pPr>
      <w:r w:rsidRPr="0009576B">
        <w:rPr>
          <w:rFonts w:ascii="Times New Roman" w:hAnsi="Times New Roman" w:cs="Times New Roman"/>
          <w:b/>
          <w:sz w:val="28"/>
          <w:szCs w:val="28"/>
        </w:rPr>
        <w:t>Оценка с</w:t>
      </w:r>
      <w:r w:rsidR="0037222F" w:rsidRPr="0009576B">
        <w:rPr>
          <w:rFonts w:ascii="Times New Roman" w:hAnsi="Times New Roman" w:cs="Times New Roman"/>
          <w:b/>
          <w:sz w:val="28"/>
          <w:szCs w:val="28"/>
        </w:rPr>
        <w:t>оциально-экономическо</w:t>
      </w:r>
      <w:r w:rsidR="00232781" w:rsidRPr="0009576B">
        <w:rPr>
          <w:rFonts w:ascii="Times New Roman" w:hAnsi="Times New Roman" w:cs="Times New Roman"/>
          <w:b/>
          <w:sz w:val="28"/>
          <w:szCs w:val="28"/>
        </w:rPr>
        <w:t>го</w:t>
      </w:r>
      <w:r w:rsidR="0037222F" w:rsidRPr="0009576B">
        <w:rPr>
          <w:rFonts w:ascii="Times New Roman" w:hAnsi="Times New Roman" w:cs="Times New Roman"/>
          <w:b/>
          <w:sz w:val="28"/>
          <w:szCs w:val="28"/>
        </w:rPr>
        <w:t xml:space="preserve"> развити</w:t>
      </w:r>
      <w:r w:rsidR="00232781" w:rsidRPr="0009576B">
        <w:rPr>
          <w:rFonts w:ascii="Times New Roman" w:hAnsi="Times New Roman" w:cs="Times New Roman"/>
          <w:b/>
          <w:sz w:val="28"/>
          <w:szCs w:val="28"/>
        </w:rPr>
        <w:t>я</w:t>
      </w:r>
      <w:r w:rsidR="0037222F" w:rsidRPr="0009576B">
        <w:rPr>
          <w:rFonts w:ascii="Times New Roman" w:hAnsi="Times New Roman" w:cs="Times New Roman"/>
          <w:b/>
          <w:sz w:val="28"/>
          <w:szCs w:val="28"/>
        </w:rPr>
        <w:t xml:space="preserve"> </w:t>
      </w:r>
      <w:r w:rsidR="00DA5907" w:rsidRPr="0009576B">
        <w:rPr>
          <w:rFonts w:ascii="Times New Roman" w:hAnsi="Times New Roman" w:cs="Times New Roman"/>
          <w:b/>
          <w:sz w:val="28"/>
          <w:szCs w:val="28"/>
        </w:rPr>
        <w:t xml:space="preserve">Будаговского </w:t>
      </w:r>
      <w:r w:rsidR="0037222F" w:rsidRPr="0009576B">
        <w:rPr>
          <w:rFonts w:ascii="Times New Roman" w:hAnsi="Times New Roman" w:cs="Times New Roman"/>
          <w:b/>
          <w:sz w:val="28"/>
          <w:szCs w:val="28"/>
        </w:rPr>
        <w:t>сельского поселения.</w:t>
      </w:r>
    </w:p>
    <w:p w:rsidR="0037222F" w:rsidRPr="0009576B" w:rsidRDefault="0037222F" w:rsidP="0037222F">
      <w:pPr>
        <w:pStyle w:val="ConsPlusNonformat"/>
        <w:ind w:firstLine="709"/>
        <w:jc w:val="both"/>
        <w:rPr>
          <w:rFonts w:ascii="Times New Roman" w:hAnsi="Times New Roman" w:cs="Times New Roman"/>
          <w:sz w:val="24"/>
          <w:szCs w:val="24"/>
        </w:rPr>
      </w:pPr>
    </w:p>
    <w:p w:rsidR="0037222F" w:rsidRPr="0009576B" w:rsidRDefault="00764A3F" w:rsidP="0037222F">
      <w:pPr>
        <w:pStyle w:val="ConsPlusNonformat"/>
        <w:ind w:firstLine="709"/>
        <w:jc w:val="center"/>
        <w:rPr>
          <w:rFonts w:ascii="Times New Roman" w:hAnsi="Times New Roman" w:cs="Times New Roman"/>
          <w:b/>
          <w:sz w:val="24"/>
          <w:szCs w:val="24"/>
        </w:rPr>
      </w:pPr>
      <w:r w:rsidRPr="0009576B">
        <w:rPr>
          <w:rFonts w:ascii="Times New Roman" w:hAnsi="Times New Roman" w:cs="Times New Roman"/>
          <w:b/>
          <w:sz w:val="24"/>
          <w:szCs w:val="24"/>
        </w:rPr>
        <w:t>2</w:t>
      </w:r>
      <w:r w:rsidR="0037222F" w:rsidRPr="0009576B">
        <w:rPr>
          <w:rFonts w:ascii="Times New Roman" w:hAnsi="Times New Roman" w:cs="Times New Roman"/>
          <w:b/>
          <w:sz w:val="24"/>
          <w:szCs w:val="24"/>
        </w:rPr>
        <w:t>.1. Демографическая ситуация</w:t>
      </w:r>
    </w:p>
    <w:p w:rsidR="00EF5341" w:rsidRPr="0009576B" w:rsidRDefault="00EF5341" w:rsidP="0037222F">
      <w:pPr>
        <w:pStyle w:val="ConsPlusNonformat"/>
        <w:ind w:firstLine="709"/>
        <w:jc w:val="center"/>
        <w:rPr>
          <w:rFonts w:ascii="Times New Roman" w:hAnsi="Times New Roman" w:cs="Times New Roman"/>
          <w:b/>
          <w:sz w:val="24"/>
          <w:szCs w:val="24"/>
        </w:rPr>
      </w:pPr>
    </w:p>
    <w:p w:rsidR="002B33E6" w:rsidRPr="0009576B" w:rsidRDefault="002B33E6" w:rsidP="001B65F0">
      <w:pPr>
        <w:spacing w:after="0" w:line="240" w:lineRule="auto"/>
        <w:ind w:firstLine="709"/>
        <w:jc w:val="both"/>
        <w:outlineLvl w:val="8"/>
        <w:rPr>
          <w:rFonts w:ascii="Times New Roman" w:eastAsia="Calibri" w:hAnsi="Times New Roman" w:cs="Times New Roman"/>
          <w:sz w:val="24"/>
          <w:szCs w:val="20"/>
        </w:rPr>
      </w:pPr>
    </w:p>
    <w:p w:rsidR="00DA5907" w:rsidRPr="0009576B" w:rsidRDefault="00DA5907" w:rsidP="00DA5907">
      <w:pPr>
        <w:rPr>
          <w:rFonts w:ascii="Times New Roman" w:hAnsi="Times New Roman" w:cs="Times New Roman"/>
          <w:sz w:val="24"/>
          <w:szCs w:val="24"/>
        </w:rPr>
      </w:pPr>
      <w:r w:rsidRPr="0009576B">
        <w:rPr>
          <w:rFonts w:ascii="Times New Roman" w:hAnsi="Times New Roman" w:cs="Times New Roman"/>
          <w:b/>
          <w:sz w:val="24"/>
          <w:szCs w:val="24"/>
        </w:rPr>
        <w:t xml:space="preserve">                  </w:t>
      </w:r>
      <w:r w:rsidRPr="0009576B">
        <w:rPr>
          <w:rFonts w:ascii="Times New Roman" w:hAnsi="Times New Roman" w:cs="Times New Roman"/>
          <w:sz w:val="24"/>
          <w:szCs w:val="24"/>
        </w:rPr>
        <w:t xml:space="preserve">По состоянию на 01.01.2018 года численность постоянного населения, проживающего на территории Будаговского муниципального образования составила 1789 человек. </w:t>
      </w:r>
    </w:p>
    <w:p w:rsidR="00DA5907" w:rsidRPr="0009576B" w:rsidRDefault="00DA5907" w:rsidP="00DA5907">
      <w:pPr>
        <w:tabs>
          <w:tab w:val="decimal" w:pos="4962"/>
        </w:tabs>
        <w:spacing w:after="0" w:line="240" w:lineRule="auto"/>
        <w:ind w:firstLine="720"/>
        <w:jc w:val="center"/>
        <w:rPr>
          <w:rFonts w:ascii="Times New Roman" w:hAnsi="Times New Roman" w:cs="Times New Roman"/>
          <w:b/>
          <w:sz w:val="24"/>
          <w:szCs w:val="24"/>
        </w:rPr>
      </w:pPr>
      <w:r w:rsidRPr="0009576B">
        <w:rPr>
          <w:rFonts w:ascii="Times New Roman" w:hAnsi="Times New Roman" w:cs="Times New Roman"/>
          <w:b/>
          <w:sz w:val="24"/>
          <w:szCs w:val="24"/>
        </w:rPr>
        <w:t>Данные о возрастной структуре населения на 01.01.2018 года</w:t>
      </w:r>
    </w:p>
    <w:p w:rsidR="00DA5907" w:rsidRPr="0009576B" w:rsidRDefault="00DA5907" w:rsidP="00DA5907">
      <w:pPr>
        <w:tabs>
          <w:tab w:val="decimal" w:pos="4962"/>
        </w:tabs>
        <w:spacing w:after="0" w:line="240" w:lineRule="auto"/>
        <w:ind w:firstLine="720"/>
        <w:jc w:val="both"/>
        <w:rPr>
          <w:rFonts w:ascii="Times New Roman" w:hAnsi="Times New Roman" w:cs="Times New Roman"/>
          <w:b/>
          <w:sz w:val="24"/>
          <w:szCs w:val="24"/>
        </w:rPr>
      </w:pPr>
      <w:r w:rsidRPr="0009576B">
        <w:rPr>
          <w:rFonts w:ascii="Times New Roman" w:hAnsi="Times New Roman" w:cs="Times New Roman"/>
          <w:b/>
          <w:sz w:val="24"/>
          <w:szCs w:val="24"/>
        </w:rPr>
        <w:t xml:space="preserve">                                                                                                                            </w:t>
      </w:r>
    </w:p>
    <w:tbl>
      <w:tblPr>
        <w:tblStyle w:val="24"/>
        <w:tblW w:w="9072" w:type="dxa"/>
        <w:tblInd w:w="392" w:type="dxa"/>
        <w:tblLayout w:type="fixed"/>
        <w:tblLook w:val="04A0" w:firstRow="1" w:lastRow="0" w:firstColumn="1" w:lastColumn="0" w:noHBand="0" w:noVBand="1"/>
      </w:tblPr>
      <w:tblGrid>
        <w:gridCol w:w="992"/>
        <w:gridCol w:w="6804"/>
        <w:gridCol w:w="1276"/>
      </w:tblGrid>
      <w:tr w:rsidR="00DA5907" w:rsidRPr="0009576B" w:rsidTr="00896CD9">
        <w:tc>
          <w:tcPr>
            <w:tcW w:w="992" w:type="dxa"/>
          </w:tcPr>
          <w:p w:rsidR="00DA5907" w:rsidRPr="0009576B" w:rsidRDefault="00DA5907" w:rsidP="00DA5907">
            <w:pPr>
              <w:jc w:val="both"/>
              <w:outlineLvl w:val="0"/>
              <w:rPr>
                <w:rFonts w:ascii="Times New Roman" w:eastAsia="Calibri" w:hAnsi="Times New Roman" w:cs="Times New Roman"/>
                <w:b/>
                <w:i/>
                <w:sz w:val="24"/>
                <w:szCs w:val="24"/>
              </w:rPr>
            </w:pPr>
            <w:r w:rsidRPr="0009576B">
              <w:rPr>
                <w:rFonts w:ascii="Times New Roman" w:eastAsia="Calibri" w:hAnsi="Times New Roman" w:cs="Times New Roman"/>
                <w:b/>
                <w:i/>
                <w:sz w:val="24"/>
                <w:szCs w:val="24"/>
              </w:rPr>
              <w:t>№</w:t>
            </w:r>
          </w:p>
        </w:tc>
        <w:tc>
          <w:tcPr>
            <w:tcW w:w="6804" w:type="dxa"/>
          </w:tcPr>
          <w:p w:rsidR="00DA5907" w:rsidRPr="0009576B" w:rsidRDefault="00DA5907" w:rsidP="00DA5907">
            <w:pPr>
              <w:jc w:val="both"/>
              <w:outlineLvl w:val="0"/>
              <w:rPr>
                <w:rFonts w:ascii="Times New Roman" w:eastAsia="Calibri" w:hAnsi="Times New Roman" w:cs="Times New Roman"/>
                <w:b/>
                <w:i/>
                <w:sz w:val="24"/>
                <w:szCs w:val="24"/>
              </w:rPr>
            </w:pPr>
            <w:r w:rsidRPr="0009576B">
              <w:rPr>
                <w:rFonts w:ascii="Times New Roman" w:eastAsia="Calibri" w:hAnsi="Times New Roman" w:cs="Times New Roman"/>
                <w:b/>
                <w:i/>
                <w:sz w:val="24"/>
                <w:szCs w:val="24"/>
              </w:rPr>
              <w:t xml:space="preserve">Показатели </w:t>
            </w:r>
          </w:p>
        </w:tc>
        <w:tc>
          <w:tcPr>
            <w:tcW w:w="1276" w:type="dxa"/>
          </w:tcPr>
          <w:p w:rsidR="00DA5907" w:rsidRPr="0009576B" w:rsidRDefault="00DA5907" w:rsidP="00DA5907">
            <w:pPr>
              <w:jc w:val="both"/>
              <w:outlineLvl w:val="0"/>
              <w:rPr>
                <w:rFonts w:ascii="Times New Roman" w:eastAsia="Calibri" w:hAnsi="Times New Roman" w:cs="Times New Roman"/>
                <w:b/>
                <w:i/>
                <w:sz w:val="24"/>
                <w:szCs w:val="24"/>
              </w:rPr>
            </w:pPr>
            <w:r w:rsidRPr="0009576B">
              <w:rPr>
                <w:rFonts w:ascii="Times New Roman" w:eastAsia="Calibri" w:hAnsi="Times New Roman" w:cs="Times New Roman"/>
                <w:b/>
                <w:i/>
                <w:sz w:val="24"/>
                <w:szCs w:val="24"/>
              </w:rPr>
              <w:t>2018г.</w:t>
            </w:r>
          </w:p>
        </w:tc>
      </w:tr>
      <w:tr w:rsidR="00DA5907" w:rsidRPr="0009576B" w:rsidTr="00896CD9">
        <w:tc>
          <w:tcPr>
            <w:tcW w:w="992"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1</w:t>
            </w:r>
          </w:p>
        </w:tc>
        <w:tc>
          <w:tcPr>
            <w:tcW w:w="6804"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Численность постоянного населения чел; в том числе</w:t>
            </w:r>
          </w:p>
        </w:tc>
        <w:tc>
          <w:tcPr>
            <w:tcW w:w="1276" w:type="dxa"/>
          </w:tcPr>
          <w:p w:rsidR="00DA5907" w:rsidRPr="0009576B" w:rsidRDefault="00DA5907" w:rsidP="00DA5907">
            <w:pPr>
              <w:jc w:val="center"/>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1789</w:t>
            </w:r>
          </w:p>
        </w:tc>
      </w:tr>
      <w:tr w:rsidR="00DA5907" w:rsidRPr="0009576B" w:rsidTr="00896CD9">
        <w:tc>
          <w:tcPr>
            <w:tcW w:w="992"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1.1</w:t>
            </w:r>
          </w:p>
        </w:tc>
        <w:tc>
          <w:tcPr>
            <w:tcW w:w="6804"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Моложе трудоспособного возраста</w:t>
            </w:r>
          </w:p>
        </w:tc>
        <w:tc>
          <w:tcPr>
            <w:tcW w:w="1276" w:type="dxa"/>
          </w:tcPr>
          <w:p w:rsidR="00DA5907" w:rsidRPr="0009576B" w:rsidRDefault="00DA5907" w:rsidP="00DA5907">
            <w:pPr>
              <w:jc w:val="center"/>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612</w:t>
            </w:r>
          </w:p>
        </w:tc>
      </w:tr>
      <w:tr w:rsidR="00DA5907" w:rsidRPr="0009576B" w:rsidTr="00896CD9">
        <w:tc>
          <w:tcPr>
            <w:tcW w:w="992"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1.2</w:t>
            </w:r>
          </w:p>
        </w:tc>
        <w:tc>
          <w:tcPr>
            <w:tcW w:w="6804"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Трудоспособного возраста</w:t>
            </w:r>
          </w:p>
        </w:tc>
        <w:tc>
          <w:tcPr>
            <w:tcW w:w="1276" w:type="dxa"/>
          </w:tcPr>
          <w:p w:rsidR="00DA5907" w:rsidRPr="0009576B" w:rsidRDefault="00DA5907" w:rsidP="00DA5907">
            <w:pPr>
              <w:jc w:val="center"/>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881</w:t>
            </w:r>
          </w:p>
        </w:tc>
      </w:tr>
      <w:tr w:rsidR="00DA5907" w:rsidRPr="0009576B" w:rsidTr="00896CD9">
        <w:trPr>
          <w:trHeight w:val="349"/>
        </w:trPr>
        <w:tc>
          <w:tcPr>
            <w:tcW w:w="992"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1.3</w:t>
            </w:r>
          </w:p>
        </w:tc>
        <w:tc>
          <w:tcPr>
            <w:tcW w:w="6804" w:type="dxa"/>
          </w:tcPr>
          <w:p w:rsidR="00DA5907" w:rsidRPr="0009576B" w:rsidRDefault="00DA5907"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Старше трудоспособного возраста.</w:t>
            </w:r>
          </w:p>
        </w:tc>
        <w:tc>
          <w:tcPr>
            <w:tcW w:w="1276" w:type="dxa"/>
          </w:tcPr>
          <w:p w:rsidR="00DA5907" w:rsidRPr="0009576B" w:rsidRDefault="00DA5907" w:rsidP="00DA5907">
            <w:pPr>
              <w:jc w:val="center"/>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296</w:t>
            </w:r>
          </w:p>
        </w:tc>
      </w:tr>
    </w:tbl>
    <w:p w:rsidR="00DA5907" w:rsidRPr="0009576B" w:rsidRDefault="00DA5907" w:rsidP="00DA5907">
      <w:pPr>
        <w:tabs>
          <w:tab w:val="decimal" w:pos="4962"/>
        </w:tabs>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w:t>
      </w:r>
    </w:p>
    <w:p w:rsidR="00DA5907" w:rsidRPr="0009576B" w:rsidRDefault="00DA5907" w:rsidP="00DA5907">
      <w:pPr>
        <w:tabs>
          <w:tab w:val="decimal" w:pos="4962"/>
        </w:tabs>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На 01.01.2018 года численность населения трудоспособного возраста составила 881 человек (49,2%) от общей численности населения   сельского поселения, население моложе трудоспособного возраста в общей</w:t>
      </w:r>
      <w:r w:rsidR="000B5B0B" w:rsidRPr="0009576B">
        <w:rPr>
          <w:rFonts w:ascii="Times New Roman" w:hAnsi="Times New Roman" w:cs="Times New Roman"/>
          <w:sz w:val="24"/>
          <w:szCs w:val="24"/>
        </w:rPr>
        <w:t xml:space="preserve"> численности населения составила</w:t>
      </w:r>
      <w:r w:rsidRPr="0009576B">
        <w:rPr>
          <w:rFonts w:ascii="Times New Roman" w:hAnsi="Times New Roman" w:cs="Times New Roman"/>
          <w:sz w:val="24"/>
          <w:szCs w:val="24"/>
        </w:rPr>
        <w:t xml:space="preserve"> 34,2 % (612) </w:t>
      </w:r>
      <w:r w:rsidR="000B5B0B" w:rsidRPr="0009576B">
        <w:rPr>
          <w:rFonts w:ascii="Times New Roman" w:hAnsi="Times New Roman" w:cs="Times New Roman"/>
          <w:sz w:val="24"/>
          <w:szCs w:val="24"/>
        </w:rPr>
        <w:t>человек, старше</w:t>
      </w:r>
      <w:r w:rsidRPr="0009576B">
        <w:rPr>
          <w:rFonts w:ascii="Times New Roman" w:hAnsi="Times New Roman" w:cs="Times New Roman"/>
          <w:sz w:val="24"/>
          <w:szCs w:val="24"/>
        </w:rPr>
        <w:t xml:space="preserve"> трудоспособного </w:t>
      </w:r>
      <w:r w:rsidR="000B5B0B" w:rsidRPr="0009576B">
        <w:rPr>
          <w:rFonts w:ascii="Times New Roman" w:hAnsi="Times New Roman" w:cs="Times New Roman"/>
          <w:sz w:val="24"/>
          <w:szCs w:val="24"/>
        </w:rPr>
        <w:t>возраста 296</w:t>
      </w:r>
      <w:r w:rsidRPr="0009576B">
        <w:rPr>
          <w:rFonts w:ascii="Times New Roman" w:hAnsi="Times New Roman" w:cs="Times New Roman"/>
          <w:sz w:val="24"/>
          <w:szCs w:val="24"/>
        </w:rPr>
        <w:t xml:space="preserve"> человек, это 16,5%. от общей численности населения.</w:t>
      </w:r>
    </w:p>
    <w:p w:rsidR="00DA5907" w:rsidRPr="0009576B" w:rsidRDefault="00DA5907" w:rsidP="00DA5907">
      <w:pPr>
        <w:tabs>
          <w:tab w:val="decimal" w:pos="4962"/>
        </w:tabs>
        <w:spacing w:after="0" w:line="240" w:lineRule="auto"/>
        <w:jc w:val="both"/>
        <w:rPr>
          <w:rFonts w:ascii="Times New Roman" w:hAnsi="Times New Roman" w:cs="Times New Roman"/>
          <w:sz w:val="24"/>
          <w:szCs w:val="24"/>
        </w:rPr>
      </w:pPr>
    </w:p>
    <w:p w:rsidR="00DA5907" w:rsidRPr="0009576B" w:rsidRDefault="00DA5907" w:rsidP="00DA5907">
      <w:pPr>
        <w:rPr>
          <w:rFonts w:ascii="Times New Roman" w:hAnsi="Times New Roman" w:cs="Times New Roman"/>
          <w:b/>
          <w:sz w:val="24"/>
          <w:szCs w:val="24"/>
        </w:rPr>
      </w:pPr>
      <w:r w:rsidRPr="0009576B">
        <w:rPr>
          <w:rFonts w:ascii="Times New Roman" w:hAnsi="Times New Roman" w:cs="Times New Roman"/>
          <w:b/>
          <w:sz w:val="24"/>
          <w:szCs w:val="24"/>
        </w:rPr>
        <w:t xml:space="preserve">           Данные о среднегодовом приросте населения и тенденции его изменения</w:t>
      </w:r>
    </w:p>
    <w:tbl>
      <w:tblPr>
        <w:tblStyle w:val="24"/>
        <w:tblpPr w:leftFromText="180" w:rightFromText="180" w:vertAnchor="text" w:tblpX="-1094" w:tblpY="33"/>
        <w:tblW w:w="10598" w:type="dxa"/>
        <w:tblLayout w:type="fixed"/>
        <w:tblLook w:val="04A0" w:firstRow="1" w:lastRow="0" w:firstColumn="1" w:lastColumn="0" w:noHBand="0" w:noVBand="1"/>
      </w:tblPr>
      <w:tblGrid>
        <w:gridCol w:w="534"/>
        <w:gridCol w:w="3260"/>
        <w:gridCol w:w="1417"/>
        <w:gridCol w:w="1418"/>
        <w:gridCol w:w="1417"/>
        <w:gridCol w:w="1276"/>
        <w:gridCol w:w="1276"/>
      </w:tblGrid>
      <w:tr w:rsidR="000B5B0B" w:rsidRPr="0009576B" w:rsidTr="000B5B0B">
        <w:tc>
          <w:tcPr>
            <w:tcW w:w="534" w:type="dxa"/>
          </w:tcPr>
          <w:p w:rsidR="000B5B0B" w:rsidRPr="0009576B" w:rsidRDefault="000B5B0B" w:rsidP="00DA5907">
            <w:pPr>
              <w:jc w:val="both"/>
              <w:outlineLvl w:val="0"/>
              <w:rPr>
                <w:rFonts w:ascii="Times New Roman" w:eastAsia="Calibri" w:hAnsi="Times New Roman" w:cs="Times New Roman"/>
                <w:b/>
                <w:i/>
                <w:sz w:val="24"/>
                <w:szCs w:val="24"/>
              </w:rPr>
            </w:pPr>
            <w:r w:rsidRPr="0009576B">
              <w:rPr>
                <w:rFonts w:ascii="Times New Roman" w:eastAsia="Calibri" w:hAnsi="Times New Roman" w:cs="Times New Roman"/>
                <w:b/>
                <w:i/>
                <w:sz w:val="24"/>
                <w:szCs w:val="24"/>
              </w:rPr>
              <w:t>№</w:t>
            </w:r>
          </w:p>
        </w:tc>
        <w:tc>
          <w:tcPr>
            <w:tcW w:w="3260" w:type="dxa"/>
          </w:tcPr>
          <w:p w:rsidR="000B5B0B" w:rsidRPr="0009576B" w:rsidRDefault="000B5B0B" w:rsidP="00DA5907">
            <w:pPr>
              <w:jc w:val="both"/>
              <w:outlineLvl w:val="0"/>
              <w:rPr>
                <w:rFonts w:ascii="Times New Roman" w:eastAsia="Calibri" w:hAnsi="Times New Roman" w:cs="Times New Roman"/>
                <w:b/>
                <w:i/>
                <w:sz w:val="24"/>
                <w:szCs w:val="24"/>
              </w:rPr>
            </w:pPr>
            <w:r w:rsidRPr="0009576B">
              <w:rPr>
                <w:rFonts w:ascii="Times New Roman" w:eastAsia="Calibri" w:hAnsi="Times New Roman" w:cs="Times New Roman"/>
                <w:b/>
                <w:i/>
                <w:sz w:val="24"/>
                <w:szCs w:val="24"/>
              </w:rPr>
              <w:t xml:space="preserve">Показатели </w:t>
            </w:r>
          </w:p>
        </w:tc>
        <w:tc>
          <w:tcPr>
            <w:tcW w:w="1417" w:type="dxa"/>
          </w:tcPr>
          <w:p w:rsidR="000B5B0B" w:rsidRPr="0009576B" w:rsidRDefault="000B5B0B" w:rsidP="000B5B0B">
            <w:pPr>
              <w:jc w:val="center"/>
              <w:outlineLvl w:val="0"/>
              <w:rPr>
                <w:rFonts w:ascii="Times New Roman" w:eastAsia="Calibri" w:hAnsi="Times New Roman" w:cs="Times New Roman"/>
                <w:b/>
                <w:i/>
                <w:sz w:val="28"/>
                <w:szCs w:val="28"/>
              </w:rPr>
            </w:pPr>
            <w:r w:rsidRPr="0009576B">
              <w:rPr>
                <w:rFonts w:ascii="Times New Roman" w:eastAsia="Calibri" w:hAnsi="Times New Roman" w:cs="Times New Roman"/>
                <w:b/>
                <w:i/>
                <w:sz w:val="28"/>
                <w:szCs w:val="28"/>
              </w:rPr>
              <w:t>2014г.</w:t>
            </w:r>
          </w:p>
        </w:tc>
        <w:tc>
          <w:tcPr>
            <w:tcW w:w="1418" w:type="dxa"/>
          </w:tcPr>
          <w:p w:rsidR="000B5B0B" w:rsidRPr="0009576B" w:rsidRDefault="000B5B0B" w:rsidP="000B5B0B">
            <w:pPr>
              <w:jc w:val="center"/>
              <w:outlineLvl w:val="0"/>
              <w:rPr>
                <w:rFonts w:ascii="Times New Roman" w:eastAsia="Calibri" w:hAnsi="Times New Roman" w:cs="Times New Roman"/>
                <w:b/>
                <w:i/>
                <w:sz w:val="28"/>
                <w:szCs w:val="28"/>
              </w:rPr>
            </w:pPr>
            <w:r w:rsidRPr="0009576B">
              <w:rPr>
                <w:rFonts w:ascii="Times New Roman" w:eastAsia="Calibri" w:hAnsi="Times New Roman" w:cs="Times New Roman"/>
                <w:b/>
                <w:i/>
                <w:sz w:val="28"/>
                <w:szCs w:val="28"/>
              </w:rPr>
              <w:t>2015г.</w:t>
            </w:r>
          </w:p>
        </w:tc>
        <w:tc>
          <w:tcPr>
            <w:tcW w:w="1417" w:type="dxa"/>
          </w:tcPr>
          <w:p w:rsidR="000B5B0B" w:rsidRPr="0009576B" w:rsidRDefault="000B5B0B" w:rsidP="000B5B0B">
            <w:pPr>
              <w:jc w:val="center"/>
              <w:outlineLvl w:val="0"/>
              <w:rPr>
                <w:rFonts w:ascii="Times New Roman" w:eastAsia="Calibri" w:hAnsi="Times New Roman" w:cs="Times New Roman"/>
                <w:b/>
                <w:i/>
                <w:sz w:val="28"/>
                <w:szCs w:val="28"/>
              </w:rPr>
            </w:pPr>
            <w:r w:rsidRPr="0009576B">
              <w:rPr>
                <w:rFonts w:ascii="Times New Roman" w:eastAsia="Calibri" w:hAnsi="Times New Roman" w:cs="Times New Roman"/>
                <w:b/>
                <w:i/>
                <w:sz w:val="28"/>
                <w:szCs w:val="28"/>
              </w:rPr>
              <w:t>2016  г.</w:t>
            </w:r>
          </w:p>
        </w:tc>
        <w:tc>
          <w:tcPr>
            <w:tcW w:w="1276" w:type="dxa"/>
          </w:tcPr>
          <w:p w:rsidR="000B5B0B" w:rsidRPr="0009576B" w:rsidRDefault="000B5B0B" w:rsidP="000B5B0B">
            <w:pPr>
              <w:jc w:val="center"/>
              <w:outlineLvl w:val="0"/>
              <w:rPr>
                <w:rFonts w:ascii="Times New Roman" w:eastAsia="Calibri" w:hAnsi="Times New Roman" w:cs="Times New Roman"/>
                <w:b/>
                <w:i/>
                <w:sz w:val="28"/>
                <w:szCs w:val="28"/>
              </w:rPr>
            </w:pPr>
            <w:r w:rsidRPr="0009576B">
              <w:rPr>
                <w:rFonts w:ascii="Times New Roman" w:eastAsia="Calibri" w:hAnsi="Times New Roman" w:cs="Times New Roman"/>
                <w:b/>
                <w:i/>
                <w:sz w:val="28"/>
                <w:szCs w:val="28"/>
              </w:rPr>
              <w:t>2017 г.</w:t>
            </w:r>
          </w:p>
        </w:tc>
        <w:tc>
          <w:tcPr>
            <w:tcW w:w="1276" w:type="dxa"/>
          </w:tcPr>
          <w:p w:rsidR="000B5B0B" w:rsidRPr="0009576B" w:rsidRDefault="000B5B0B" w:rsidP="000B5B0B">
            <w:pPr>
              <w:jc w:val="center"/>
              <w:outlineLvl w:val="0"/>
              <w:rPr>
                <w:rFonts w:ascii="Times New Roman" w:eastAsia="Calibri" w:hAnsi="Times New Roman" w:cs="Times New Roman"/>
                <w:b/>
                <w:i/>
                <w:sz w:val="28"/>
                <w:szCs w:val="28"/>
              </w:rPr>
            </w:pPr>
            <w:r w:rsidRPr="0009576B">
              <w:rPr>
                <w:rFonts w:ascii="Times New Roman" w:eastAsia="Calibri" w:hAnsi="Times New Roman" w:cs="Times New Roman"/>
                <w:b/>
                <w:i/>
                <w:sz w:val="28"/>
                <w:szCs w:val="28"/>
              </w:rPr>
              <w:t>2018 г.</w:t>
            </w:r>
          </w:p>
        </w:tc>
      </w:tr>
      <w:tr w:rsidR="000B5B0B" w:rsidRPr="0009576B" w:rsidTr="000B5B0B">
        <w:tc>
          <w:tcPr>
            <w:tcW w:w="534"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1</w:t>
            </w:r>
          </w:p>
        </w:tc>
        <w:tc>
          <w:tcPr>
            <w:tcW w:w="3260"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Численность постоянного населения, чел.</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1840</w:t>
            </w:r>
          </w:p>
        </w:tc>
        <w:tc>
          <w:tcPr>
            <w:tcW w:w="1418"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hAnsi="Times New Roman" w:cs="Times New Roman"/>
                <w:sz w:val="28"/>
                <w:szCs w:val="28"/>
              </w:rPr>
              <w:t>1844</w:t>
            </w:r>
          </w:p>
        </w:tc>
        <w:tc>
          <w:tcPr>
            <w:tcW w:w="1417" w:type="dxa"/>
          </w:tcPr>
          <w:p w:rsidR="000B5B0B" w:rsidRPr="0009576B" w:rsidRDefault="000B5B0B" w:rsidP="000B5B0B">
            <w:pPr>
              <w:jc w:val="center"/>
              <w:outlineLvl w:val="0"/>
              <w:rPr>
                <w:rFonts w:ascii="Times New Roman" w:hAnsi="Times New Roman" w:cs="Times New Roman"/>
                <w:sz w:val="28"/>
                <w:szCs w:val="28"/>
              </w:rPr>
            </w:pPr>
            <w:r w:rsidRPr="0009576B">
              <w:rPr>
                <w:rFonts w:ascii="Times New Roman" w:hAnsi="Times New Roman" w:cs="Times New Roman"/>
                <w:sz w:val="28"/>
                <w:szCs w:val="28"/>
              </w:rPr>
              <w:t>1822</w:t>
            </w:r>
          </w:p>
        </w:tc>
        <w:tc>
          <w:tcPr>
            <w:tcW w:w="1276" w:type="dxa"/>
          </w:tcPr>
          <w:p w:rsidR="000B5B0B" w:rsidRPr="0009576B" w:rsidRDefault="000B5B0B" w:rsidP="000B5B0B">
            <w:pPr>
              <w:jc w:val="center"/>
              <w:outlineLvl w:val="0"/>
              <w:rPr>
                <w:rFonts w:ascii="Times New Roman" w:hAnsi="Times New Roman" w:cs="Times New Roman"/>
                <w:sz w:val="28"/>
                <w:szCs w:val="28"/>
              </w:rPr>
            </w:pPr>
            <w:r w:rsidRPr="0009576B">
              <w:rPr>
                <w:rFonts w:ascii="Times New Roman" w:hAnsi="Times New Roman" w:cs="Times New Roman"/>
                <w:sz w:val="28"/>
                <w:szCs w:val="28"/>
              </w:rPr>
              <w:t>1789</w:t>
            </w:r>
          </w:p>
        </w:tc>
        <w:tc>
          <w:tcPr>
            <w:tcW w:w="1276" w:type="dxa"/>
          </w:tcPr>
          <w:p w:rsidR="000B5B0B" w:rsidRPr="0009576B" w:rsidRDefault="000B5B0B" w:rsidP="000B5B0B">
            <w:pPr>
              <w:jc w:val="center"/>
              <w:outlineLvl w:val="0"/>
              <w:rPr>
                <w:rFonts w:ascii="Times New Roman" w:hAnsi="Times New Roman" w:cs="Times New Roman"/>
                <w:sz w:val="28"/>
                <w:szCs w:val="28"/>
              </w:rPr>
            </w:pPr>
            <w:r w:rsidRPr="0009576B">
              <w:rPr>
                <w:rFonts w:ascii="Times New Roman" w:hAnsi="Times New Roman" w:cs="Times New Roman"/>
                <w:sz w:val="28"/>
                <w:szCs w:val="28"/>
              </w:rPr>
              <w:t>1789</w:t>
            </w:r>
          </w:p>
        </w:tc>
      </w:tr>
      <w:tr w:rsidR="000B5B0B" w:rsidRPr="0009576B" w:rsidTr="000B5B0B">
        <w:tc>
          <w:tcPr>
            <w:tcW w:w="534"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2</w:t>
            </w:r>
          </w:p>
        </w:tc>
        <w:tc>
          <w:tcPr>
            <w:tcW w:w="3260"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Рождаемость, чел.</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14</w:t>
            </w:r>
          </w:p>
        </w:tc>
        <w:tc>
          <w:tcPr>
            <w:tcW w:w="1418"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15</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16</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17</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17</w:t>
            </w:r>
          </w:p>
        </w:tc>
      </w:tr>
      <w:tr w:rsidR="000B5B0B" w:rsidRPr="0009576B" w:rsidTr="000B5B0B">
        <w:tc>
          <w:tcPr>
            <w:tcW w:w="534"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3</w:t>
            </w:r>
          </w:p>
        </w:tc>
        <w:tc>
          <w:tcPr>
            <w:tcW w:w="3260"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Смертность, чел.</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22</w:t>
            </w:r>
          </w:p>
        </w:tc>
        <w:tc>
          <w:tcPr>
            <w:tcW w:w="1418"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29</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12</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30</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30</w:t>
            </w:r>
          </w:p>
        </w:tc>
      </w:tr>
      <w:tr w:rsidR="000B5B0B" w:rsidRPr="0009576B" w:rsidTr="000B5B0B">
        <w:trPr>
          <w:trHeight w:val="349"/>
        </w:trPr>
        <w:tc>
          <w:tcPr>
            <w:tcW w:w="534"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4</w:t>
            </w:r>
          </w:p>
        </w:tc>
        <w:tc>
          <w:tcPr>
            <w:tcW w:w="3260"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Естественная прибыль, убыль чел.</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16</w:t>
            </w:r>
          </w:p>
        </w:tc>
        <w:tc>
          <w:tcPr>
            <w:tcW w:w="1418"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-7</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0</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-7</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-7</w:t>
            </w:r>
          </w:p>
        </w:tc>
      </w:tr>
      <w:tr w:rsidR="000B5B0B" w:rsidRPr="0009576B" w:rsidTr="000B5B0B">
        <w:trPr>
          <w:trHeight w:val="349"/>
        </w:trPr>
        <w:tc>
          <w:tcPr>
            <w:tcW w:w="534"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5</w:t>
            </w:r>
          </w:p>
        </w:tc>
        <w:tc>
          <w:tcPr>
            <w:tcW w:w="3260" w:type="dxa"/>
          </w:tcPr>
          <w:p w:rsidR="000B5B0B" w:rsidRPr="0009576B" w:rsidRDefault="000B5B0B" w:rsidP="00DA5907">
            <w:pPr>
              <w:jc w:val="both"/>
              <w:outlineLvl w:val="0"/>
              <w:rPr>
                <w:rFonts w:ascii="Times New Roman" w:eastAsia="Calibri" w:hAnsi="Times New Roman" w:cs="Times New Roman"/>
                <w:sz w:val="24"/>
                <w:szCs w:val="24"/>
              </w:rPr>
            </w:pPr>
            <w:r w:rsidRPr="0009576B">
              <w:rPr>
                <w:rFonts w:ascii="Times New Roman" w:eastAsia="Calibri" w:hAnsi="Times New Roman" w:cs="Times New Roman"/>
                <w:sz w:val="24"/>
                <w:szCs w:val="24"/>
              </w:rPr>
              <w:t>Миграционное движение</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-12</w:t>
            </w:r>
          </w:p>
        </w:tc>
        <w:tc>
          <w:tcPr>
            <w:tcW w:w="1418"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-15</w:t>
            </w:r>
          </w:p>
        </w:tc>
        <w:tc>
          <w:tcPr>
            <w:tcW w:w="1417"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-13</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-12</w:t>
            </w:r>
          </w:p>
        </w:tc>
        <w:tc>
          <w:tcPr>
            <w:tcW w:w="1276" w:type="dxa"/>
          </w:tcPr>
          <w:p w:rsidR="000B5B0B" w:rsidRPr="0009576B" w:rsidRDefault="000B5B0B" w:rsidP="000B5B0B">
            <w:pPr>
              <w:jc w:val="center"/>
              <w:outlineLvl w:val="0"/>
              <w:rPr>
                <w:rFonts w:ascii="Times New Roman" w:eastAsia="Calibri" w:hAnsi="Times New Roman" w:cs="Times New Roman"/>
                <w:sz w:val="28"/>
                <w:szCs w:val="28"/>
              </w:rPr>
            </w:pPr>
            <w:r w:rsidRPr="0009576B">
              <w:rPr>
                <w:rFonts w:ascii="Times New Roman" w:eastAsia="Calibri" w:hAnsi="Times New Roman" w:cs="Times New Roman"/>
                <w:sz w:val="28"/>
                <w:szCs w:val="28"/>
              </w:rPr>
              <w:t>-12</w:t>
            </w:r>
          </w:p>
        </w:tc>
      </w:tr>
    </w:tbl>
    <w:p w:rsidR="00DA5907" w:rsidRPr="0009576B" w:rsidRDefault="00DA5907" w:rsidP="00DA5907">
      <w:pPr>
        <w:rPr>
          <w:rFonts w:ascii="Times New Roman" w:hAnsi="Times New Roman" w:cs="Times New Roman"/>
          <w:b/>
          <w:sz w:val="24"/>
          <w:szCs w:val="24"/>
        </w:rPr>
      </w:pPr>
      <w:r w:rsidRPr="0009576B">
        <w:rPr>
          <w:rFonts w:ascii="Times New Roman" w:hAnsi="Times New Roman" w:cs="Times New Roman"/>
          <w:b/>
          <w:sz w:val="24"/>
          <w:szCs w:val="24"/>
        </w:rPr>
        <w:t xml:space="preserve">    </w:t>
      </w:r>
    </w:p>
    <w:p w:rsidR="00DA5907" w:rsidRPr="0009576B" w:rsidRDefault="00DA5907" w:rsidP="00DA5907">
      <w:pPr>
        <w:rPr>
          <w:rFonts w:ascii="Times New Roman" w:hAnsi="Times New Roman" w:cs="Times New Roman"/>
          <w:b/>
          <w:sz w:val="24"/>
          <w:szCs w:val="24"/>
        </w:rPr>
      </w:pPr>
      <w:r w:rsidRPr="0009576B">
        <w:rPr>
          <w:rFonts w:ascii="Times New Roman" w:hAnsi="Times New Roman" w:cs="Times New Roman"/>
          <w:b/>
          <w:sz w:val="24"/>
          <w:szCs w:val="24"/>
        </w:rPr>
        <w:t xml:space="preserve">         </w:t>
      </w:r>
      <w:r w:rsidRPr="0009576B">
        <w:rPr>
          <w:rFonts w:ascii="Times New Roman" w:hAnsi="Times New Roman" w:cs="Times New Roman"/>
          <w:sz w:val="24"/>
          <w:szCs w:val="24"/>
        </w:rPr>
        <w:t xml:space="preserve">Демографическая ситуация в Будаговском муниципальном образовании характеризуется сокращением численности населения. Основным фактором сокращения численности населения является </w:t>
      </w:r>
      <w:r w:rsidR="000B5B0B" w:rsidRPr="0009576B">
        <w:rPr>
          <w:rFonts w:ascii="Times New Roman" w:hAnsi="Times New Roman" w:cs="Times New Roman"/>
          <w:sz w:val="24"/>
          <w:szCs w:val="24"/>
        </w:rPr>
        <w:t>миграция трудоспособного</w:t>
      </w:r>
      <w:r w:rsidRPr="0009576B">
        <w:rPr>
          <w:rFonts w:ascii="Times New Roman" w:hAnsi="Times New Roman" w:cs="Times New Roman"/>
          <w:sz w:val="24"/>
          <w:szCs w:val="24"/>
        </w:rPr>
        <w:t xml:space="preserve"> населения, низкая </w:t>
      </w:r>
      <w:r w:rsidR="000B5B0B" w:rsidRPr="0009576B">
        <w:rPr>
          <w:rFonts w:ascii="Times New Roman" w:hAnsi="Times New Roman" w:cs="Times New Roman"/>
          <w:sz w:val="24"/>
          <w:szCs w:val="24"/>
        </w:rPr>
        <w:t>рождаемость, высокая</w:t>
      </w:r>
      <w:r w:rsidRPr="0009576B">
        <w:rPr>
          <w:rFonts w:ascii="Times New Roman" w:hAnsi="Times New Roman" w:cs="Times New Roman"/>
          <w:sz w:val="24"/>
          <w:szCs w:val="24"/>
        </w:rPr>
        <w:t xml:space="preserve"> смертность. </w:t>
      </w:r>
    </w:p>
    <w:p w:rsidR="00DA5907" w:rsidRPr="0009576B" w:rsidRDefault="00DA5907" w:rsidP="00DA5907">
      <w:pPr>
        <w:autoSpaceDE w:val="0"/>
        <w:autoSpaceDN w:val="0"/>
        <w:adjustRightInd w:val="0"/>
        <w:spacing w:after="0" w:line="240" w:lineRule="auto"/>
        <w:ind w:left="-142"/>
        <w:jc w:val="both"/>
        <w:rPr>
          <w:rFonts w:ascii="Times New Roman" w:hAnsi="Times New Roman" w:cs="Times New Roman"/>
          <w:sz w:val="24"/>
          <w:szCs w:val="24"/>
        </w:rPr>
      </w:pPr>
      <w:r w:rsidRPr="0009576B">
        <w:rPr>
          <w:rFonts w:ascii="Times New Roman" w:hAnsi="Times New Roman" w:cs="Times New Roman"/>
          <w:sz w:val="24"/>
          <w:szCs w:val="24"/>
        </w:rPr>
        <w:t xml:space="preserve">  </w:t>
      </w:r>
      <w:r w:rsidRPr="0009576B">
        <w:rPr>
          <w:rFonts w:ascii="Times New Roman" w:eastAsia="Times New Roman" w:hAnsi="Times New Roman" w:cs="Times New Roman"/>
          <w:sz w:val="24"/>
          <w:szCs w:val="24"/>
        </w:rPr>
        <w:t xml:space="preserve">     Основной проблемой снижения численности населения является развал экономики </w:t>
      </w:r>
      <w:r w:rsidR="000B5B0B" w:rsidRPr="0009576B">
        <w:rPr>
          <w:rFonts w:ascii="Times New Roman" w:eastAsia="Times New Roman" w:hAnsi="Times New Roman" w:cs="Times New Roman"/>
          <w:sz w:val="24"/>
          <w:szCs w:val="24"/>
        </w:rPr>
        <w:t>в период</w:t>
      </w:r>
      <w:r w:rsidRPr="0009576B">
        <w:rPr>
          <w:rFonts w:ascii="Times New Roman" w:eastAsia="Times New Roman" w:hAnsi="Times New Roman" w:cs="Times New Roman"/>
          <w:sz w:val="24"/>
          <w:szCs w:val="24"/>
        </w:rPr>
        <w:t xml:space="preserve"> </w:t>
      </w:r>
      <w:r w:rsidR="000B5B0B" w:rsidRPr="0009576B">
        <w:rPr>
          <w:rFonts w:ascii="Times New Roman" w:eastAsia="Times New Roman" w:hAnsi="Times New Roman" w:cs="Times New Roman"/>
          <w:sz w:val="24"/>
          <w:szCs w:val="24"/>
        </w:rPr>
        <w:t>перестройки, развал</w:t>
      </w:r>
      <w:r w:rsidRPr="0009576B">
        <w:rPr>
          <w:rFonts w:ascii="Times New Roman" w:eastAsia="Times New Roman" w:hAnsi="Times New Roman" w:cs="Times New Roman"/>
          <w:sz w:val="24"/>
          <w:szCs w:val="24"/>
        </w:rPr>
        <w:t xml:space="preserve"> социальной инфраструктуры на селе, отсутствие рабочих мест, появилась </w:t>
      </w:r>
      <w:r w:rsidR="000B5B0B" w:rsidRPr="0009576B">
        <w:rPr>
          <w:rFonts w:ascii="Times New Roman" w:eastAsia="Times New Roman" w:hAnsi="Times New Roman" w:cs="Times New Roman"/>
          <w:sz w:val="24"/>
          <w:szCs w:val="24"/>
        </w:rPr>
        <w:t>безработица, снизились</w:t>
      </w:r>
      <w:r w:rsidRPr="0009576B">
        <w:rPr>
          <w:rFonts w:ascii="Times New Roman" w:eastAsia="Times New Roman" w:hAnsi="Times New Roman" w:cs="Times New Roman"/>
          <w:sz w:val="24"/>
          <w:szCs w:val="24"/>
        </w:rPr>
        <w:t xml:space="preserve"> доходы населения, повысился отток молодого трудоспособного населения</w:t>
      </w:r>
      <w:r w:rsidRPr="0009576B">
        <w:rPr>
          <w:rFonts w:ascii="Times New Roman" w:hAnsi="Times New Roman" w:cs="Times New Roman"/>
          <w:sz w:val="24"/>
          <w:szCs w:val="24"/>
        </w:rPr>
        <w:t xml:space="preserve">. </w:t>
      </w:r>
      <w:r w:rsidRPr="0009576B">
        <w:rPr>
          <w:rFonts w:ascii="Times New Roman" w:eastAsia="Times New Roman" w:hAnsi="Times New Roman" w:cs="Times New Roman"/>
          <w:sz w:val="24"/>
          <w:szCs w:val="24"/>
        </w:rPr>
        <w:t xml:space="preserve"> На рост смертности от сердечнососудистых заболеваний, онкологии оказывают </w:t>
      </w:r>
      <w:r w:rsidR="000B5B0B" w:rsidRPr="0009576B">
        <w:rPr>
          <w:rFonts w:ascii="Times New Roman" w:eastAsia="Times New Roman" w:hAnsi="Times New Roman" w:cs="Times New Roman"/>
          <w:sz w:val="24"/>
          <w:szCs w:val="24"/>
        </w:rPr>
        <w:t>влияние деструктивные</w:t>
      </w:r>
      <w:r w:rsidRPr="0009576B">
        <w:rPr>
          <w:rFonts w:ascii="Times New Roman" w:eastAsia="Times New Roman" w:hAnsi="Times New Roman" w:cs="Times New Roman"/>
          <w:sz w:val="24"/>
          <w:szCs w:val="24"/>
        </w:rPr>
        <w:t xml:space="preserve"> изменения в системе медицинского обслуживания. На показатели рождаемости влияют следующие моменты:</w:t>
      </w:r>
    </w:p>
    <w:p w:rsidR="00DA5907" w:rsidRPr="0009576B" w:rsidRDefault="00DA5907" w:rsidP="00DA5907">
      <w:pPr>
        <w:autoSpaceDE w:val="0"/>
        <w:autoSpaceDN w:val="0"/>
        <w:adjustRightInd w:val="0"/>
        <w:spacing w:after="0" w:line="240" w:lineRule="auto"/>
        <w:ind w:left="-142"/>
        <w:jc w:val="both"/>
        <w:rPr>
          <w:rFonts w:ascii="Times New Roman" w:hAnsi="Times New Roman" w:cs="Times New Roman"/>
          <w:sz w:val="24"/>
          <w:szCs w:val="24"/>
        </w:rPr>
      </w:pPr>
      <w:r w:rsidRPr="0009576B">
        <w:rPr>
          <w:rFonts w:ascii="Times New Roman" w:eastAsia="Times New Roman" w:hAnsi="Times New Roman" w:cs="Times New Roman"/>
          <w:sz w:val="24"/>
          <w:szCs w:val="24"/>
        </w:rPr>
        <w:t xml:space="preserve"> - материальное благополучие;</w:t>
      </w:r>
    </w:p>
    <w:p w:rsidR="00DA5907" w:rsidRPr="0009576B" w:rsidRDefault="00DA5907" w:rsidP="00DA5907">
      <w:pPr>
        <w:autoSpaceDE w:val="0"/>
        <w:autoSpaceDN w:val="0"/>
        <w:adjustRightInd w:val="0"/>
        <w:spacing w:after="0"/>
        <w:ind w:left="-284"/>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 государственные выплаты </w:t>
      </w:r>
      <w:r w:rsidR="000B5B0B" w:rsidRPr="0009576B">
        <w:rPr>
          <w:rFonts w:ascii="Times New Roman" w:eastAsia="Times New Roman" w:hAnsi="Times New Roman" w:cs="Times New Roman"/>
          <w:sz w:val="24"/>
          <w:szCs w:val="24"/>
        </w:rPr>
        <w:t>на рождение</w:t>
      </w:r>
      <w:r w:rsidRPr="0009576B">
        <w:rPr>
          <w:rFonts w:ascii="Times New Roman" w:eastAsia="Times New Roman" w:hAnsi="Times New Roman" w:cs="Times New Roman"/>
          <w:sz w:val="24"/>
          <w:szCs w:val="24"/>
        </w:rPr>
        <w:t xml:space="preserve"> второго, </w:t>
      </w:r>
      <w:r w:rsidR="000B5B0B" w:rsidRPr="0009576B">
        <w:rPr>
          <w:rFonts w:ascii="Times New Roman" w:eastAsia="Times New Roman" w:hAnsi="Times New Roman" w:cs="Times New Roman"/>
          <w:sz w:val="24"/>
          <w:szCs w:val="24"/>
        </w:rPr>
        <w:t>третьего ребенка</w:t>
      </w:r>
      <w:r w:rsidRPr="0009576B">
        <w:rPr>
          <w:rFonts w:ascii="Times New Roman" w:eastAsia="Times New Roman" w:hAnsi="Times New Roman" w:cs="Times New Roman"/>
          <w:sz w:val="24"/>
          <w:szCs w:val="24"/>
        </w:rPr>
        <w:t>;</w:t>
      </w:r>
    </w:p>
    <w:p w:rsidR="00DA5907" w:rsidRPr="0009576B" w:rsidRDefault="00DA5907" w:rsidP="00DA5907">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 наличие собственного жилья;</w:t>
      </w:r>
    </w:p>
    <w:p w:rsidR="00DA5907" w:rsidRPr="0009576B" w:rsidRDefault="00DA5907" w:rsidP="00DA5907">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 уверенность в будущем подрастающего поколения.</w:t>
      </w:r>
    </w:p>
    <w:p w:rsidR="00DA5907" w:rsidRPr="0009576B" w:rsidRDefault="00DA5907" w:rsidP="00DA5907">
      <w:pPr>
        <w:autoSpaceDE w:val="0"/>
        <w:autoSpaceDN w:val="0"/>
        <w:adjustRightInd w:val="0"/>
        <w:spacing w:after="0" w:line="240" w:lineRule="auto"/>
        <w:ind w:left="-142" w:hanging="142"/>
        <w:jc w:val="both"/>
        <w:rPr>
          <w:rFonts w:ascii="Times New Roman" w:eastAsia="Times New Roman" w:hAnsi="Times New Roman" w:cs="Times New Roman"/>
          <w:sz w:val="24"/>
          <w:szCs w:val="24"/>
        </w:rPr>
      </w:pPr>
      <w:r w:rsidRPr="0009576B">
        <w:rPr>
          <w:rFonts w:ascii="Times New Roman" w:eastAsia="Times New Roman" w:hAnsi="Times New Roman" w:cs="Times New Roman"/>
          <w:b/>
          <w:sz w:val="24"/>
          <w:szCs w:val="24"/>
        </w:rPr>
        <w:t xml:space="preserve">  </w:t>
      </w:r>
      <w:r w:rsidRPr="0009576B">
        <w:rPr>
          <w:rFonts w:ascii="Times New Roman" w:hAnsi="Times New Roman" w:cs="Times New Roman"/>
          <w:sz w:val="24"/>
          <w:szCs w:val="24"/>
        </w:rPr>
        <w:t xml:space="preserve"> Для </w:t>
      </w:r>
      <w:r w:rsidR="000B5B0B" w:rsidRPr="0009576B">
        <w:rPr>
          <w:rFonts w:ascii="Times New Roman" w:hAnsi="Times New Roman" w:cs="Times New Roman"/>
          <w:sz w:val="24"/>
          <w:szCs w:val="24"/>
        </w:rPr>
        <w:t>решения демографической проблемы необходимо реализовать мероприятия</w:t>
      </w:r>
      <w:r w:rsidRPr="0009576B">
        <w:rPr>
          <w:rFonts w:ascii="Times New Roman" w:hAnsi="Times New Roman" w:cs="Times New Roman"/>
          <w:sz w:val="24"/>
          <w:szCs w:val="24"/>
        </w:rPr>
        <w:t xml:space="preserve"> </w:t>
      </w:r>
      <w:r w:rsidR="000B5B0B" w:rsidRPr="0009576B">
        <w:rPr>
          <w:rFonts w:ascii="Times New Roman" w:hAnsi="Times New Roman" w:cs="Times New Roman"/>
          <w:sz w:val="24"/>
          <w:szCs w:val="24"/>
        </w:rPr>
        <w:t>в области</w:t>
      </w:r>
      <w:r w:rsidRPr="0009576B">
        <w:rPr>
          <w:rFonts w:ascii="Times New Roman" w:hAnsi="Times New Roman" w:cs="Times New Roman"/>
          <w:sz w:val="24"/>
          <w:szCs w:val="24"/>
        </w:rPr>
        <w:t xml:space="preserve">    здравоохранения, </w:t>
      </w:r>
      <w:r w:rsidR="000B5B0B" w:rsidRPr="0009576B">
        <w:rPr>
          <w:rFonts w:ascii="Times New Roman" w:hAnsi="Times New Roman" w:cs="Times New Roman"/>
          <w:sz w:val="24"/>
          <w:szCs w:val="24"/>
        </w:rPr>
        <w:t>защиты социально</w:t>
      </w:r>
      <w:r w:rsidRPr="0009576B">
        <w:rPr>
          <w:rFonts w:ascii="Times New Roman" w:hAnsi="Times New Roman" w:cs="Times New Roman"/>
          <w:sz w:val="24"/>
          <w:szCs w:val="24"/>
        </w:rPr>
        <w:t xml:space="preserve"> </w:t>
      </w:r>
      <w:r w:rsidR="000B5B0B" w:rsidRPr="0009576B">
        <w:rPr>
          <w:rFonts w:ascii="Times New Roman" w:hAnsi="Times New Roman" w:cs="Times New Roman"/>
          <w:sz w:val="24"/>
          <w:szCs w:val="24"/>
        </w:rPr>
        <w:t>уязвимых слоев населения</w:t>
      </w:r>
      <w:r w:rsidRPr="0009576B">
        <w:rPr>
          <w:rFonts w:ascii="Times New Roman" w:hAnsi="Times New Roman" w:cs="Times New Roman"/>
          <w:sz w:val="24"/>
          <w:szCs w:val="24"/>
        </w:rPr>
        <w:t xml:space="preserve">, </w:t>
      </w:r>
      <w:r w:rsidR="000B5B0B" w:rsidRPr="0009576B">
        <w:rPr>
          <w:rFonts w:ascii="Times New Roman" w:hAnsi="Times New Roman" w:cs="Times New Roman"/>
          <w:sz w:val="24"/>
          <w:szCs w:val="24"/>
        </w:rPr>
        <w:t>поддержание семьи</w:t>
      </w:r>
      <w:r w:rsidRPr="0009576B">
        <w:rPr>
          <w:rFonts w:ascii="Times New Roman" w:hAnsi="Times New Roman" w:cs="Times New Roman"/>
          <w:sz w:val="24"/>
          <w:szCs w:val="24"/>
        </w:rPr>
        <w:t xml:space="preserve">, детства, молодежи, инвалидов, </w:t>
      </w:r>
      <w:r w:rsidR="000B5B0B" w:rsidRPr="0009576B">
        <w:rPr>
          <w:rFonts w:ascii="Times New Roman" w:hAnsi="Times New Roman" w:cs="Times New Roman"/>
          <w:sz w:val="24"/>
          <w:szCs w:val="24"/>
        </w:rPr>
        <w:t>пожилых людей</w:t>
      </w:r>
      <w:r w:rsidRPr="0009576B">
        <w:rPr>
          <w:rFonts w:ascii="Times New Roman" w:hAnsi="Times New Roman" w:cs="Times New Roman"/>
          <w:sz w:val="24"/>
          <w:szCs w:val="24"/>
        </w:rPr>
        <w:t xml:space="preserve">, изменить </w:t>
      </w:r>
      <w:r w:rsidR="000B5B0B" w:rsidRPr="0009576B">
        <w:rPr>
          <w:rFonts w:ascii="Times New Roman" w:hAnsi="Times New Roman" w:cs="Times New Roman"/>
          <w:sz w:val="24"/>
          <w:szCs w:val="24"/>
        </w:rPr>
        <w:t>положение миграции</w:t>
      </w:r>
      <w:r w:rsidRPr="0009576B">
        <w:rPr>
          <w:rFonts w:ascii="Times New Roman" w:hAnsi="Times New Roman" w:cs="Times New Roman"/>
          <w:sz w:val="24"/>
          <w:szCs w:val="24"/>
        </w:rPr>
        <w:t>.</w:t>
      </w:r>
      <w:r w:rsidRPr="0009576B">
        <w:rPr>
          <w:rFonts w:ascii="Times New Roman" w:eastAsia="Times New Roman" w:hAnsi="Times New Roman" w:cs="Times New Roman"/>
          <w:sz w:val="24"/>
          <w:szCs w:val="24"/>
        </w:rPr>
        <w:t xml:space="preserve">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 </w:t>
      </w:r>
    </w:p>
    <w:p w:rsidR="00DA5907" w:rsidRPr="0009576B" w:rsidRDefault="00DA5907" w:rsidP="001B65F0">
      <w:pPr>
        <w:spacing w:after="0" w:line="240" w:lineRule="auto"/>
        <w:ind w:firstLine="709"/>
        <w:jc w:val="both"/>
        <w:outlineLvl w:val="8"/>
        <w:rPr>
          <w:rFonts w:ascii="Times New Roman" w:eastAsia="Calibri" w:hAnsi="Times New Roman" w:cs="Times New Roman"/>
          <w:sz w:val="24"/>
          <w:szCs w:val="20"/>
        </w:rPr>
      </w:pPr>
    </w:p>
    <w:p w:rsidR="0037222F" w:rsidRPr="0009576B" w:rsidRDefault="00764A3F" w:rsidP="0037222F">
      <w:pPr>
        <w:spacing w:after="0" w:line="240" w:lineRule="auto"/>
        <w:ind w:right="-141" w:firstLine="709"/>
        <w:jc w:val="center"/>
        <w:rPr>
          <w:rFonts w:ascii="Times New Roman" w:hAnsi="Times New Roman" w:cs="Times New Roman"/>
          <w:b/>
          <w:sz w:val="24"/>
        </w:rPr>
      </w:pPr>
      <w:r w:rsidRPr="0009576B">
        <w:rPr>
          <w:rFonts w:ascii="Times New Roman" w:hAnsi="Times New Roman" w:cs="Times New Roman"/>
          <w:b/>
          <w:sz w:val="24"/>
        </w:rPr>
        <w:t>2</w:t>
      </w:r>
      <w:r w:rsidR="0037222F" w:rsidRPr="0009576B">
        <w:rPr>
          <w:rFonts w:ascii="Times New Roman" w:hAnsi="Times New Roman" w:cs="Times New Roman"/>
          <w:b/>
          <w:sz w:val="24"/>
        </w:rPr>
        <w:t xml:space="preserve">.2. </w:t>
      </w:r>
      <w:r w:rsidR="00315CE8" w:rsidRPr="0009576B">
        <w:rPr>
          <w:rFonts w:ascii="Times New Roman" w:hAnsi="Times New Roman" w:cs="Times New Roman"/>
          <w:b/>
          <w:sz w:val="24"/>
        </w:rPr>
        <w:t>Развитие</w:t>
      </w:r>
      <w:r w:rsidR="0037222F" w:rsidRPr="0009576B">
        <w:rPr>
          <w:rFonts w:ascii="Times New Roman" w:hAnsi="Times New Roman" w:cs="Times New Roman"/>
          <w:b/>
          <w:sz w:val="24"/>
        </w:rPr>
        <w:t xml:space="preserve"> образования</w:t>
      </w:r>
    </w:p>
    <w:p w:rsidR="00D73032" w:rsidRPr="0009576B" w:rsidRDefault="00D73032" w:rsidP="00D73032">
      <w:pPr>
        <w:spacing w:after="0" w:line="240" w:lineRule="auto"/>
        <w:jc w:val="center"/>
        <w:rPr>
          <w:rFonts w:ascii="Times New Roman" w:eastAsia="Times New Roman" w:hAnsi="Times New Roman" w:cs="Times New Roman"/>
          <w:b/>
          <w:i/>
          <w:sz w:val="24"/>
          <w:szCs w:val="24"/>
        </w:rPr>
      </w:pPr>
      <w:r w:rsidRPr="0009576B">
        <w:rPr>
          <w:rFonts w:ascii="Times New Roman" w:hAnsi="Times New Roman" w:cs="Times New Roman"/>
          <w:b/>
          <w:sz w:val="24"/>
          <w:szCs w:val="24"/>
        </w:rPr>
        <w:t>Школьные образовательные учреждения</w:t>
      </w:r>
    </w:p>
    <w:p w:rsidR="001415E9" w:rsidRPr="0009576B" w:rsidRDefault="00D73032" w:rsidP="001415E9">
      <w:pPr>
        <w:rPr>
          <w:rFonts w:ascii="Times New Roman" w:eastAsia="Calibri" w:hAnsi="Times New Roman" w:cs="Times New Roman"/>
          <w:b/>
          <w:sz w:val="24"/>
          <w:szCs w:val="24"/>
        </w:rPr>
      </w:pPr>
      <w:r w:rsidRPr="0009576B">
        <w:rPr>
          <w:rFonts w:ascii="Times New Roman" w:hAnsi="Times New Roman" w:cs="Times New Roman"/>
          <w:b/>
          <w:sz w:val="24"/>
        </w:rPr>
        <w:t xml:space="preserve">      </w:t>
      </w:r>
      <w:r w:rsidR="001415E9" w:rsidRPr="0009576B">
        <w:rPr>
          <w:rFonts w:ascii="Times New Roman" w:eastAsia="Times New Roman" w:hAnsi="Times New Roman" w:cs="Times New Roman"/>
          <w:sz w:val="24"/>
          <w:szCs w:val="24"/>
        </w:rPr>
        <w:t xml:space="preserve">На территории Будаговского муниципального образования </w:t>
      </w:r>
      <w:r w:rsidR="00C279D7" w:rsidRPr="0009576B">
        <w:rPr>
          <w:rFonts w:ascii="Times New Roman" w:eastAsia="Times New Roman" w:hAnsi="Times New Roman" w:cs="Times New Roman"/>
          <w:sz w:val="24"/>
          <w:szCs w:val="24"/>
        </w:rPr>
        <w:t xml:space="preserve">действуют одно </w:t>
      </w:r>
      <w:r w:rsidR="00CB1C15" w:rsidRPr="0009576B">
        <w:rPr>
          <w:rFonts w:ascii="Times New Roman" w:eastAsia="Times New Roman" w:hAnsi="Times New Roman" w:cs="Times New Roman"/>
          <w:sz w:val="24"/>
          <w:szCs w:val="24"/>
        </w:rPr>
        <w:t>общеобразовательное учреждение</w:t>
      </w:r>
      <w:r w:rsidR="001415E9" w:rsidRPr="0009576B">
        <w:rPr>
          <w:rFonts w:ascii="Times New Roman" w:eastAsia="Times New Roman" w:hAnsi="Times New Roman" w:cs="Times New Roman"/>
          <w:sz w:val="24"/>
          <w:szCs w:val="24"/>
        </w:rPr>
        <w:t xml:space="preserve"> в населенном пункте с. Будагово, в его состав входит две малокомплектных школы: в д. Килим и д. Северный Кадуй.</w:t>
      </w:r>
      <w:r w:rsidR="001415E9" w:rsidRPr="0009576B">
        <w:rPr>
          <w:rFonts w:eastAsia="Times New Roman" w:cs="Times New Roman"/>
          <w:sz w:val="24"/>
          <w:szCs w:val="24"/>
        </w:rPr>
        <w:t xml:space="preserve">                                                                                                                       </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7"/>
        <w:gridCol w:w="1559"/>
        <w:gridCol w:w="1417"/>
        <w:gridCol w:w="1276"/>
        <w:gridCol w:w="851"/>
        <w:gridCol w:w="1701"/>
        <w:gridCol w:w="1559"/>
      </w:tblGrid>
      <w:tr w:rsidR="004F0E42" w:rsidRPr="0009576B" w:rsidTr="00CB1C15">
        <w:tc>
          <w:tcPr>
            <w:tcW w:w="426"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w:t>
            </w:r>
          </w:p>
        </w:tc>
        <w:tc>
          <w:tcPr>
            <w:tcW w:w="2127"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Наименование</w:t>
            </w:r>
          </w:p>
        </w:tc>
        <w:tc>
          <w:tcPr>
            <w:tcW w:w="1559"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hAnsi="Times New Roman" w:cs="Times New Roman"/>
                <w:sz w:val="24"/>
                <w:szCs w:val="24"/>
              </w:rPr>
              <w:t>Населенный пункт</w:t>
            </w:r>
          </w:p>
        </w:tc>
        <w:tc>
          <w:tcPr>
            <w:tcW w:w="1417"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Мощно</w:t>
            </w:r>
            <w:r w:rsidRPr="0009576B">
              <w:rPr>
                <w:rFonts w:ascii="Times New Roman" w:hAnsi="Times New Roman" w:cs="Times New Roman"/>
                <w:sz w:val="24"/>
                <w:szCs w:val="24"/>
              </w:rPr>
              <w:t>сть</w:t>
            </w:r>
          </w:p>
        </w:tc>
        <w:tc>
          <w:tcPr>
            <w:tcW w:w="1276"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Площадь</w:t>
            </w:r>
          </w:p>
        </w:tc>
        <w:tc>
          <w:tcPr>
            <w:tcW w:w="851"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hAnsi="Times New Roman" w:cs="Times New Roman"/>
                <w:sz w:val="24"/>
                <w:szCs w:val="24"/>
              </w:rPr>
              <w:t>Этаж</w:t>
            </w:r>
          </w:p>
        </w:tc>
        <w:tc>
          <w:tcPr>
            <w:tcW w:w="1701" w:type="dxa"/>
            <w:shd w:val="clear" w:color="auto" w:fill="auto"/>
          </w:tcPr>
          <w:p w:rsidR="001415E9" w:rsidRPr="0009576B" w:rsidRDefault="001415E9" w:rsidP="001415E9">
            <w:pPr>
              <w:jc w:val="center"/>
              <w:rPr>
                <w:rFonts w:ascii="Times New Roman" w:hAnsi="Times New Roman" w:cs="Times New Roman"/>
                <w:sz w:val="24"/>
                <w:szCs w:val="24"/>
              </w:rPr>
            </w:pPr>
            <w:r w:rsidRPr="0009576B">
              <w:rPr>
                <w:rFonts w:ascii="Times New Roman" w:hAnsi="Times New Roman" w:cs="Times New Roman"/>
                <w:sz w:val="24"/>
                <w:szCs w:val="24"/>
              </w:rPr>
              <w:t>Кол-во обучающихся</w:t>
            </w:r>
          </w:p>
        </w:tc>
        <w:tc>
          <w:tcPr>
            <w:tcW w:w="1559" w:type="dxa"/>
            <w:shd w:val="clear" w:color="auto" w:fill="auto"/>
          </w:tcPr>
          <w:p w:rsidR="001415E9" w:rsidRPr="0009576B" w:rsidRDefault="001415E9" w:rsidP="00CB1C15">
            <w:pPr>
              <w:jc w:val="center"/>
              <w:rPr>
                <w:rFonts w:ascii="Times New Roman" w:hAnsi="Times New Roman" w:cs="Times New Roman"/>
                <w:sz w:val="24"/>
                <w:szCs w:val="24"/>
              </w:rPr>
            </w:pPr>
            <w:r w:rsidRPr="0009576B">
              <w:rPr>
                <w:rFonts w:ascii="Times New Roman" w:hAnsi="Times New Roman" w:cs="Times New Roman"/>
                <w:sz w:val="24"/>
                <w:szCs w:val="24"/>
              </w:rPr>
              <w:t>Кол-во персонала</w:t>
            </w:r>
          </w:p>
        </w:tc>
      </w:tr>
      <w:tr w:rsidR="004F0E42" w:rsidRPr="0009576B" w:rsidTr="00CB1C15">
        <w:tc>
          <w:tcPr>
            <w:tcW w:w="426"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1</w:t>
            </w:r>
          </w:p>
        </w:tc>
        <w:tc>
          <w:tcPr>
            <w:tcW w:w="2127"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w:t>
            </w:r>
          </w:p>
        </w:tc>
        <w:tc>
          <w:tcPr>
            <w:tcW w:w="1559"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3</w:t>
            </w:r>
          </w:p>
        </w:tc>
        <w:tc>
          <w:tcPr>
            <w:tcW w:w="1417" w:type="dxa"/>
            <w:shd w:val="clear" w:color="auto" w:fill="auto"/>
          </w:tcPr>
          <w:p w:rsidR="001415E9" w:rsidRPr="0009576B" w:rsidRDefault="00CB1C15"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4</w:t>
            </w:r>
          </w:p>
        </w:tc>
        <w:tc>
          <w:tcPr>
            <w:tcW w:w="1276"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5</w:t>
            </w:r>
          </w:p>
        </w:tc>
        <w:tc>
          <w:tcPr>
            <w:tcW w:w="851" w:type="dxa"/>
            <w:shd w:val="clear" w:color="auto" w:fill="auto"/>
          </w:tcPr>
          <w:p w:rsidR="001415E9" w:rsidRPr="0009576B" w:rsidRDefault="00CB1C15"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6</w:t>
            </w:r>
          </w:p>
        </w:tc>
        <w:tc>
          <w:tcPr>
            <w:tcW w:w="1701" w:type="dxa"/>
            <w:shd w:val="clear" w:color="auto" w:fill="auto"/>
          </w:tcPr>
          <w:p w:rsidR="001415E9" w:rsidRPr="0009576B" w:rsidRDefault="00CB1C15" w:rsidP="001415E9">
            <w:pPr>
              <w:jc w:val="center"/>
              <w:rPr>
                <w:rFonts w:ascii="Times New Roman" w:hAnsi="Times New Roman" w:cs="Times New Roman"/>
                <w:sz w:val="24"/>
                <w:szCs w:val="24"/>
              </w:rPr>
            </w:pPr>
            <w:r w:rsidRPr="0009576B">
              <w:rPr>
                <w:rFonts w:ascii="Times New Roman" w:hAnsi="Times New Roman" w:cs="Times New Roman"/>
                <w:sz w:val="24"/>
                <w:szCs w:val="24"/>
              </w:rPr>
              <w:t>7</w:t>
            </w:r>
          </w:p>
        </w:tc>
        <w:tc>
          <w:tcPr>
            <w:tcW w:w="1559" w:type="dxa"/>
            <w:shd w:val="clear" w:color="auto" w:fill="auto"/>
          </w:tcPr>
          <w:p w:rsidR="001415E9" w:rsidRPr="0009576B" w:rsidRDefault="00CB1C15" w:rsidP="001415E9">
            <w:pPr>
              <w:jc w:val="center"/>
              <w:rPr>
                <w:rFonts w:ascii="Times New Roman" w:hAnsi="Times New Roman" w:cs="Times New Roman"/>
                <w:sz w:val="24"/>
                <w:szCs w:val="24"/>
              </w:rPr>
            </w:pPr>
            <w:r w:rsidRPr="0009576B">
              <w:rPr>
                <w:rFonts w:ascii="Times New Roman" w:eastAsia="Times New Roman" w:hAnsi="Times New Roman" w:cs="Times New Roman"/>
                <w:sz w:val="24"/>
                <w:szCs w:val="24"/>
              </w:rPr>
              <w:t>8</w:t>
            </w:r>
          </w:p>
        </w:tc>
      </w:tr>
      <w:tr w:rsidR="004F0E42" w:rsidRPr="0009576B" w:rsidTr="00CB1C15">
        <w:tc>
          <w:tcPr>
            <w:tcW w:w="426"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1</w:t>
            </w:r>
          </w:p>
        </w:tc>
        <w:tc>
          <w:tcPr>
            <w:tcW w:w="2127"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Муниципальное</w:t>
            </w:r>
            <w:r w:rsidRPr="0009576B">
              <w:rPr>
                <w:rFonts w:ascii="Times New Roman" w:hAnsi="Times New Roman" w:cs="Times New Roman"/>
                <w:sz w:val="24"/>
                <w:szCs w:val="24"/>
              </w:rPr>
              <w:t xml:space="preserve"> общеобразовательное учреждение «Будаговская СОШ»</w:t>
            </w:r>
          </w:p>
        </w:tc>
        <w:tc>
          <w:tcPr>
            <w:tcW w:w="1559" w:type="dxa"/>
            <w:shd w:val="clear" w:color="auto" w:fill="auto"/>
          </w:tcPr>
          <w:p w:rsidR="001415E9" w:rsidRPr="0009576B" w:rsidRDefault="001415E9" w:rsidP="001415E9">
            <w:pPr>
              <w:jc w:val="center"/>
              <w:rPr>
                <w:rFonts w:ascii="Times New Roman" w:hAnsi="Times New Roman" w:cs="Times New Roman"/>
                <w:sz w:val="24"/>
                <w:szCs w:val="24"/>
              </w:rPr>
            </w:pPr>
            <w:r w:rsidRPr="0009576B">
              <w:rPr>
                <w:rFonts w:ascii="Times New Roman" w:hAnsi="Times New Roman" w:cs="Times New Roman"/>
                <w:sz w:val="24"/>
                <w:szCs w:val="24"/>
              </w:rPr>
              <w:t>с. Будагово,</w:t>
            </w:r>
          </w:p>
          <w:p w:rsidR="001415E9" w:rsidRPr="0009576B" w:rsidRDefault="001415E9" w:rsidP="001415E9">
            <w:pPr>
              <w:jc w:val="center"/>
              <w:rPr>
                <w:rFonts w:ascii="Times New Roman" w:eastAsia="Times New Roman" w:hAnsi="Times New Roman" w:cs="Times New Roman"/>
                <w:sz w:val="24"/>
                <w:szCs w:val="24"/>
              </w:rPr>
            </w:pPr>
          </w:p>
        </w:tc>
        <w:tc>
          <w:tcPr>
            <w:tcW w:w="1417"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500</w:t>
            </w:r>
          </w:p>
        </w:tc>
        <w:tc>
          <w:tcPr>
            <w:tcW w:w="1276"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2573,6</w:t>
            </w:r>
          </w:p>
        </w:tc>
        <w:tc>
          <w:tcPr>
            <w:tcW w:w="851" w:type="dxa"/>
            <w:shd w:val="clear" w:color="auto" w:fill="auto"/>
          </w:tcPr>
          <w:p w:rsidR="001415E9" w:rsidRPr="0009576B" w:rsidRDefault="001415E9" w:rsidP="001415E9">
            <w:pPr>
              <w:jc w:val="center"/>
              <w:rPr>
                <w:rFonts w:ascii="Times New Roman" w:eastAsia="Times New Roman" w:hAnsi="Times New Roman" w:cs="Times New Roman"/>
                <w:sz w:val="24"/>
                <w:szCs w:val="24"/>
              </w:rPr>
            </w:pPr>
            <w:r w:rsidRPr="0009576B">
              <w:rPr>
                <w:rFonts w:ascii="Times New Roman" w:hAnsi="Times New Roman" w:cs="Times New Roman"/>
                <w:sz w:val="24"/>
                <w:szCs w:val="24"/>
              </w:rPr>
              <w:t>3</w:t>
            </w:r>
          </w:p>
        </w:tc>
        <w:tc>
          <w:tcPr>
            <w:tcW w:w="1701" w:type="dxa"/>
            <w:shd w:val="clear" w:color="auto" w:fill="auto"/>
          </w:tcPr>
          <w:p w:rsidR="001415E9" w:rsidRPr="0009576B" w:rsidRDefault="001415E9" w:rsidP="001415E9">
            <w:pPr>
              <w:jc w:val="center"/>
              <w:rPr>
                <w:rFonts w:ascii="Times New Roman" w:hAnsi="Times New Roman" w:cs="Times New Roman"/>
                <w:sz w:val="24"/>
                <w:szCs w:val="24"/>
              </w:rPr>
            </w:pPr>
            <w:r w:rsidRPr="0009576B">
              <w:rPr>
                <w:rFonts w:ascii="Times New Roman" w:hAnsi="Times New Roman" w:cs="Times New Roman"/>
                <w:sz w:val="24"/>
                <w:szCs w:val="24"/>
              </w:rPr>
              <w:t>260</w:t>
            </w:r>
          </w:p>
        </w:tc>
        <w:tc>
          <w:tcPr>
            <w:tcW w:w="1559" w:type="dxa"/>
            <w:shd w:val="clear" w:color="auto" w:fill="auto"/>
          </w:tcPr>
          <w:p w:rsidR="001415E9" w:rsidRPr="0009576B" w:rsidRDefault="001415E9" w:rsidP="001415E9">
            <w:pPr>
              <w:jc w:val="center"/>
              <w:rPr>
                <w:rFonts w:ascii="Times New Roman" w:hAnsi="Times New Roman" w:cs="Times New Roman"/>
                <w:sz w:val="24"/>
                <w:szCs w:val="24"/>
              </w:rPr>
            </w:pPr>
            <w:r w:rsidRPr="0009576B">
              <w:rPr>
                <w:rFonts w:ascii="Times New Roman" w:hAnsi="Times New Roman" w:cs="Times New Roman"/>
                <w:sz w:val="24"/>
                <w:szCs w:val="24"/>
              </w:rPr>
              <w:t>69</w:t>
            </w:r>
          </w:p>
        </w:tc>
      </w:tr>
    </w:tbl>
    <w:p w:rsidR="001415E9" w:rsidRPr="0009576B" w:rsidRDefault="001415E9" w:rsidP="001415E9">
      <w:pPr>
        <w:spacing w:after="0" w:line="240" w:lineRule="auto"/>
        <w:jc w:val="both"/>
        <w:rPr>
          <w:rFonts w:eastAsia="Times New Roman" w:cs="Times New Roman"/>
          <w:sz w:val="24"/>
          <w:szCs w:val="24"/>
        </w:rPr>
      </w:pPr>
    </w:p>
    <w:p w:rsidR="001415E9" w:rsidRPr="0009576B" w:rsidRDefault="001415E9" w:rsidP="001415E9">
      <w:pPr>
        <w:spacing w:after="0" w:line="480" w:lineRule="auto"/>
        <w:jc w:val="center"/>
        <w:rPr>
          <w:rFonts w:ascii="Times New Roman" w:hAnsi="Times New Roman" w:cs="Times New Roman"/>
          <w:sz w:val="24"/>
          <w:szCs w:val="24"/>
        </w:rPr>
      </w:pPr>
      <w:r w:rsidRPr="0009576B">
        <w:rPr>
          <w:rFonts w:ascii="Times New Roman" w:hAnsi="Times New Roman" w:cs="Times New Roman"/>
          <w:b/>
          <w:bCs/>
          <w:sz w:val="24"/>
          <w:szCs w:val="24"/>
        </w:rPr>
        <w:t>Состояние сферы образования</w:t>
      </w:r>
    </w:p>
    <w:tbl>
      <w:tblPr>
        <w:tblpPr w:leftFromText="180" w:rightFromText="180" w:vertAnchor="text" w:tblpY="106"/>
        <w:tblW w:w="0" w:type="auto"/>
        <w:tblCellMar>
          <w:left w:w="0" w:type="dxa"/>
          <w:right w:w="0" w:type="dxa"/>
        </w:tblCellMar>
        <w:tblLook w:val="0000" w:firstRow="0" w:lastRow="0" w:firstColumn="0" w:lastColumn="0" w:noHBand="0" w:noVBand="0"/>
      </w:tblPr>
      <w:tblGrid>
        <w:gridCol w:w="4847"/>
        <w:gridCol w:w="1471"/>
        <w:gridCol w:w="1340"/>
        <w:gridCol w:w="1464"/>
      </w:tblGrid>
      <w:tr w:rsidR="004F0E42" w:rsidRPr="0009576B" w:rsidTr="00896CD9">
        <w:trPr>
          <w:trHeight w:val="311"/>
        </w:trPr>
        <w:tc>
          <w:tcPr>
            <w:tcW w:w="51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CB1C15"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b/>
                <w:bCs/>
                <w:sz w:val="24"/>
                <w:szCs w:val="24"/>
              </w:rPr>
              <w:t>2016</w:t>
            </w:r>
          </w:p>
        </w:tc>
        <w:tc>
          <w:tcPr>
            <w:tcW w:w="14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CB1C15"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b/>
                <w:bCs/>
                <w:sz w:val="24"/>
                <w:szCs w:val="24"/>
              </w:rPr>
              <w:t>2017</w:t>
            </w:r>
          </w:p>
        </w:tc>
        <w:tc>
          <w:tcPr>
            <w:tcW w:w="1559" w:type="dxa"/>
            <w:tcBorders>
              <w:top w:val="single" w:sz="8" w:space="0" w:color="auto"/>
              <w:left w:val="nil"/>
              <w:bottom w:val="single" w:sz="8" w:space="0" w:color="auto"/>
              <w:right w:val="single" w:sz="8" w:space="0" w:color="auto"/>
            </w:tcBorders>
            <w:shd w:val="clear" w:color="auto" w:fill="FFFFFF"/>
          </w:tcPr>
          <w:p w:rsidR="001415E9" w:rsidRPr="0009576B" w:rsidRDefault="00CB1C15" w:rsidP="001415E9">
            <w:pPr>
              <w:shd w:val="clear" w:color="auto" w:fill="FFFFFF"/>
              <w:spacing w:before="100" w:beforeAutospacing="1" w:after="100" w:afterAutospacing="1"/>
              <w:jc w:val="center"/>
              <w:rPr>
                <w:rFonts w:ascii="Times New Roman" w:hAnsi="Times New Roman" w:cs="Times New Roman"/>
                <w:b/>
                <w:bCs/>
                <w:sz w:val="24"/>
                <w:szCs w:val="24"/>
              </w:rPr>
            </w:pPr>
            <w:r w:rsidRPr="0009576B">
              <w:rPr>
                <w:rFonts w:ascii="Times New Roman" w:hAnsi="Times New Roman" w:cs="Times New Roman"/>
                <w:b/>
                <w:bCs/>
                <w:sz w:val="24"/>
                <w:szCs w:val="24"/>
              </w:rPr>
              <w:t>2018</w:t>
            </w:r>
          </w:p>
        </w:tc>
      </w:tr>
      <w:tr w:rsidR="004F0E42" w:rsidRPr="0009576B" w:rsidTr="00896CD9">
        <w:trPr>
          <w:trHeight w:val="271"/>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кол-во образовательных учреждений</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559" w:type="dxa"/>
            <w:tcBorders>
              <w:top w:val="nil"/>
              <w:left w:val="nil"/>
              <w:bottom w:val="single" w:sz="8" w:space="0" w:color="auto"/>
              <w:right w:val="single" w:sz="8" w:space="0" w:color="auto"/>
            </w:tcBorders>
            <w:shd w:val="clear" w:color="auto" w:fill="FFFFFF"/>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w:t>
            </w:r>
          </w:p>
        </w:tc>
      </w:tr>
      <w:tr w:rsidR="004F0E42" w:rsidRPr="0009576B" w:rsidTr="00896CD9">
        <w:trPr>
          <w:trHeight w:val="292"/>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кол-во учащихся</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255</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250</w:t>
            </w:r>
          </w:p>
        </w:tc>
        <w:tc>
          <w:tcPr>
            <w:tcW w:w="1559" w:type="dxa"/>
            <w:tcBorders>
              <w:top w:val="nil"/>
              <w:left w:val="nil"/>
              <w:bottom w:val="single" w:sz="8" w:space="0" w:color="auto"/>
              <w:right w:val="single" w:sz="8" w:space="0" w:color="auto"/>
            </w:tcBorders>
            <w:shd w:val="clear" w:color="auto" w:fill="FFFFFF"/>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260</w:t>
            </w:r>
          </w:p>
        </w:tc>
      </w:tr>
      <w:tr w:rsidR="004F0E42" w:rsidRPr="0009576B" w:rsidTr="00896CD9">
        <w:trPr>
          <w:trHeight w:val="165"/>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кол-во педагогических работников</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25</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25</w:t>
            </w:r>
          </w:p>
        </w:tc>
        <w:tc>
          <w:tcPr>
            <w:tcW w:w="1559" w:type="dxa"/>
            <w:tcBorders>
              <w:top w:val="nil"/>
              <w:left w:val="nil"/>
              <w:bottom w:val="single" w:sz="8" w:space="0" w:color="auto"/>
              <w:right w:val="single" w:sz="8" w:space="0" w:color="auto"/>
            </w:tcBorders>
            <w:shd w:val="clear" w:color="auto" w:fill="FFFFFF"/>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25</w:t>
            </w:r>
          </w:p>
        </w:tc>
      </w:tr>
      <w:tr w:rsidR="004F0E42" w:rsidRPr="0009576B" w:rsidTr="00896CD9">
        <w:trPr>
          <w:trHeight w:val="292"/>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высшим образованием</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15</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15</w:t>
            </w:r>
          </w:p>
        </w:tc>
        <w:tc>
          <w:tcPr>
            <w:tcW w:w="1559" w:type="dxa"/>
            <w:tcBorders>
              <w:top w:val="nil"/>
              <w:left w:val="nil"/>
              <w:bottom w:val="single" w:sz="8" w:space="0" w:color="auto"/>
              <w:right w:val="single" w:sz="8" w:space="0" w:color="auto"/>
            </w:tcBorders>
            <w:shd w:val="clear" w:color="auto" w:fill="FFFFFF"/>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15</w:t>
            </w:r>
          </w:p>
        </w:tc>
      </w:tr>
      <w:tr w:rsidR="004F0E42" w:rsidRPr="0009576B" w:rsidTr="00896CD9">
        <w:trPr>
          <w:trHeight w:val="367"/>
        </w:trPr>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Средне - специальным образованием</w:t>
            </w:r>
          </w:p>
        </w:tc>
        <w:tc>
          <w:tcPr>
            <w:tcW w:w="15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10</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10</w:t>
            </w:r>
          </w:p>
        </w:tc>
        <w:tc>
          <w:tcPr>
            <w:tcW w:w="1559" w:type="dxa"/>
            <w:tcBorders>
              <w:top w:val="nil"/>
              <w:left w:val="nil"/>
              <w:bottom w:val="single" w:sz="8" w:space="0" w:color="auto"/>
              <w:right w:val="single" w:sz="8" w:space="0" w:color="auto"/>
            </w:tcBorders>
            <w:shd w:val="clear" w:color="auto" w:fill="FFFFFF"/>
          </w:tcPr>
          <w:p w:rsidR="001415E9" w:rsidRPr="0009576B" w:rsidRDefault="001415E9" w:rsidP="001415E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10</w:t>
            </w:r>
          </w:p>
        </w:tc>
      </w:tr>
    </w:tbl>
    <w:p w:rsidR="001415E9" w:rsidRPr="0009576B" w:rsidRDefault="001415E9" w:rsidP="001415E9">
      <w:pPr>
        <w:spacing w:after="0" w:line="480" w:lineRule="auto"/>
        <w:jc w:val="both"/>
        <w:rPr>
          <w:sz w:val="24"/>
          <w:szCs w:val="24"/>
        </w:rPr>
      </w:pPr>
      <w:r w:rsidRPr="0009576B">
        <w:rPr>
          <w:sz w:val="24"/>
          <w:szCs w:val="24"/>
        </w:rPr>
        <w:t xml:space="preserve">                                                       </w:t>
      </w:r>
    </w:p>
    <w:p w:rsidR="001415E9" w:rsidRPr="0009576B" w:rsidRDefault="00CB1C15" w:rsidP="001415E9">
      <w:pPr>
        <w:spacing w:after="0" w:line="240" w:lineRule="auto"/>
        <w:jc w:val="both"/>
        <w:rPr>
          <w:rFonts w:eastAsia="Times New Roman" w:cs="Times New Roman"/>
          <w:sz w:val="24"/>
          <w:szCs w:val="24"/>
        </w:rPr>
      </w:pPr>
      <w:r w:rsidRPr="0009576B">
        <w:rPr>
          <w:rFonts w:ascii="Times New Roman" w:eastAsia="Times New Roman" w:hAnsi="Times New Roman" w:cs="Times New Roman"/>
          <w:sz w:val="24"/>
          <w:szCs w:val="24"/>
        </w:rPr>
        <w:t xml:space="preserve">     </w:t>
      </w:r>
      <w:r w:rsidR="001415E9" w:rsidRPr="0009576B">
        <w:rPr>
          <w:rFonts w:ascii="Times New Roman" w:eastAsia="Times New Roman" w:hAnsi="Times New Roman" w:cs="Times New Roman"/>
          <w:sz w:val="24"/>
          <w:szCs w:val="24"/>
        </w:rPr>
        <w:t xml:space="preserve"> 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w:t>
      </w:r>
      <w:r w:rsidR="001415E9" w:rsidRPr="0009576B">
        <w:rPr>
          <w:rFonts w:ascii="Times New Roman" w:eastAsia="Times New Roman" w:hAnsi="Times New Roman" w:cs="Times New Roman"/>
          <w:sz w:val="24"/>
          <w:szCs w:val="24"/>
          <w:lang w:eastAsia="ar-SA"/>
        </w:rPr>
        <w:t xml:space="preserve"> В школах имеются компьютеризованный класс, имеется спортивный зал, в котором проводятся спортивные секции, кружки домоводства. При общей </w:t>
      </w:r>
      <w:r w:rsidRPr="0009576B">
        <w:rPr>
          <w:rFonts w:ascii="Times New Roman" w:eastAsia="Times New Roman" w:hAnsi="Times New Roman" w:cs="Times New Roman"/>
          <w:sz w:val="24"/>
          <w:szCs w:val="24"/>
          <w:lang w:eastAsia="ar-SA"/>
        </w:rPr>
        <w:t>мощности на</w:t>
      </w:r>
      <w:r w:rsidR="001415E9" w:rsidRPr="0009576B">
        <w:rPr>
          <w:rFonts w:ascii="Times New Roman" w:eastAsia="Times New Roman" w:hAnsi="Times New Roman" w:cs="Times New Roman"/>
          <w:sz w:val="24"/>
          <w:szCs w:val="24"/>
          <w:lang w:eastAsia="ar-SA"/>
        </w:rPr>
        <w:t xml:space="preserve"> 500 </w:t>
      </w:r>
      <w:r w:rsidRPr="0009576B">
        <w:rPr>
          <w:rFonts w:ascii="Times New Roman" w:eastAsia="Times New Roman" w:hAnsi="Times New Roman" w:cs="Times New Roman"/>
          <w:sz w:val="24"/>
          <w:szCs w:val="24"/>
          <w:lang w:eastAsia="ar-SA"/>
        </w:rPr>
        <w:t>человек наполняемость</w:t>
      </w:r>
      <w:r w:rsidR="001415E9" w:rsidRPr="0009576B">
        <w:rPr>
          <w:rFonts w:ascii="Times New Roman" w:eastAsia="Times New Roman" w:hAnsi="Times New Roman" w:cs="Times New Roman"/>
          <w:sz w:val="24"/>
          <w:szCs w:val="24"/>
          <w:lang w:eastAsia="ar-SA"/>
        </w:rPr>
        <w:t xml:space="preserve"> составляет 52%, это еще раз говорит о демографической </w:t>
      </w:r>
      <w:r w:rsidRPr="0009576B">
        <w:rPr>
          <w:rFonts w:ascii="Times New Roman" w:eastAsia="Times New Roman" w:hAnsi="Times New Roman" w:cs="Times New Roman"/>
          <w:sz w:val="24"/>
          <w:szCs w:val="24"/>
          <w:lang w:eastAsia="ar-SA"/>
        </w:rPr>
        <w:t>ситуации поселения</w:t>
      </w:r>
      <w:r w:rsidR="001415E9" w:rsidRPr="0009576B">
        <w:rPr>
          <w:rFonts w:ascii="Times New Roman" w:eastAsia="Times New Roman" w:hAnsi="Times New Roman" w:cs="Times New Roman"/>
          <w:sz w:val="24"/>
          <w:szCs w:val="24"/>
          <w:lang w:eastAsia="ar-SA"/>
        </w:rPr>
        <w:t>, низкой плотности населения.</w:t>
      </w:r>
    </w:p>
    <w:p w:rsidR="001415E9" w:rsidRPr="0009576B" w:rsidRDefault="001415E9" w:rsidP="001415E9">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В школах трудится 69 человек, в том числе педагогический персонал </w:t>
      </w:r>
      <w:r w:rsidR="00CB1C15" w:rsidRPr="0009576B">
        <w:rPr>
          <w:rFonts w:ascii="Times New Roman" w:eastAsia="Times New Roman" w:hAnsi="Times New Roman" w:cs="Times New Roman"/>
          <w:sz w:val="24"/>
          <w:szCs w:val="24"/>
        </w:rPr>
        <w:t>составляет 25</w:t>
      </w:r>
      <w:r w:rsidRPr="0009576B">
        <w:rPr>
          <w:rFonts w:ascii="Times New Roman" w:eastAsia="Times New Roman" w:hAnsi="Times New Roman" w:cs="Times New Roman"/>
          <w:sz w:val="24"/>
          <w:szCs w:val="24"/>
        </w:rPr>
        <w:t xml:space="preserve"> человек, с высшим образованием 15 человек, со средне - специальным 10 человек.  Средний возраст педагогических </w:t>
      </w:r>
      <w:r w:rsidR="00CB1C15" w:rsidRPr="0009576B">
        <w:rPr>
          <w:rFonts w:ascii="Times New Roman" w:eastAsia="Times New Roman" w:hAnsi="Times New Roman" w:cs="Times New Roman"/>
          <w:sz w:val="24"/>
          <w:szCs w:val="24"/>
        </w:rPr>
        <w:t>работников более</w:t>
      </w:r>
      <w:r w:rsidRPr="0009576B">
        <w:rPr>
          <w:rFonts w:ascii="Times New Roman" w:eastAsia="Times New Roman" w:hAnsi="Times New Roman" w:cs="Times New Roman"/>
          <w:sz w:val="24"/>
          <w:szCs w:val="24"/>
        </w:rPr>
        <w:t xml:space="preserve"> 40 лет, на лицо старение кадрового состава педагогов в поселении. Средняя заработная </w:t>
      </w:r>
      <w:r w:rsidR="00CB1C15" w:rsidRPr="0009576B">
        <w:rPr>
          <w:rFonts w:ascii="Times New Roman" w:eastAsia="Times New Roman" w:hAnsi="Times New Roman" w:cs="Times New Roman"/>
          <w:sz w:val="24"/>
          <w:szCs w:val="24"/>
        </w:rPr>
        <w:t>плата педагога</w:t>
      </w:r>
      <w:r w:rsidRPr="0009576B">
        <w:rPr>
          <w:rFonts w:ascii="Times New Roman" w:eastAsia="Times New Roman" w:hAnsi="Times New Roman" w:cs="Times New Roman"/>
          <w:sz w:val="24"/>
          <w:szCs w:val="24"/>
        </w:rPr>
        <w:t xml:space="preserve"> в 201</w:t>
      </w:r>
      <w:r w:rsidR="004F0E42" w:rsidRPr="0009576B">
        <w:rPr>
          <w:rFonts w:ascii="Times New Roman" w:eastAsia="Times New Roman" w:hAnsi="Times New Roman" w:cs="Times New Roman"/>
          <w:sz w:val="24"/>
          <w:szCs w:val="24"/>
        </w:rPr>
        <w:t>7 году составила 21556 рублей по отношению к 2016</w:t>
      </w:r>
      <w:r w:rsidRPr="0009576B">
        <w:rPr>
          <w:rFonts w:ascii="Times New Roman" w:eastAsia="Times New Roman" w:hAnsi="Times New Roman" w:cs="Times New Roman"/>
          <w:sz w:val="24"/>
          <w:szCs w:val="24"/>
        </w:rPr>
        <w:t xml:space="preserve"> году, возросла на </w:t>
      </w:r>
      <w:r w:rsidR="004F0E42" w:rsidRPr="0009576B">
        <w:rPr>
          <w:rFonts w:ascii="Times New Roman" w:eastAsia="Times New Roman" w:hAnsi="Times New Roman" w:cs="Times New Roman"/>
          <w:sz w:val="24"/>
          <w:szCs w:val="24"/>
        </w:rPr>
        <w:t>101,97</w:t>
      </w:r>
      <w:r w:rsidRPr="0009576B">
        <w:rPr>
          <w:rFonts w:ascii="Times New Roman" w:eastAsia="Times New Roman" w:hAnsi="Times New Roman" w:cs="Times New Roman"/>
          <w:sz w:val="24"/>
          <w:szCs w:val="24"/>
        </w:rPr>
        <w:t xml:space="preserve">%, но еще не достигла уровня средней заработной платы по области. Из - за отсутствия инфраструктуры, жилья в поселении, нет притока молодых кадров. Из приведенной таблице видно, что </w:t>
      </w:r>
      <w:r w:rsidR="004F0E42" w:rsidRPr="0009576B">
        <w:rPr>
          <w:rFonts w:ascii="Times New Roman" w:eastAsia="Times New Roman" w:hAnsi="Times New Roman" w:cs="Times New Roman"/>
          <w:sz w:val="24"/>
          <w:szCs w:val="24"/>
        </w:rPr>
        <w:t>на протяжение</w:t>
      </w:r>
      <w:r w:rsidRPr="0009576B">
        <w:rPr>
          <w:rFonts w:ascii="Times New Roman" w:eastAsia="Times New Roman" w:hAnsi="Times New Roman" w:cs="Times New Roman"/>
          <w:sz w:val="24"/>
          <w:szCs w:val="24"/>
        </w:rPr>
        <w:t xml:space="preserve"> нескольких лет численность </w:t>
      </w:r>
      <w:r w:rsidR="004F0E42" w:rsidRPr="0009576B">
        <w:rPr>
          <w:rFonts w:ascii="Times New Roman" w:eastAsia="Times New Roman" w:hAnsi="Times New Roman" w:cs="Times New Roman"/>
          <w:sz w:val="24"/>
          <w:szCs w:val="24"/>
        </w:rPr>
        <w:t>учащихся не</w:t>
      </w:r>
      <w:r w:rsidRPr="0009576B">
        <w:rPr>
          <w:rFonts w:ascii="Times New Roman" w:eastAsia="Times New Roman" w:hAnsi="Times New Roman" w:cs="Times New Roman"/>
          <w:sz w:val="24"/>
          <w:szCs w:val="24"/>
        </w:rPr>
        <w:t xml:space="preserve"> меняется. </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 xml:space="preserve">      Подвоз </w:t>
      </w:r>
      <w:r w:rsidR="004F0E42" w:rsidRPr="0009576B">
        <w:rPr>
          <w:rFonts w:ascii="Times New Roman" w:eastAsia="Times New Roman" w:hAnsi="Times New Roman" w:cs="Times New Roman"/>
          <w:sz w:val="24"/>
          <w:szCs w:val="24"/>
          <w:lang w:eastAsia="ar-SA"/>
        </w:rPr>
        <w:t>учащихся в</w:t>
      </w:r>
      <w:r w:rsidRPr="0009576B">
        <w:rPr>
          <w:rFonts w:ascii="Times New Roman" w:eastAsia="Times New Roman" w:hAnsi="Times New Roman" w:cs="Times New Roman"/>
          <w:sz w:val="24"/>
          <w:szCs w:val="24"/>
          <w:lang w:eastAsia="ar-SA"/>
        </w:rPr>
        <w:t xml:space="preserve"> Будаговскую СОШ из д. Килим, д. Северный Кадуй, д. Южный Кадуй, д. Трактово-Курзан, д. Аверьяновка, п. </w:t>
      </w:r>
      <w:r w:rsidR="004F0E42" w:rsidRPr="0009576B">
        <w:rPr>
          <w:rFonts w:ascii="Times New Roman" w:eastAsia="Times New Roman" w:hAnsi="Times New Roman" w:cs="Times New Roman"/>
          <w:sz w:val="24"/>
          <w:szCs w:val="24"/>
          <w:lang w:eastAsia="ar-SA"/>
        </w:rPr>
        <w:t>Ключевой осуществляется</w:t>
      </w:r>
      <w:r w:rsidRPr="0009576B">
        <w:rPr>
          <w:rFonts w:ascii="Times New Roman" w:eastAsia="Times New Roman" w:hAnsi="Times New Roman" w:cs="Times New Roman"/>
          <w:sz w:val="24"/>
          <w:szCs w:val="24"/>
          <w:lang w:eastAsia="ar-SA"/>
        </w:rPr>
        <w:t xml:space="preserve"> двумя школьными автобусами.  </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 xml:space="preserve">      Основной задачей общеобразовательных школ является:</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 xml:space="preserve">-повышение влияния образовательных учреждений на социализацию и самоопределение личности школьника, его адаптацию к новым </w:t>
      </w:r>
      <w:r w:rsidR="004F0E42" w:rsidRPr="0009576B">
        <w:rPr>
          <w:rFonts w:ascii="Times New Roman" w:eastAsia="Times New Roman" w:hAnsi="Times New Roman" w:cs="Times New Roman"/>
          <w:sz w:val="24"/>
          <w:szCs w:val="24"/>
          <w:lang w:eastAsia="ar-SA"/>
        </w:rPr>
        <w:t>экономическим условиям</w:t>
      </w:r>
      <w:r w:rsidRPr="0009576B">
        <w:rPr>
          <w:rFonts w:ascii="Times New Roman" w:eastAsia="Times New Roman" w:hAnsi="Times New Roman" w:cs="Times New Roman"/>
          <w:sz w:val="24"/>
          <w:szCs w:val="24"/>
          <w:lang w:eastAsia="ar-SA"/>
        </w:rPr>
        <w:t>;</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 xml:space="preserve">-повышение воспитательной функции образовательных учреждений; </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--укрепление учебно-материальной базы образовательных учреждений для осуществления на качественном уровне учебного процесса;</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-укрепление кадрового потенциала, для этого необходимо привлечение молодых специалистов для расширения сферы образовательных услуг (образование групп продленного дня, образование кружков детского творчества);</w:t>
      </w:r>
    </w:p>
    <w:p w:rsidR="001415E9" w:rsidRPr="0009576B" w:rsidRDefault="001415E9" w:rsidP="001415E9">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-повышение квалификации педагогических работников.</w:t>
      </w:r>
    </w:p>
    <w:p w:rsidR="004F0E42" w:rsidRPr="0009576B" w:rsidRDefault="004F0E42" w:rsidP="004F0E42">
      <w:pPr>
        <w:spacing w:after="0" w:line="240" w:lineRule="auto"/>
        <w:jc w:val="center"/>
        <w:rPr>
          <w:rFonts w:ascii="Times New Roman" w:eastAsia="Times New Roman" w:hAnsi="Times New Roman" w:cs="Times New Roman"/>
          <w:b/>
          <w:i/>
          <w:sz w:val="24"/>
          <w:szCs w:val="24"/>
        </w:rPr>
      </w:pPr>
      <w:r w:rsidRPr="0009576B">
        <w:rPr>
          <w:rFonts w:ascii="Times New Roman" w:hAnsi="Times New Roman" w:cs="Times New Roman"/>
          <w:b/>
          <w:sz w:val="24"/>
          <w:szCs w:val="24"/>
        </w:rPr>
        <w:t>Дошкольные образовательные учреждения</w:t>
      </w:r>
    </w:p>
    <w:p w:rsidR="004F0E42" w:rsidRPr="0009576B" w:rsidRDefault="004F0E42" w:rsidP="004F0E42">
      <w:pPr>
        <w:spacing w:after="0" w:line="240" w:lineRule="auto"/>
        <w:ind w:firstLine="708"/>
        <w:jc w:val="both"/>
        <w:rPr>
          <w:rFonts w:ascii="Times New Roman" w:eastAsia="Times New Roman" w:hAnsi="Times New Roman" w:cs="Times New Roman"/>
          <w:sz w:val="24"/>
          <w:szCs w:val="24"/>
        </w:rPr>
      </w:pPr>
    </w:p>
    <w:p w:rsidR="004F0E42" w:rsidRPr="0009576B" w:rsidRDefault="004F0E42" w:rsidP="004F0E42">
      <w:pPr>
        <w:spacing w:after="0" w:line="240" w:lineRule="auto"/>
        <w:ind w:firstLine="708"/>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На территории Будаговского муниципального образования функционируют одно дошкольное образовательное учреждение:</w:t>
      </w:r>
    </w:p>
    <w:p w:rsidR="004F0E42" w:rsidRPr="0009576B" w:rsidRDefault="004F0E42" w:rsidP="004F0E42">
      <w:pPr>
        <w:spacing w:after="0" w:line="240" w:lineRule="auto"/>
        <w:ind w:firstLine="708"/>
        <w:jc w:val="both"/>
        <w:rPr>
          <w:rFonts w:ascii="Times New Roman" w:eastAsia="Times New Roman" w:hAnsi="Times New Roman" w:cs="Times New Roman"/>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1417"/>
        <w:gridCol w:w="1276"/>
        <w:gridCol w:w="1134"/>
        <w:gridCol w:w="1418"/>
        <w:gridCol w:w="1559"/>
      </w:tblGrid>
      <w:tr w:rsidR="00D73032" w:rsidRPr="0009576B" w:rsidTr="004F0E42">
        <w:tc>
          <w:tcPr>
            <w:tcW w:w="2694"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Наименование</w:t>
            </w:r>
          </w:p>
        </w:tc>
        <w:tc>
          <w:tcPr>
            <w:tcW w:w="1559"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hAnsi="Times New Roman" w:cs="Times New Roman"/>
                <w:sz w:val="24"/>
                <w:szCs w:val="24"/>
              </w:rPr>
              <w:t>Населенный пункт</w:t>
            </w:r>
          </w:p>
        </w:tc>
        <w:tc>
          <w:tcPr>
            <w:tcW w:w="1417"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Мощно</w:t>
            </w:r>
            <w:r w:rsidRPr="0009576B">
              <w:rPr>
                <w:rFonts w:ascii="Times New Roman" w:hAnsi="Times New Roman" w:cs="Times New Roman"/>
                <w:sz w:val="24"/>
                <w:szCs w:val="24"/>
              </w:rPr>
              <w:t>сть</w:t>
            </w:r>
          </w:p>
        </w:tc>
        <w:tc>
          <w:tcPr>
            <w:tcW w:w="1276"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Площадь</w:t>
            </w:r>
          </w:p>
        </w:tc>
        <w:tc>
          <w:tcPr>
            <w:tcW w:w="1134"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hAnsi="Times New Roman" w:cs="Times New Roman"/>
                <w:sz w:val="24"/>
                <w:szCs w:val="24"/>
              </w:rPr>
              <w:t>Этаж</w:t>
            </w:r>
          </w:p>
        </w:tc>
        <w:tc>
          <w:tcPr>
            <w:tcW w:w="1418"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hAnsi="Times New Roman" w:cs="Times New Roman"/>
                <w:sz w:val="24"/>
                <w:szCs w:val="24"/>
              </w:rPr>
              <w:t>Кол-во детей</w:t>
            </w:r>
          </w:p>
        </w:tc>
        <w:tc>
          <w:tcPr>
            <w:tcW w:w="1559"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hAnsi="Times New Roman" w:cs="Times New Roman"/>
                <w:sz w:val="24"/>
                <w:szCs w:val="24"/>
              </w:rPr>
              <w:t>Кол-во персонала</w:t>
            </w:r>
          </w:p>
        </w:tc>
      </w:tr>
      <w:tr w:rsidR="00D73032" w:rsidRPr="0009576B" w:rsidTr="004F0E42">
        <w:tc>
          <w:tcPr>
            <w:tcW w:w="2694"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w:t>
            </w:r>
          </w:p>
        </w:tc>
        <w:tc>
          <w:tcPr>
            <w:tcW w:w="1559"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3</w:t>
            </w:r>
          </w:p>
        </w:tc>
        <w:tc>
          <w:tcPr>
            <w:tcW w:w="1417"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4</w:t>
            </w:r>
          </w:p>
        </w:tc>
        <w:tc>
          <w:tcPr>
            <w:tcW w:w="1276"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5</w:t>
            </w:r>
          </w:p>
        </w:tc>
        <w:tc>
          <w:tcPr>
            <w:tcW w:w="1134"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6</w:t>
            </w:r>
          </w:p>
        </w:tc>
        <w:tc>
          <w:tcPr>
            <w:tcW w:w="1418"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hAnsi="Times New Roman" w:cs="Times New Roman"/>
                <w:sz w:val="24"/>
                <w:szCs w:val="24"/>
              </w:rPr>
              <w:t>7</w:t>
            </w:r>
          </w:p>
        </w:tc>
        <w:tc>
          <w:tcPr>
            <w:tcW w:w="1559"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eastAsia="Times New Roman" w:hAnsi="Times New Roman" w:cs="Times New Roman"/>
                <w:sz w:val="24"/>
                <w:szCs w:val="24"/>
              </w:rPr>
              <w:t>8</w:t>
            </w:r>
          </w:p>
        </w:tc>
      </w:tr>
      <w:tr w:rsidR="00D73032" w:rsidRPr="0009576B" w:rsidTr="004F0E42">
        <w:trPr>
          <w:trHeight w:val="1465"/>
        </w:trPr>
        <w:tc>
          <w:tcPr>
            <w:tcW w:w="2694"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Муниципальное</w:t>
            </w:r>
            <w:r w:rsidRPr="0009576B">
              <w:rPr>
                <w:rFonts w:ascii="Times New Roman" w:hAnsi="Times New Roman" w:cs="Times New Roman"/>
                <w:sz w:val="24"/>
                <w:szCs w:val="24"/>
              </w:rPr>
              <w:t xml:space="preserve"> дошкольное общеобразовательное учреждение «Капелька»</w:t>
            </w:r>
          </w:p>
        </w:tc>
        <w:tc>
          <w:tcPr>
            <w:tcW w:w="1559"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hAnsi="Times New Roman" w:cs="Times New Roman"/>
                <w:sz w:val="24"/>
                <w:szCs w:val="24"/>
              </w:rPr>
              <w:t>с. Будагово</w:t>
            </w:r>
          </w:p>
          <w:p w:rsidR="004F0E42" w:rsidRPr="0009576B" w:rsidRDefault="004F0E42" w:rsidP="004F0E42">
            <w:pPr>
              <w:jc w:val="center"/>
              <w:rPr>
                <w:rFonts w:ascii="Times New Roman" w:eastAsia="Times New Roman" w:hAnsi="Times New Roman" w:cs="Times New Roman"/>
                <w:sz w:val="24"/>
                <w:szCs w:val="24"/>
              </w:rPr>
            </w:pPr>
          </w:p>
        </w:tc>
        <w:tc>
          <w:tcPr>
            <w:tcW w:w="1417"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60</w:t>
            </w:r>
          </w:p>
        </w:tc>
        <w:tc>
          <w:tcPr>
            <w:tcW w:w="1276"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568</w:t>
            </w:r>
          </w:p>
        </w:tc>
        <w:tc>
          <w:tcPr>
            <w:tcW w:w="1134" w:type="dxa"/>
            <w:shd w:val="clear" w:color="auto" w:fill="auto"/>
          </w:tcPr>
          <w:p w:rsidR="004F0E42" w:rsidRPr="0009576B" w:rsidRDefault="004F0E42" w:rsidP="004F0E42">
            <w:pPr>
              <w:jc w:val="center"/>
              <w:rPr>
                <w:rFonts w:ascii="Times New Roman" w:eastAsia="Times New Roman" w:hAnsi="Times New Roman" w:cs="Times New Roman"/>
                <w:sz w:val="24"/>
                <w:szCs w:val="24"/>
              </w:rPr>
            </w:pPr>
            <w:r w:rsidRPr="0009576B">
              <w:rPr>
                <w:rFonts w:ascii="Times New Roman" w:hAnsi="Times New Roman" w:cs="Times New Roman"/>
                <w:sz w:val="24"/>
                <w:szCs w:val="24"/>
              </w:rPr>
              <w:t>1</w:t>
            </w:r>
          </w:p>
        </w:tc>
        <w:tc>
          <w:tcPr>
            <w:tcW w:w="1418"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hAnsi="Times New Roman" w:cs="Times New Roman"/>
                <w:sz w:val="24"/>
                <w:szCs w:val="24"/>
              </w:rPr>
              <w:t>55</w:t>
            </w:r>
          </w:p>
        </w:tc>
        <w:tc>
          <w:tcPr>
            <w:tcW w:w="1559" w:type="dxa"/>
            <w:shd w:val="clear" w:color="auto" w:fill="auto"/>
          </w:tcPr>
          <w:p w:rsidR="004F0E42" w:rsidRPr="0009576B" w:rsidRDefault="004F0E42" w:rsidP="004F0E42">
            <w:pPr>
              <w:jc w:val="center"/>
              <w:rPr>
                <w:rFonts w:ascii="Times New Roman" w:hAnsi="Times New Roman" w:cs="Times New Roman"/>
                <w:sz w:val="24"/>
                <w:szCs w:val="24"/>
              </w:rPr>
            </w:pPr>
            <w:r w:rsidRPr="0009576B">
              <w:rPr>
                <w:rFonts w:ascii="Times New Roman" w:hAnsi="Times New Roman" w:cs="Times New Roman"/>
                <w:sz w:val="24"/>
                <w:szCs w:val="24"/>
              </w:rPr>
              <w:t>16</w:t>
            </w:r>
          </w:p>
        </w:tc>
      </w:tr>
    </w:tbl>
    <w:p w:rsidR="004F0E42" w:rsidRPr="0009576B" w:rsidRDefault="004F0E42" w:rsidP="004F0E42">
      <w:pPr>
        <w:spacing w:after="0" w:line="240" w:lineRule="auto"/>
        <w:ind w:firstLine="708"/>
        <w:jc w:val="both"/>
        <w:rPr>
          <w:rFonts w:ascii="Times New Roman" w:eastAsia="Times New Roman" w:hAnsi="Times New Roman" w:cs="Times New Roman"/>
          <w:sz w:val="28"/>
          <w:szCs w:val="20"/>
        </w:rPr>
      </w:pPr>
    </w:p>
    <w:p w:rsidR="004F0E42" w:rsidRPr="0009576B" w:rsidRDefault="004F0E42" w:rsidP="004F0E42">
      <w:pPr>
        <w:spacing w:after="0" w:line="240" w:lineRule="auto"/>
        <w:ind w:firstLine="708"/>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МДОУ детский сад «Капелька» расположен в населенном пункте с. Будагово расчетной емкостью - 60 мест, площадь здания составляет -568 кв.м.. Количество детей, посещающих детский сад 55 человек. Наполняемость садика составляет 91,6 %. Количество работающего персонала   16 человек, из них   3 работника с педагогическим образованием. В связи с тем, что здание находится в удовлетворительном состоянии, ему требуется ремонт: замена окон на пластиковые, ремонт крыши, замена нижних венцов здания.</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Для стабильного функционирования дошкольного учреждения необходимо создание следующих условий:</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-повышение квалификации работников дошкольного учреждения;</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-укрепление материальной базы для осуществления на качественном уровне образовательно-воспитательного процесса;</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-создание условий для сохранения и укрепления здоровья воспитанников дошкольного учреждения;</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-охватить всех детей дошкольного возраста, воспитанием в дошкольном образовании с соблюдением законных интересов и прав детей.</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-создание условий для сохранения и укрепления здоровья воспитанников дошкольного учреждения;</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-воспитание патриотизма, гражданственности, повышение нравственности подрастающего поколения;</w:t>
      </w:r>
    </w:p>
    <w:p w:rsidR="004F0E42" w:rsidRPr="0009576B" w:rsidRDefault="004F0E42" w:rsidP="004F0E42">
      <w:pPr>
        <w:spacing w:after="0" w:line="240" w:lineRule="auto"/>
        <w:ind w:firstLine="709"/>
        <w:jc w:val="both"/>
        <w:rPr>
          <w:rFonts w:ascii="Times New Roman" w:eastAsia="Times New Roman" w:hAnsi="Times New Roman" w:cs="Times New Roman"/>
          <w:sz w:val="24"/>
          <w:szCs w:val="24"/>
        </w:rPr>
      </w:pPr>
    </w:p>
    <w:p w:rsidR="0037222F" w:rsidRPr="0009576B" w:rsidRDefault="00764A3F" w:rsidP="0037222F">
      <w:pPr>
        <w:pStyle w:val="ConsPlusNonformat"/>
        <w:ind w:firstLine="709"/>
        <w:jc w:val="center"/>
        <w:rPr>
          <w:rFonts w:ascii="Times New Roman" w:hAnsi="Times New Roman" w:cs="Times New Roman"/>
          <w:b/>
          <w:sz w:val="24"/>
          <w:szCs w:val="24"/>
        </w:rPr>
      </w:pPr>
      <w:r w:rsidRPr="0009576B">
        <w:rPr>
          <w:rFonts w:ascii="Times New Roman" w:hAnsi="Times New Roman" w:cs="Times New Roman"/>
          <w:b/>
          <w:sz w:val="24"/>
          <w:szCs w:val="24"/>
        </w:rPr>
        <w:t>2</w:t>
      </w:r>
      <w:r w:rsidR="0037222F" w:rsidRPr="0009576B">
        <w:rPr>
          <w:rFonts w:ascii="Times New Roman" w:hAnsi="Times New Roman" w:cs="Times New Roman"/>
          <w:b/>
          <w:sz w:val="24"/>
          <w:szCs w:val="24"/>
        </w:rPr>
        <w:t xml:space="preserve">.3. </w:t>
      </w:r>
      <w:r w:rsidR="00594085" w:rsidRPr="0009576B">
        <w:rPr>
          <w:rFonts w:ascii="Times New Roman" w:hAnsi="Times New Roman" w:cs="Times New Roman"/>
          <w:b/>
          <w:sz w:val="24"/>
          <w:szCs w:val="24"/>
        </w:rPr>
        <w:t>Развитие</w:t>
      </w:r>
      <w:r w:rsidR="0037222F" w:rsidRPr="0009576B">
        <w:rPr>
          <w:rFonts w:ascii="Times New Roman" w:hAnsi="Times New Roman" w:cs="Times New Roman"/>
          <w:b/>
          <w:sz w:val="24"/>
          <w:szCs w:val="24"/>
        </w:rPr>
        <w:t xml:space="preserve"> здравоохранения</w:t>
      </w:r>
    </w:p>
    <w:p w:rsidR="00D73032" w:rsidRPr="0009576B" w:rsidRDefault="00D73032" w:rsidP="0037222F">
      <w:pPr>
        <w:pStyle w:val="ConsPlusNonformat"/>
        <w:ind w:firstLine="709"/>
        <w:jc w:val="center"/>
        <w:rPr>
          <w:rFonts w:ascii="Times New Roman" w:hAnsi="Times New Roman" w:cs="Times New Roman"/>
          <w:b/>
          <w:sz w:val="24"/>
          <w:szCs w:val="24"/>
        </w:rPr>
      </w:pPr>
    </w:p>
    <w:p w:rsidR="00D73032" w:rsidRPr="0009576B" w:rsidRDefault="00D73032" w:rsidP="00D73032">
      <w:pPr>
        <w:spacing w:after="0" w:line="240" w:lineRule="auto"/>
        <w:ind w:firstLine="709"/>
        <w:jc w:val="both"/>
        <w:rPr>
          <w:rFonts w:ascii="Times New Roman" w:eastAsia="Times New Roman" w:hAnsi="Times New Roman" w:cs="Times New Roman"/>
          <w:spacing w:val="-3"/>
          <w:sz w:val="24"/>
          <w:szCs w:val="24"/>
        </w:rPr>
      </w:pPr>
      <w:r w:rsidRPr="0009576B">
        <w:rPr>
          <w:rFonts w:ascii="Times New Roman" w:eastAsia="Times New Roman" w:hAnsi="Times New Roman" w:cs="Times New Roman"/>
          <w:bCs/>
          <w:spacing w:val="-4"/>
          <w:sz w:val="24"/>
          <w:szCs w:val="24"/>
        </w:rPr>
        <w:t xml:space="preserve">Здравоохранение </w:t>
      </w:r>
      <w:r w:rsidRPr="0009576B">
        <w:rPr>
          <w:rFonts w:ascii="Times New Roman" w:eastAsia="Times New Roman" w:hAnsi="Times New Roman" w:cs="Times New Roman"/>
          <w:spacing w:val="-4"/>
          <w:sz w:val="24"/>
          <w:szCs w:val="24"/>
        </w:rPr>
        <w:t xml:space="preserve">на  территории Будаговского сельского поселения представлено ОГБУЗ Тулунская ГБ Будаговская участковая больница поликлиника и 3  фельдшерско-акушерскими </w:t>
      </w:r>
      <w:r w:rsidRPr="0009576B">
        <w:rPr>
          <w:rFonts w:ascii="Times New Roman" w:eastAsia="Times New Roman" w:hAnsi="Times New Roman" w:cs="Times New Roman"/>
          <w:spacing w:val="-3"/>
          <w:sz w:val="24"/>
          <w:szCs w:val="24"/>
        </w:rPr>
        <w:t>пунктами:</w:t>
      </w:r>
    </w:p>
    <w:p w:rsidR="00D73032" w:rsidRPr="0009576B" w:rsidRDefault="00D73032" w:rsidP="00D73032">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pacing w:val="-3"/>
          <w:sz w:val="24"/>
          <w:szCs w:val="24"/>
        </w:rPr>
        <w:t xml:space="preserve">- в </w:t>
      </w:r>
      <w:r w:rsidRPr="0009576B">
        <w:rPr>
          <w:rFonts w:ascii="Times New Roman" w:eastAsia="Times New Roman" w:hAnsi="Times New Roman" w:cs="Times New Roman"/>
          <w:spacing w:val="-5"/>
          <w:sz w:val="24"/>
          <w:szCs w:val="24"/>
        </w:rPr>
        <w:t xml:space="preserve"> населенном пункте с. Будагово  деревянное одноэтажное здание;</w:t>
      </w:r>
      <w:r w:rsidRPr="0009576B">
        <w:rPr>
          <w:rFonts w:ascii="Times New Roman" w:eastAsia="Times New Roman" w:hAnsi="Times New Roman" w:cs="Times New Roman"/>
          <w:sz w:val="24"/>
          <w:szCs w:val="24"/>
        </w:rPr>
        <w:t xml:space="preserve"> электроснабжение – централизованное; отопление -  электрическое; канализации нет, вода привозная. Степень износа здания – 40 %. Имеется     кабинет физиотерапии.</w:t>
      </w:r>
    </w:p>
    <w:p w:rsidR="00D73032" w:rsidRPr="0009576B" w:rsidRDefault="00D73032" w:rsidP="00D73032">
      <w:pPr>
        <w:spacing w:after="0" w:line="240" w:lineRule="auto"/>
        <w:ind w:firstLine="709"/>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z w:val="24"/>
          <w:szCs w:val="24"/>
        </w:rPr>
        <w:t xml:space="preserve">- в д.Трактово-Курзан фельдшерско - акушерский пункт находится в </w:t>
      </w:r>
      <w:r w:rsidR="00460C7C" w:rsidRPr="0009576B">
        <w:rPr>
          <w:rFonts w:ascii="Times New Roman" w:eastAsia="Times New Roman" w:hAnsi="Times New Roman" w:cs="Times New Roman"/>
          <w:sz w:val="24"/>
          <w:szCs w:val="24"/>
        </w:rPr>
        <w:t>новом здании</w:t>
      </w:r>
      <w:r w:rsidRPr="0009576B">
        <w:rPr>
          <w:rFonts w:ascii="Times New Roman" w:eastAsia="Times New Roman" w:hAnsi="Times New Roman" w:cs="Times New Roman"/>
          <w:sz w:val="24"/>
          <w:szCs w:val="24"/>
        </w:rPr>
        <w:t xml:space="preserve">, электроснабжение–централизованное, отопление -электрическое (конвектор), вода привозная. </w:t>
      </w:r>
    </w:p>
    <w:p w:rsidR="00D73032" w:rsidRPr="0009576B" w:rsidRDefault="00D73032" w:rsidP="00D73032">
      <w:pPr>
        <w:spacing w:after="0" w:line="240" w:lineRule="auto"/>
        <w:ind w:firstLine="709"/>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в д. Килим   здание деревянное одноэтажное, электроснабжение -централизованное, канализации нет, вода привозная, степень износа 35</w:t>
      </w:r>
      <w:r w:rsidR="00460C7C" w:rsidRPr="0009576B">
        <w:rPr>
          <w:rFonts w:ascii="Times New Roman" w:eastAsia="Times New Roman" w:hAnsi="Times New Roman" w:cs="Times New Roman"/>
          <w:spacing w:val="-5"/>
          <w:sz w:val="24"/>
          <w:szCs w:val="24"/>
        </w:rPr>
        <w:t>%, находится</w:t>
      </w:r>
      <w:r w:rsidRPr="0009576B">
        <w:rPr>
          <w:rFonts w:ascii="Times New Roman" w:eastAsia="Times New Roman" w:hAnsi="Times New Roman" w:cs="Times New Roman"/>
          <w:spacing w:val="-5"/>
          <w:sz w:val="24"/>
          <w:szCs w:val="24"/>
        </w:rPr>
        <w:t xml:space="preserve"> в здании совместно с малокомплектной школой. </w:t>
      </w:r>
    </w:p>
    <w:p w:rsidR="00D73032" w:rsidRPr="0009576B" w:rsidRDefault="00D73032" w:rsidP="00D73032">
      <w:pPr>
        <w:spacing w:after="0" w:line="240" w:lineRule="auto"/>
        <w:ind w:firstLine="709"/>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 в д. </w:t>
      </w:r>
      <w:r w:rsidR="00460C7C" w:rsidRPr="0009576B">
        <w:rPr>
          <w:rFonts w:ascii="Times New Roman" w:eastAsia="Times New Roman" w:hAnsi="Times New Roman" w:cs="Times New Roman"/>
          <w:spacing w:val="-5"/>
          <w:sz w:val="24"/>
          <w:szCs w:val="24"/>
        </w:rPr>
        <w:t>Северный Кадуй</w:t>
      </w:r>
      <w:r w:rsidRPr="0009576B">
        <w:rPr>
          <w:rFonts w:ascii="Times New Roman" w:eastAsia="Times New Roman" w:hAnsi="Times New Roman" w:cs="Times New Roman"/>
          <w:spacing w:val="-5"/>
          <w:sz w:val="24"/>
          <w:szCs w:val="24"/>
        </w:rPr>
        <w:t xml:space="preserve">   здание деревянное одноэтажное, электроснабжение -централизованное, канализации нет, вода привозная, степень износа 55%. </w:t>
      </w:r>
    </w:p>
    <w:p w:rsidR="00D73032" w:rsidRPr="0009576B" w:rsidRDefault="00D73032" w:rsidP="00D73032">
      <w:pPr>
        <w:spacing w:after="0" w:line="240" w:lineRule="auto"/>
        <w:ind w:firstLine="709"/>
        <w:jc w:val="both"/>
        <w:rPr>
          <w:rFonts w:ascii="Times New Roman" w:eastAsia="Times New Roman" w:hAnsi="Times New Roman" w:cs="Times New Roman"/>
          <w:spacing w:val="-5"/>
          <w:sz w:val="24"/>
          <w:szCs w:val="24"/>
        </w:rPr>
      </w:pP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     Основной задачей   развитие сферы здравоохранения в сельском поселении является:</w:t>
      </w: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-обеспечение населения поселения гарантируемым объемом бесплатной первичной медико-санитарной помощью;</w:t>
      </w: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-улучшение качества обеспечения, своевременности </w:t>
      </w:r>
      <w:r w:rsidR="00460C7C" w:rsidRPr="0009576B">
        <w:rPr>
          <w:rFonts w:ascii="Times New Roman" w:eastAsia="Times New Roman" w:hAnsi="Times New Roman" w:cs="Times New Roman"/>
          <w:spacing w:val="-5"/>
          <w:sz w:val="24"/>
          <w:szCs w:val="24"/>
        </w:rPr>
        <w:t>оказания медицинской</w:t>
      </w:r>
      <w:r w:rsidRPr="0009576B">
        <w:rPr>
          <w:rFonts w:ascii="Times New Roman" w:eastAsia="Times New Roman" w:hAnsi="Times New Roman" w:cs="Times New Roman"/>
          <w:spacing w:val="-5"/>
          <w:sz w:val="24"/>
          <w:szCs w:val="24"/>
        </w:rPr>
        <w:t xml:space="preserve"> помощи населению поселения;</w:t>
      </w: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-проведение профилактических прививок против инфекционных заболеваний; </w:t>
      </w: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-укомплектование ФАП необходимыми кадрами, повышение </w:t>
      </w:r>
      <w:r w:rsidR="00460C7C" w:rsidRPr="0009576B">
        <w:rPr>
          <w:rFonts w:ascii="Times New Roman" w:eastAsia="Times New Roman" w:hAnsi="Times New Roman" w:cs="Times New Roman"/>
          <w:spacing w:val="-5"/>
          <w:sz w:val="24"/>
          <w:szCs w:val="24"/>
        </w:rPr>
        <w:t>их профессиональной квалификации</w:t>
      </w:r>
      <w:r w:rsidRPr="0009576B">
        <w:rPr>
          <w:rFonts w:ascii="Times New Roman" w:eastAsia="Times New Roman" w:hAnsi="Times New Roman" w:cs="Times New Roman"/>
          <w:spacing w:val="-5"/>
          <w:sz w:val="24"/>
          <w:szCs w:val="24"/>
        </w:rPr>
        <w:t>.</w:t>
      </w:r>
    </w:p>
    <w:p w:rsidR="00D73032" w:rsidRPr="0009576B" w:rsidRDefault="00D73032" w:rsidP="00D73032">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Основной </w:t>
      </w:r>
      <w:r w:rsidR="00460C7C" w:rsidRPr="0009576B">
        <w:rPr>
          <w:rFonts w:ascii="Times New Roman" w:eastAsia="Times New Roman" w:hAnsi="Times New Roman" w:cs="Times New Roman"/>
          <w:sz w:val="24"/>
          <w:szCs w:val="24"/>
        </w:rPr>
        <w:t>целью Программы</w:t>
      </w:r>
      <w:r w:rsidRPr="0009576B">
        <w:rPr>
          <w:rFonts w:ascii="Times New Roman" w:eastAsia="Times New Roman" w:hAnsi="Times New Roman" w:cs="Times New Roman"/>
          <w:sz w:val="24"/>
          <w:szCs w:val="24"/>
        </w:rPr>
        <w:t xml:space="preserve"> </w:t>
      </w:r>
      <w:r w:rsidR="00460C7C" w:rsidRPr="0009576B">
        <w:rPr>
          <w:rFonts w:ascii="Times New Roman" w:eastAsia="Times New Roman" w:hAnsi="Times New Roman" w:cs="Times New Roman"/>
          <w:sz w:val="24"/>
          <w:szCs w:val="24"/>
        </w:rPr>
        <w:t>является:</w:t>
      </w:r>
    </w:p>
    <w:p w:rsidR="00D73032" w:rsidRPr="0009576B" w:rsidRDefault="00D73032" w:rsidP="00D73032">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w:t>
      </w:r>
      <w:r w:rsidR="00460C7C" w:rsidRPr="0009576B">
        <w:rPr>
          <w:rFonts w:ascii="Times New Roman" w:eastAsia="Times New Roman" w:hAnsi="Times New Roman" w:cs="Times New Roman"/>
          <w:sz w:val="24"/>
          <w:szCs w:val="24"/>
        </w:rPr>
        <w:t>улучшение состояния</w:t>
      </w:r>
      <w:r w:rsidRPr="0009576B">
        <w:rPr>
          <w:rFonts w:ascii="Times New Roman" w:eastAsia="Times New Roman" w:hAnsi="Times New Roman" w:cs="Times New Roman"/>
          <w:sz w:val="24"/>
          <w:szCs w:val="24"/>
        </w:rPr>
        <w:t xml:space="preserve"> здоровья населения сельского поселения.</w:t>
      </w:r>
    </w:p>
    <w:p w:rsidR="00D73032" w:rsidRPr="0009576B" w:rsidRDefault="00D73032" w:rsidP="00D73032">
      <w:pPr>
        <w:spacing w:after="0" w:line="240" w:lineRule="auto"/>
        <w:ind w:firstLine="708"/>
        <w:jc w:val="both"/>
        <w:rPr>
          <w:rFonts w:ascii="Times New Roman" w:eastAsia="Times New Roman" w:hAnsi="Times New Roman" w:cs="Times New Roman"/>
          <w:sz w:val="24"/>
          <w:szCs w:val="24"/>
        </w:rPr>
      </w:pPr>
    </w:p>
    <w:p w:rsidR="00D73032" w:rsidRPr="0009576B" w:rsidRDefault="00D73032" w:rsidP="00D73032">
      <w:pPr>
        <w:spacing w:after="0" w:line="240" w:lineRule="auto"/>
        <w:ind w:firstLine="708"/>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Количество приемов и </w:t>
      </w:r>
      <w:r w:rsidR="00460C7C" w:rsidRPr="0009576B">
        <w:rPr>
          <w:rFonts w:ascii="Times New Roman" w:eastAsia="Times New Roman" w:hAnsi="Times New Roman" w:cs="Times New Roman"/>
          <w:sz w:val="24"/>
          <w:szCs w:val="24"/>
        </w:rPr>
        <w:t>посещений проведенных   работниками медицины в 2017</w:t>
      </w:r>
      <w:r w:rsidRPr="0009576B">
        <w:rPr>
          <w:rFonts w:ascii="Times New Roman" w:eastAsia="Times New Roman" w:hAnsi="Times New Roman" w:cs="Times New Roman"/>
          <w:sz w:val="24"/>
          <w:szCs w:val="24"/>
        </w:rPr>
        <w:t xml:space="preserve"> </w:t>
      </w:r>
      <w:r w:rsidR="00460C7C" w:rsidRPr="0009576B">
        <w:rPr>
          <w:rFonts w:ascii="Times New Roman" w:eastAsia="Times New Roman" w:hAnsi="Times New Roman" w:cs="Times New Roman"/>
          <w:sz w:val="24"/>
          <w:szCs w:val="24"/>
        </w:rPr>
        <w:t>году по</w:t>
      </w:r>
      <w:r w:rsidRPr="0009576B">
        <w:rPr>
          <w:rFonts w:ascii="Times New Roman" w:eastAsia="Times New Roman" w:hAnsi="Times New Roman" w:cs="Times New Roman"/>
          <w:sz w:val="24"/>
          <w:szCs w:val="24"/>
        </w:rPr>
        <w:t xml:space="preserve"> сравнению с соответствующим периодом прошлого года   приведены в таблице </w:t>
      </w:r>
    </w:p>
    <w:tbl>
      <w:tblPr>
        <w:tblStyle w:val="33"/>
        <w:tblW w:w="0" w:type="auto"/>
        <w:tblLook w:val="04A0" w:firstRow="1" w:lastRow="0" w:firstColumn="1" w:lastColumn="0" w:noHBand="0" w:noVBand="1"/>
      </w:tblPr>
      <w:tblGrid>
        <w:gridCol w:w="4217"/>
        <w:gridCol w:w="1184"/>
        <w:gridCol w:w="1781"/>
        <w:gridCol w:w="2106"/>
      </w:tblGrid>
      <w:tr w:rsidR="00460C7C" w:rsidRPr="0009576B" w:rsidTr="00896CD9">
        <w:tc>
          <w:tcPr>
            <w:tcW w:w="4644" w:type="dxa"/>
          </w:tcPr>
          <w:p w:rsidR="00D73032" w:rsidRPr="0009576B" w:rsidRDefault="00D73032" w:rsidP="00D73032">
            <w:pPr>
              <w:jc w:val="both"/>
              <w:rPr>
                <w:rFonts w:ascii="Times New Roman" w:eastAsia="Times New Roman" w:hAnsi="Times New Roman" w:cs="Times New Roman"/>
                <w:sz w:val="24"/>
                <w:szCs w:val="24"/>
              </w:rPr>
            </w:pPr>
          </w:p>
        </w:tc>
        <w:tc>
          <w:tcPr>
            <w:tcW w:w="1276" w:type="dxa"/>
          </w:tcPr>
          <w:p w:rsidR="00D73032" w:rsidRPr="0009576B" w:rsidRDefault="00460C7C"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2016</w:t>
            </w:r>
          </w:p>
        </w:tc>
        <w:tc>
          <w:tcPr>
            <w:tcW w:w="1985" w:type="dxa"/>
          </w:tcPr>
          <w:p w:rsidR="00D73032" w:rsidRPr="0009576B" w:rsidRDefault="00460C7C"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2017</w:t>
            </w:r>
          </w:p>
        </w:tc>
        <w:tc>
          <w:tcPr>
            <w:tcW w:w="2268"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Динамика %</w:t>
            </w:r>
          </w:p>
        </w:tc>
      </w:tr>
      <w:tr w:rsidR="00460C7C" w:rsidRPr="0009576B" w:rsidTr="00896CD9">
        <w:tc>
          <w:tcPr>
            <w:tcW w:w="4644"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Прием В ФАП, чел</w:t>
            </w:r>
          </w:p>
        </w:tc>
        <w:tc>
          <w:tcPr>
            <w:tcW w:w="1276"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8230</w:t>
            </w:r>
          </w:p>
        </w:tc>
        <w:tc>
          <w:tcPr>
            <w:tcW w:w="1985"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8160</w:t>
            </w:r>
          </w:p>
        </w:tc>
        <w:tc>
          <w:tcPr>
            <w:tcW w:w="2268"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99,14</w:t>
            </w:r>
          </w:p>
        </w:tc>
      </w:tr>
      <w:tr w:rsidR="00460C7C" w:rsidRPr="0009576B" w:rsidTr="00896CD9">
        <w:tc>
          <w:tcPr>
            <w:tcW w:w="4644" w:type="dxa"/>
          </w:tcPr>
          <w:p w:rsidR="00D73032" w:rsidRPr="0009576B" w:rsidRDefault="00460C7C"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Посещаемость на дому, </w:t>
            </w:r>
            <w:r w:rsidR="00D73032" w:rsidRPr="0009576B">
              <w:rPr>
                <w:rFonts w:ascii="Times New Roman" w:eastAsia="Times New Roman" w:hAnsi="Times New Roman" w:cs="Times New Roman"/>
                <w:sz w:val="24"/>
                <w:szCs w:val="24"/>
              </w:rPr>
              <w:t>чел</w:t>
            </w:r>
          </w:p>
        </w:tc>
        <w:tc>
          <w:tcPr>
            <w:tcW w:w="1276"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2460</w:t>
            </w:r>
          </w:p>
        </w:tc>
        <w:tc>
          <w:tcPr>
            <w:tcW w:w="1985"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2280</w:t>
            </w:r>
          </w:p>
        </w:tc>
        <w:tc>
          <w:tcPr>
            <w:tcW w:w="2268"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92,68</w:t>
            </w:r>
          </w:p>
        </w:tc>
      </w:tr>
      <w:tr w:rsidR="00460C7C" w:rsidRPr="0009576B" w:rsidTr="00896CD9">
        <w:tc>
          <w:tcPr>
            <w:tcW w:w="4644"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Отправленных на госпитализацию, чел</w:t>
            </w:r>
          </w:p>
        </w:tc>
        <w:tc>
          <w:tcPr>
            <w:tcW w:w="1276"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622</w:t>
            </w:r>
          </w:p>
        </w:tc>
        <w:tc>
          <w:tcPr>
            <w:tcW w:w="1985"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600</w:t>
            </w:r>
          </w:p>
        </w:tc>
        <w:tc>
          <w:tcPr>
            <w:tcW w:w="2268"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96,46</w:t>
            </w:r>
          </w:p>
        </w:tc>
      </w:tr>
      <w:tr w:rsidR="00460C7C" w:rsidRPr="0009576B" w:rsidTr="00896CD9">
        <w:tc>
          <w:tcPr>
            <w:tcW w:w="4644"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Отправленные на санаторно - курортное лечение</w:t>
            </w:r>
          </w:p>
        </w:tc>
        <w:tc>
          <w:tcPr>
            <w:tcW w:w="1276"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10</w:t>
            </w:r>
          </w:p>
        </w:tc>
        <w:tc>
          <w:tcPr>
            <w:tcW w:w="1985" w:type="dxa"/>
          </w:tcPr>
          <w:p w:rsidR="00D73032" w:rsidRPr="0009576B" w:rsidRDefault="00D73032" w:rsidP="00D73032">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7</w:t>
            </w:r>
          </w:p>
        </w:tc>
        <w:tc>
          <w:tcPr>
            <w:tcW w:w="2268" w:type="dxa"/>
          </w:tcPr>
          <w:p w:rsidR="00D73032" w:rsidRPr="0009576B" w:rsidRDefault="00D73032" w:rsidP="00D73032">
            <w:pPr>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70</w:t>
            </w:r>
          </w:p>
        </w:tc>
      </w:tr>
    </w:tbl>
    <w:p w:rsidR="00D73032" w:rsidRPr="0009576B" w:rsidRDefault="00D73032" w:rsidP="00D73032">
      <w:pPr>
        <w:spacing w:after="0" w:line="240" w:lineRule="auto"/>
        <w:ind w:firstLine="708"/>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Из данной таблицы видно, что прием жителей в ФАП и посещаемость на </w:t>
      </w:r>
      <w:r w:rsidR="00460C7C" w:rsidRPr="0009576B">
        <w:rPr>
          <w:rFonts w:ascii="Times New Roman" w:eastAsia="Times New Roman" w:hAnsi="Times New Roman" w:cs="Times New Roman"/>
          <w:sz w:val="24"/>
          <w:szCs w:val="24"/>
        </w:rPr>
        <w:t>дому работниками</w:t>
      </w:r>
      <w:r w:rsidRPr="0009576B">
        <w:rPr>
          <w:rFonts w:ascii="Times New Roman" w:eastAsia="Times New Roman" w:hAnsi="Times New Roman" w:cs="Times New Roman"/>
          <w:sz w:val="24"/>
          <w:szCs w:val="24"/>
        </w:rPr>
        <w:t xml:space="preserve"> ФАП по отношению к прошлому дому уменьшилась. </w:t>
      </w: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Специфика потери здоровья сельскими жителями определяется, прежде всего, </w:t>
      </w:r>
      <w:r w:rsidR="00460C7C" w:rsidRPr="0009576B">
        <w:rPr>
          <w:rFonts w:ascii="Times New Roman" w:eastAsia="Times New Roman" w:hAnsi="Times New Roman" w:cs="Times New Roman"/>
          <w:spacing w:val="-5"/>
          <w:sz w:val="24"/>
          <w:szCs w:val="24"/>
        </w:rPr>
        <w:t>условиями жизни</w:t>
      </w:r>
      <w:r w:rsidRPr="0009576B">
        <w:rPr>
          <w:rFonts w:ascii="Times New Roman" w:eastAsia="Times New Roman" w:hAnsi="Times New Roman" w:cs="Times New Roman"/>
          <w:spacing w:val="-5"/>
          <w:sz w:val="24"/>
          <w:szCs w:val="24"/>
        </w:rPr>
        <w:t xml:space="preserve"> и труда, </w:t>
      </w:r>
      <w:r w:rsidR="00460C7C" w:rsidRPr="0009576B">
        <w:rPr>
          <w:rFonts w:ascii="Times New Roman" w:eastAsia="Times New Roman" w:hAnsi="Times New Roman" w:cs="Times New Roman"/>
          <w:spacing w:val="-5"/>
          <w:sz w:val="24"/>
          <w:szCs w:val="24"/>
        </w:rPr>
        <w:t>отсутствием в</w:t>
      </w:r>
      <w:r w:rsidRPr="0009576B">
        <w:rPr>
          <w:rFonts w:ascii="Times New Roman" w:eastAsia="Times New Roman" w:hAnsi="Times New Roman" w:cs="Times New Roman"/>
          <w:spacing w:val="-5"/>
          <w:sz w:val="24"/>
          <w:szCs w:val="24"/>
        </w:rPr>
        <w:t xml:space="preserve"> населенных пунктах хороших, специализированных медицинских работников. Сельские </w:t>
      </w:r>
      <w:r w:rsidR="00460C7C" w:rsidRPr="0009576B">
        <w:rPr>
          <w:rFonts w:ascii="Times New Roman" w:eastAsia="Times New Roman" w:hAnsi="Times New Roman" w:cs="Times New Roman"/>
          <w:spacing w:val="-5"/>
          <w:sz w:val="24"/>
          <w:szCs w:val="24"/>
        </w:rPr>
        <w:t>жители практически</w:t>
      </w:r>
      <w:r w:rsidRPr="0009576B">
        <w:rPr>
          <w:rFonts w:ascii="Times New Roman" w:eastAsia="Times New Roman" w:hAnsi="Times New Roman" w:cs="Times New Roman"/>
          <w:spacing w:val="-5"/>
          <w:sz w:val="24"/>
          <w:szCs w:val="24"/>
        </w:rPr>
        <w:t xml:space="preserve"> лишены элементарных коммунальных удобств, труд чаще носит физический характер, отсутствие средств на приобретение лекарств.</w:t>
      </w:r>
    </w:p>
    <w:p w:rsidR="00D73032" w:rsidRPr="0009576B" w:rsidRDefault="00D73032" w:rsidP="00D73032">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D73032" w:rsidRPr="0009576B" w:rsidRDefault="00D73032" w:rsidP="00D73032">
      <w:pPr>
        <w:spacing w:after="0" w:line="240" w:lineRule="auto"/>
        <w:ind w:firstLine="708"/>
        <w:jc w:val="both"/>
        <w:rPr>
          <w:rFonts w:ascii="Times New Roman" w:eastAsia="Times New Roman" w:hAnsi="Times New Roman" w:cs="Times New Roman"/>
          <w:sz w:val="24"/>
          <w:szCs w:val="24"/>
        </w:rPr>
      </w:pPr>
    </w:p>
    <w:p w:rsidR="0037222F" w:rsidRPr="0009576B" w:rsidRDefault="00764A3F" w:rsidP="00460C7C">
      <w:pPr>
        <w:spacing w:after="0" w:line="240" w:lineRule="auto"/>
        <w:jc w:val="center"/>
        <w:rPr>
          <w:rFonts w:ascii="Times New Roman" w:hAnsi="Times New Roman" w:cs="Times New Roman"/>
          <w:b/>
          <w:sz w:val="24"/>
        </w:rPr>
      </w:pPr>
      <w:r w:rsidRPr="0009576B">
        <w:rPr>
          <w:rFonts w:ascii="Times New Roman" w:hAnsi="Times New Roman" w:cs="Times New Roman"/>
          <w:b/>
          <w:sz w:val="24"/>
        </w:rPr>
        <w:t>2</w:t>
      </w:r>
      <w:r w:rsidR="0037222F" w:rsidRPr="0009576B">
        <w:rPr>
          <w:rFonts w:ascii="Times New Roman" w:hAnsi="Times New Roman" w:cs="Times New Roman"/>
          <w:b/>
          <w:sz w:val="24"/>
        </w:rPr>
        <w:t xml:space="preserve">.4. </w:t>
      </w:r>
      <w:r w:rsidR="00594085" w:rsidRPr="0009576B">
        <w:rPr>
          <w:rFonts w:ascii="Times New Roman" w:hAnsi="Times New Roman" w:cs="Times New Roman"/>
          <w:b/>
          <w:sz w:val="24"/>
        </w:rPr>
        <w:t>Развитие</w:t>
      </w:r>
      <w:r w:rsidR="0037222F" w:rsidRPr="0009576B">
        <w:rPr>
          <w:rFonts w:ascii="Times New Roman" w:hAnsi="Times New Roman" w:cs="Times New Roman"/>
          <w:b/>
          <w:sz w:val="24"/>
        </w:rPr>
        <w:t xml:space="preserve"> культуры</w:t>
      </w:r>
    </w:p>
    <w:p w:rsidR="0037222F" w:rsidRPr="0009576B" w:rsidRDefault="0037222F" w:rsidP="0037222F">
      <w:pPr>
        <w:spacing w:after="0" w:line="240" w:lineRule="auto"/>
        <w:ind w:firstLine="709"/>
        <w:jc w:val="both"/>
        <w:rPr>
          <w:rFonts w:ascii="Times New Roman" w:hAnsi="Times New Roman" w:cs="Times New Roman"/>
          <w:b/>
        </w:rPr>
      </w:pPr>
    </w:p>
    <w:p w:rsidR="001469A9" w:rsidRPr="0009576B" w:rsidRDefault="001469A9" w:rsidP="001469A9">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На территории Будаговского муниципального образования действует одно учреждение культуры: МКУК «КДЦ Будаговского МО»</w:t>
      </w:r>
    </w:p>
    <w:p w:rsidR="001469A9" w:rsidRPr="0009576B" w:rsidRDefault="001469A9" w:rsidP="001469A9">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Структурное подразделение сельский клуб д. Трактово - Курзан, структурное подразделение (библиотека), находящаяся в здании МКУК «КДЦ Будаговского МО», структурное подразделение сельский клуб д. Килим.</w:t>
      </w:r>
    </w:p>
    <w:p w:rsidR="001469A9" w:rsidRPr="0009576B" w:rsidRDefault="001469A9" w:rsidP="001469A9">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Численность работников в культурно-досуговоговом центре  по штатному расписанию составляет– 6 человек, </w:t>
      </w:r>
      <w:r w:rsidRPr="0009576B">
        <w:rPr>
          <w:rFonts w:ascii="Times New Roman" w:eastAsia="Times New Roman" w:hAnsi="Times New Roman" w:cs="Times New Roman"/>
          <w:spacing w:val="-4"/>
          <w:sz w:val="24"/>
          <w:szCs w:val="24"/>
        </w:rPr>
        <w:t>технический персонал– 5 человек.</w:t>
      </w:r>
    </w:p>
    <w:p w:rsidR="001469A9" w:rsidRPr="0009576B" w:rsidRDefault="001469A9" w:rsidP="001469A9">
      <w:pPr>
        <w:spacing w:after="0" w:line="240" w:lineRule="auto"/>
        <w:ind w:firstLine="708"/>
        <w:contextualSpacing/>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Коллектив МКУК «КДЦ Будаговского МО» предоставляет населению услуги социально-культурного, просветительского, развлекательного характера и создает условия для занятий любительским художественным творчеством и спортом.</w:t>
      </w:r>
    </w:p>
    <w:p w:rsidR="001469A9" w:rsidRPr="0009576B" w:rsidRDefault="001469A9" w:rsidP="001469A9">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Творческий коллектив КДЦ стремится использовать такие формы работы, которые пробуждают интерес, активность, желание участвовать в проведении различных мероприятий. Их охватывает все категории населения, проводятся различные по форме и содержанию мероприятия, наряду с традиционными формами, вводится что-то новое, более интересное, что говорит о том, что они стремятся к развитию, повышают квалификацию путем прохождения курсов, стажировок, обучения в Иркутском областном колледже культуры.</w:t>
      </w:r>
    </w:p>
    <w:p w:rsidR="001469A9" w:rsidRPr="0009576B" w:rsidRDefault="001469A9" w:rsidP="001469A9">
      <w:pPr>
        <w:spacing w:after="0" w:line="240" w:lineRule="auto"/>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Следует отметить, что, несмотря на социальные и финансовые проблемы, возникшие с экономическим кризисом, отсутствие квалифицированных кадров, сокращение штатного расписания, творческий коллектив КДЦ стремится успешно реализовать намеченные планы, решать поставленные перед ним задачи.</w:t>
      </w:r>
    </w:p>
    <w:p w:rsidR="001469A9" w:rsidRPr="0009576B" w:rsidRDefault="001469A9" w:rsidP="001469A9">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Книжный фонд библиотеки составляет – 8600 штук. Площадь здания культурно - досугового центра составляет 468,7 кв.м., вместимость зрительного зала 100 человек.              Библиотеку посещают разные слои населения. Посещаемость библиотек за 2017 год составила 5000 человек, из них детей 2824 Книга выдача в 2017 году  составила (10000) книга по отношению к прошлому году   ниже на 2,5%  (9500).Книга выдача для детей  в 2017 году составила 5393 книг или 53,93% к общему количеству выданных книг. Библиотечный фонд оснащен художественной литературой, методическими материалами, наглядными пособиями.     </w:t>
      </w:r>
    </w:p>
    <w:p w:rsidR="001469A9" w:rsidRPr="0009576B" w:rsidRDefault="001469A9" w:rsidP="001469A9">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За 2017 год культурно – досуговым центром было проведено 175 мероприятия, посещаемость составила 5250 человек.  Из общего числа мероприятий для детей до 14 лет было проведено 25; для молодежи от 15 до 24 лет 150 мероприятий. Проводятся мероприятия для населения старшего поколения, для людей с ограниченными возможностями, по формированию и популяризации семейных ценностей. </w:t>
      </w:r>
    </w:p>
    <w:p w:rsidR="001469A9" w:rsidRPr="0009576B" w:rsidRDefault="001469A9" w:rsidP="001469A9">
      <w:pPr>
        <w:spacing w:after="0" w:line="240" w:lineRule="auto"/>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w:t>
      </w:r>
    </w:p>
    <w:p w:rsidR="001469A9" w:rsidRPr="0009576B" w:rsidRDefault="001469A9" w:rsidP="001469A9">
      <w:pPr>
        <w:spacing w:after="0" w:line="240" w:lineRule="auto"/>
        <w:jc w:val="center"/>
        <w:rPr>
          <w:rFonts w:ascii="Times New Roman" w:eastAsia="Calibri" w:hAnsi="Times New Roman" w:cs="Times New Roman"/>
          <w:b/>
          <w:sz w:val="24"/>
          <w:szCs w:val="24"/>
        </w:rPr>
      </w:pPr>
      <w:r w:rsidRPr="0009576B">
        <w:rPr>
          <w:rFonts w:ascii="Times New Roman" w:eastAsia="Calibri" w:hAnsi="Times New Roman" w:cs="Times New Roman"/>
          <w:b/>
          <w:sz w:val="24"/>
          <w:szCs w:val="24"/>
        </w:rPr>
        <w:t>2.5. Развитие молодежной политики, физкультуры и спорта.</w:t>
      </w:r>
    </w:p>
    <w:p w:rsidR="001469A9" w:rsidRPr="0009576B" w:rsidRDefault="001469A9" w:rsidP="001469A9">
      <w:pPr>
        <w:spacing w:after="0" w:line="240" w:lineRule="auto"/>
        <w:jc w:val="center"/>
        <w:rPr>
          <w:rFonts w:ascii="Times New Roman" w:eastAsia="Calibri" w:hAnsi="Times New Roman" w:cs="Times New Roman"/>
          <w:b/>
          <w:caps/>
          <w:sz w:val="24"/>
          <w:szCs w:val="24"/>
        </w:rPr>
      </w:pPr>
    </w:p>
    <w:p w:rsidR="001469A9" w:rsidRPr="0009576B" w:rsidRDefault="001469A9" w:rsidP="001469A9">
      <w:pPr>
        <w:spacing w:after="0" w:line="200" w:lineRule="atLeast"/>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Молодежная политика является составной частью государственной политики в поселении социально-экономического, культурного и национального развития области и РФ. Еще одной из важнейших отраслей социальной сферы является физическая культура и спорт. 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1469A9" w:rsidRPr="0009576B" w:rsidRDefault="001469A9" w:rsidP="001469A9">
      <w:pPr>
        <w:suppressAutoHyphens/>
        <w:autoSpaceDN w:val="0"/>
        <w:spacing w:after="0" w:line="200" w:lineRule="atLeast"/>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 xml:space="preserve">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 </w:t>
      </w:r>
    </w:p>
    <w:p w:rsidR="001469A9" w:rsidRPr="0009576B" w:rsidRDefault="001469A9" w:rsidP="001469A9">
      <w:pPr>
        <w:tabs>
          <w:tab w:val="left" w:pos="3"/>
          <w:tab w:val="num" w:pos="1222"/>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Для этого на территории поселения имеется в населенном пункте с. Будагово зал со спортивными тренажерами и хоккейный корт, а также летняя площадка для занятия детей волейболом, футболом. Ежегодно жители поселения принимают участие в летних и зимних районных спортивных играх. </w:t>
      </w:r>
    </w:p>
    <w:p w:rsidR="001469A9" w:rsidRPr="0009576B" w:rsidRDefault="001469A9" w:rsidP="001469A9">
      <w:pPr>
        <w:tabs>
          <w:tab w:val="left" w:pos="3"/>
          <w:tab w:val="num" w:pos="1222"/>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На территории поселения создаются условия для проведения целенаправленной политики по духовно-нравственному и патриотическому воспитанию;</w:t>
      </w:r>
    </w:p>
    <w:p w:rsidR="001469A9" w:rsidRPr="0009576B" w:rsidRDefault="001469A9" w:rsidP="001469A9">
      <w:pPr>
        <w:tabs>
          <w:tab w:val="left" w:pos="3"/>
          <w:tab w:val="num" w:pos="1222"/>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-приобщение молодежи к занятиям физкультурой и спортом, утверждение здорового образа жизни;</w:t>
      </w:r>
    </w:p>
    <w:p w:rsidR="001469A9" w:rsidRPr="0009576B" w:rsidRDefault="001469A9" w:rsidP="001469A9">
      <w:pPr>
        <w:numPr>
          <w:ilvl w:val="1"/>
          <w:numId w:val="12"/>
        </w:numPr>
        <w:tabs>
          <w:tab w:val="left" w:pos="3"/>
          <w:tab w:val="num" w:pos="426"/>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организация досуга детей и молодежи;</w:t>
      </w:r>
    </w:p>
    <w:p w:rsidR="001469A9" w:rsidRPr="0009576B" w:rsidRDefault="001469A9" w:rsidP="001469A9">
      <w:pPr>
        <w:numPr>
          <w:ilvl w:val="1"/>
          <w:numId w:val="12"/>
        </w:numPr>
        <w:tabs>
          <w:tab w:val="left" w:pos="3"/>
          <w:tab w:val="num" w:pos="426"/>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обучение молодежи по социально-значимым специальностям (педагоги, врачи, работники культуры, специалисты по сельскому хозяйству и т.д.) </w:t>
      </w:r>
    </w:p>
    <w:p w:rsidR="001469A9" w:rsidRPr="0009576B" w:rsidRDefault="001469A9" w:rsidP="001469A9">
      <w:pPr>
        <w:numPr>
          <w:ilvl w:val="1"/>
          <w:numId w:val="12"/>
        </w:numPr>
        <w:tabs>
          <w:tab w:val="left" w:pos="3"/>
          <w:tab w:val="num" w:pos="426"/>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профилактика негативных тенденций и социальная адаптация молодежи;</w:t>
      </w:r>
    </w:p>
    <w:p w:rsidR="001469A9" w:rsidRPr="0009576B" w:rsidRDefault="001469A9" w:rsidP="001469A9">
      <w:pPr>
        <w:numPr>
          <w:ilvl w:val="1"/>
          <w:numId w:val="12"/>
        </w:numPr>
        <w:tabs>
          <w:tab w:val="left" w:pos="3"/>
          <w:tab w:val="num" w:pos="426"/>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содействие развитию молодежного парламентаризма;</w:t>
      </w:r>
    </w:p>
    <w:p w:rsidR="001469A9" w:rsidRPr="0009576B" w:rsidRDefault="001469A9" w:rsidP="001469A9">
      <w:pPr>
        <w:numPr>
          <w:ilvl w:val="1"/>
          <w:numId w:val="12"/>
        </w:numPr>
        <w:tabs>
          <w:tab w:val="left" w:pos="3"/>
          <w:tab w:val="num" w:pos="426"/>
        </w:tabs>
        <w:suppressAutoHyphen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поддержка молодой семьи.</w:t>
      </w:r>
    </w:p>
    <w:p w:rsidR="001469A9" w:rsidRPr="0009576B" w:rsidRDefault="001469A9" w:rsidP="001469A9">
      <w:pPr>
        <w:tabs>
          <w:tab w:val="left" w:pos="284"/>
          <w:tab w:val="left" w:pos="1800"/>
        </w:tabs>
        <w:spacing w:after="0" w:line="200" w:lineRule="atLeast"/>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проведение мероприятий по профилактике наркомании, алкоголизма, курения, формирование здорового образа жизни.</w:t>
      </w:r>
    </w:p>
    <w:p w:rsidR="001469A9" w:rsidRPr="0009576B" w:rsidRDefault="001469A9" w:rsidP="001469A9">
      <w:pPr>
        <w:numPr>
          <w:ilvl w:val="0"/>
          <w:numId w:val="12"/>
        </w:numPr>
        <w:tabs>
          <w:tab w:val="num" w:pos="0"/>
          <w:tab w:val="left" w:pos="284"/>
        </w:tabs>
        <w:suppressAutoHyphens/>
        <w:spacing w:after="0" w:line="200" w:lineRule="atLeast"/>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интеллектуальное и физическое развитие молодежи:</w:t>
      </w:r>
    </w:p>
    <w:p w:rsidR="001469A9" w:rsidRPr="0009576B" w:rsidRDefault="001469A9" w:rsidP="001469A9">
      <w:pPr>
        <w:numPr>
          <w:ilvl w:val="1"/>
          <w:numId w:val="12"/>
        </w:numPr>
        <w:tabs>
          <w:tab w:val="left" w:pos="3"/>
          <w:tab w:val="num" w:pos="284"/>
        </w:tabs>
        <w:suppressAutoHyphens/>
        <w:spacing w:after="0" w:line="200" w:lineRule="atLeast"/>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приобретение спортивного инвентаря;</w:t>
      </w:r>
    </w:p>
    <w:p w:rsidR="001469A9" w:rsidRPr="0009576B" w:rsidRDefault="001469A9" w:rsidP="001469A9">
      <w:pPr>
        <w:numPr>
          <w:ilvl w:val="1"/>
          <w:numId w:val="12"/>
        </w:numPr>
        <w:tabs>
          <w:tab w:val="left" w:pos="3"/>
          <w:tab w:val="num" w:pos="284"/>
        </w:tabs>
        <w:suppressAutoHyphens/>
        <w:spacing w:after="0" w:line="200" w:lineRule="atLeast"/>
        <w:jc w:val="both"/>
        <w:rPr>
          <w:rFonts w:ascii="Times New Roman" w:eastAsia="Times New Roman" w:hAnsi="Times New Roman" w:cs="Times New Roman"/>
          <w:sz w:val="24"/>
          <w:szCs w:val="24"/>
          <w:lang w:eastAsia="ar-SA"/>
        </w:rPr>
      </w:pPr>
      <w:r w:rsidRPr="0009576B">
        <w:rPr>
          <w:rFonts w:ascii="Times New Roman" w:eastAsia="Times New Roman" w:hAnsi="Times New Roman" w:cs="Times New Roman"/>
          <w:sz w:val="24"/>
          <w:szCs w:val="24"/>
          <w:lang w:eastAsia="ar-SA"/>
        </w:rPr>
        <w:t>проведение спортивно-массовых и физкультурно-оздоровительных мероприятий.</w:t>
      </w:r>
    </w:p>
    <w:p w:rsidR="001469A9" w:rsidRPr="0009576B" w:rsidRDefault="001469A9" w:rsidP="0037222F">
      <w:pPr>
        <w:spacing w:after="0" w:line="240" w:lineRule="auto"/>
        <w:ind w:firstLine="709"/>
        <w:jc w:val="center"/>
        <w:rPr>
          <w:rFonts w:ascii="Times New Roman" w:hAnsi="Times New Roman" w:cs="Times New Roman"/>
          <w:b/>
          <w:sz w:val="24"/>
        </w:rPr>
      </w:pPr>
    </w:p>
    <w:p w:rsidR="00896CD9" w:rsidRPr="0009576B" w:rsidRDefault="00896CD9" w:rsidP="00896CD9">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Трудовые ресурсы, занятость населения</w:t>
      </w:r>
    </w:p>
    <w:p w:rsidR="00896CD9" w:rsidRPr="0009576B" w:rsidRDefault="00896CD9" w:rsidP="00896CD9">
      <w:pPr>
        <w:spacing w:after="0" w:line="240" w:lineRule="auto"/>
        <w:ind w:firstLine="360"/>
        <w:jc w:val="center"/>
        <w:rPr>
          <w:rFonts w:ascii="Times New Roman" w:eastAsia="Times New Roman" w:hAnsi="Times New Roman" w:cs="Times New Roman"/>
          <w:b/>
          <w:bCs/>
          <w:sz w:val="24"/>
          <w:szCs w:val="24"/>
        </w:rPr>
      </w:pPr>
    </w:p>
    <w:p w:rsidR="00896CD9" w:rsidRPr="0009576B" w:rsidRDefault="00896CD9" w:rsidP="00896CD9">
      <w:pPr>
        <w:spacing w:after="0" w:line="240" w:lineRule="auto"/>
        <w:ind w:firstLine="584"/>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Трудовые ресурсы являются одним из главных факторов развития территории. 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товаром и услуг для реализации) составляет 245 человек, что соответствует 14% от всего населения и 28,2 % от трудоспособного населения.</w:t>
      </w:r>
    </w:p>
    <w:p w:rsidR="00896CD9" w:rsidRPr="0009576B" w:rsidRDefault="00896CD9" w:rsidP="00896CD9">
      <w:pPr>
        <w:spacing w:after="0" w:line="240" w:lineRule="auto"/>
        <w:ind w:firstLine="584"/>
        <w:jc w:val="both"/>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Население работает в сфере образования, торговли, сельском хозяйстве и бюджетных организациях, расположенных на территории поселения.</w:t>
      </w:r>
    </w:p>
    <w:p w:rsidR="00896CD9" w:rsidRPr="0009576B" w:rsidRDefault="00896CD9" w:rsidP="00896CD9">
      <w:pPr>
        <w:widowControl w:val="0"/>
        <w:spacing w:after="0" w:line="240" w:lineRule="auto"/>
        <w:jc w:val="both"/>
        <w:rPr>
          <w:rFonts w:ascii="Times New Roman" w:eastAsia="Times New Roman" w:hAnsi="Times New Roman" w:cs="Times New Roman"/>
          <w:bCs/>
          <w:sz w:val="24"/>
          <w:szCs w:val="24"/>
        </w:rPr>
      </w:pPr>
      <w:r w:rsidRPr="0009576B">
        <w:rPr>
          <w:rFonts w:ascii="Times New Roman" w:eastAsia="Times New Roman" w:hAnsi="Times New Roman" w:cs="Times New Roman"/>
          <w:bCs/>
          <w:sz w:val="24"/>
          <w:szCs w:val="24"/>
        </w:rPr>
        <w:t xml:space="preserve">Численность трудовых ресурсов в различных сферах деятельности Будаговского муниципального образования представлена в таблице: </w:t>
      </w:r>
    </w:p>
    <w:p w:rsidR="00896CD9" w:rsidRPr="0009576B" w:rsidRDefault="00896CD9" w:rsidP="00896CD9">
      <w:pPr>
        <w:widowControl w:val="0"/>
        <w:spacing w:after="0" w:line="240" w:lineRule="auto"/>
        <w:jc w:val="both"/>
        <w:rPr>
          <w:rFonts w:ascii="Times New Roman" w:eastAsia="Times New Roman" w:hAnsi="Times New Roman" w:cs="Times New Roman"/>
          <w:bCs/>
          <w:sz w:val="24"/>
          <w:szCs w:val="24"/>
        </w:rPr>
      </w:pPr>
      <w:r w:rsidRPr="0009576B">
        <w:rPr>
          <w:rFonts w:ascii="Times New Roman" w:eastAsia="Times New Roman" w:hAnsi="Times New Roman" w:cs="Times New Roman"/>
          <w:bCs/>
          <w:sz w:val="24"/>
          <w:szCs w:val="24"/>
        </w:rPr>
        <w:t xml:space="preserve">                                                                                                                                          </w:t>
      </w:r>
    </w:p>
    <w:tbl>
      <w:tblPr>
        <w:tblW w:w="0" w:type="auto"/>
        <w:tblInd w:w="-669" w:type="dxa"/>
        <w:tblCellMar>
          <w:left w:w="0" w:type="dxa"/>
          <w:right w:w="0" w:type="dxa"/>
        </w:tblCellMar>
        <w:tblLook w:val="0000" w:firstRow="0" w:lastRow="0" w:firstColumn="0" w:lastColumn="0" w:noHBand="0" w:noVBand="0"/>
      </w:tblPr>
      <w:tblGrid>
        <w:gridCol w:w="4253"/>
        <w:gridCol w:w="1293"/>
        <w:gridCol w:w="1259"/>
        <w:gridCol w:w="1297"/>
        <w:gridCol w:w="1684"/>
      </w:tblGrid>
      <w:tr w:rsidR="00896CD9" w:rsidRPr="0009576B" w:rsidTr="00896CD9">
        <w:trPr>
          <w:cantSplit/>
          <w:trHeight w:val="389"/>
        </w:trPr>
        <w:tc>
          <w:tcPr>
            <w:tcW w:w="425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Показатели</w:t>
            </w:r>
          </w:p>
        </w:tc>
        <w:tc>
          <w:tcPr>
            <w:tcW w:w="129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2015 чел.</w:t>
            </w:r>
          </w:p>
        </w:tc>
        <w:tc>
          <w:tcPr>
            <w:tcW w:w="12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2016 чел.</w:t>
            </w:r>
          </w:p>
        </w:tc>
        <w:tc>
          <w:tcPr>
            <w:tcW w:w="1297" w:type="dxa"/>
            <w:tcBorders>
              <w:top w:val="single" w:sz="8" w:space="0" w:color="auto"/>
              <w:left w:val="nil"/>
              <w:bottom w:val="single" w:sz="8"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2017 чел.</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На 01.07.2018г</w:t>
            </w:r>
          </w:p>
        </w:tc>
      </w:tr>
      <w:tr w:rsidR="00896CD9" w:rsidRPr="0009576B" w:rsidTr="00896CD9">
        <w:trPr>
          <w:cantSplit/>
          <w:trHeight w:val="413"/>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Дошкольное   и    среднее образование.</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87</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87</w:t>
            </w:r>
          </w:p>
        </w:tc>
        <w:tc>
          <w:tcPr>
            <w:tcW w:w="1297" w:type="dxa"/>
            <w:tcBorders>
              <w:top w:val="nil"/>
              <w:left w:val="nil"/>
              <w:bottom w:val="single" w:sz="4"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83</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85</w:t>
            </w:r>
          </w:p>
        </w:tc>
      </w:tr>
      <w:tr w:rsidR="00896CD9" w:rsidRPr="0009576B" w:rsidTr="00896CD9">
        <w:trPr>
          <w:cantSplit/>
          <w:trHeight w:val="291"/>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Здравоохранение</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27</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27</w:t>
            </w:r>
          </w:p>
        </w:tc>
        <w:tc>
          <w:tcPr>
            <w:tcW w:w="1297" w:type="dxa"/>
            <w:tcBorders>
              <w:top w:val="nil"/>
              <w:left w:val="nil"/>
              <w:bottom w:val="single" w:sz="4"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27</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30</w:t>
            </w:r>
          </w:p>
        </w:tc>
      </w:tr>
      <w:tr w:rsidR="00896CD9" w:rsidRPr="0009576B" w:rsidTr="00896CD9">
        <w:trPr>
          <w:cantSplit/>
          <w:trHeight w:val="291"/>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Культура и искусство</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9</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9</w:t>
            </w:r>
          </w:p>
        </w:tc>
        <w:tc>
          <w:tcPr>
            <w:tcW w:w="1297" w:type="dxa"/>
            <w:tcBorders>
              <w:top w:val="nil"/>
              <w:left w:val="nil"/>
              <w:bottom w:val="single" w:sz="8"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9</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9</w:t>
            </w:r>
          </w:p>
        </w:tc>
      </w:tr>
      <w:tr w:rsidR="00896CD9" w:rsidRPr="0009576B" w:rsidTr="00896CD9">
        <w:trPr>
          <w:cantSplit/>
          <w:trHeight w:val="291"/>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Торговля</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60</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60</w:t>
            </w:r>
          </w:p>
        </w:tc>
        <w:tc>
          <w:tcPr>
            <w:tcW w:w="1297" w:type="dxa"/>
            <w:tcBorders>
              <w:top w:val="nil"/>
              <w:left w:val="nil"/>
              <w:bottom w:val="single" w:sz="8"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60</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60</w:t>
            </w:r>
          </w:p>
        </w:tc>
      </w:tr>
      <w:tr w:rsidR="00896CD9" w:rsidRPr="0009576B" w:rsidTr="00896CD9">
        <w:trPr>
          <w:cantSplit/>
          <w:trHeight w:val="233"/>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Сельское хозяйство</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30</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34</w:t>
            </w:r>
          </w:p>
        </w:tc>
        <w:tc>
          <w:tcPr>
            <w:tcW w:w="1297" w:type="dxa"/>
            <w:tcBorders>
              <w:top w:val="nil"/>
              <w:left w:val="nil"/>
              <w:bottom w:val="single" w:sz="4"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34</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47</w:t>
            </w:r>
          </w:p>
        </w:tc>
      </w:tr>
      <w:tr w:rsidR="00896CD9" w:rsidRPr="0009576B" w:rsidTr="00896CD9">
        <w:trPr>
          <w:cantSplit/>
          <w:trHeight w:val="291"/>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Администрация</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12</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12</w:t>
            </w:r>
          </w:p>
        </w:tc>
        <w:tc>
          <w:tcPr>
            <w:tcW w:w="1297" w:type="dxa"/>
            <w:tcBorders>
              <w:top w:val="nil"/>
              <w:left w:val="nil"/>
              <w:bottom w:val="single" w:sz="8"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sz w:val="24"/>
                <w:szCs w:val="24"/>
              </w:rPr>
              <w:t>12</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12</w:t>
            </w:r>
          </w:p>
        </w:tc>
      </w:tr>
      <w:tr w:rsidR="00896CD9" w:rsidRPr="0009576B" w:rsidTr="00896CD9">
        <w:trPr>
          <w:cantSplit/>
          <w:trHeight w:val="291"/>
        </w:trPr>
        <w:tc>
          <w:tcPr>
            <w:tcW w:w="425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Прочие</w:t>
            </w:r>
          </w:p>
        </w:tc>
        <w:tc>
          <w:tcPr>
            <w:tcW w:w="12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15</w:t>
            </w:r>
          </w:p>
        </w:tc>
        <w:tc>
          <w:tcPr>
            <w:tcW w:w="12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15</w:t>
            </w:r>
          </w:p>
        </w:tc>
        <w:tc>
          <w:tcPr>
            <w:tcW w:w="1297" w:type="dxa"/>
            <w:tcBorders>
              <w:top w:val="nil"/>
              <w:left w:val="nil"/>
              <w:bottom w:val="single" w:sz="8" w:space="0" w:color="auto"/>
              <w:right w:val="single" w:sz="4" w:space="0" w:color="auto"/>
            </w:tcBorders>
            <w:shd w:val="clear" w:color="auto" w:fill="FFFFFF"/>
          </w:tcPr>
          <w:p w:rsidR="00896CD9" w:rsidRPr="0009576B" w:rsidRDefault="00896CD9" w:rsidP="00896CD9">
            <w:pPr>
              <w:shd w:val="clear" w:color="auto" w:fill="FFFFFF"/>
              <w:spacing w:before="100" w:beforeAutospacing="1" w:after="100" w:afterAutospacing="1"/>
              <w:jc w:val="center"/>
              <w:rPr>
                <w:rFonts w:ascii="Times New Roman" w:eastAsia="Times New Roman" w:hAnsi="Times New Roman" w:cs="Times New Roman"/>
                <w:sz w:val="24"/>
                <w:szCs w:val="24"/>
              </w:rPr>
            </w:pPr>
            <w:r w:rsidRPr="0009576B">
              <w:rPr>
                <w:rFonts w:ascii="Times New Roman" w:hAnsi="Times New Roman" w:cs="Times New Roman"/>
                <w:sz w:val="24"/>
                <w:szCs w:val="24"/>
              </w:rPr>
              <w:t>14</w:t>
            </w:r>
          </w:p>
        </w:tc>
        <w:tc>
          <w:tcPr>
            <w:tcW w:w="1684" w:type="dxa"/>
            <w:tcBorders>
              <w:top w:val="single" w:sz="4" w:space="0" w:color="auto"/>
              <w:bottom w:val="single" w:sz="4" w:space="0" w:color="auto"/>
              <w:right w:val="single" w:sz="4" w:space="0" w:color="auto"/>
            </w:tcBorders>
            <w:shd w:val="clear" w:color="auto" w:fill="auto"/>
          </w:tcPr>
          <w:p w:rsidR="00896CD9" w:rsidRPr="0009576B" w:rsidRDefault="00896CD9" w:rsidP="00896CD9">
            <w:pPr>
              <w:jc w:val="center"/>
              <w:rPr>
                <w:rFonts w:ascii="Times New Roman" w:hAnsi="Times New Roman" w:cs="Times New Roman"/>
                <w:sz w:val="24"/>
                <w:szCs w:val="24"/>
              </w:rPr>
            </w:pPr>
            <w:r w:rsidRPr="0009576B">
              <w:rPr>
                <w:rFonts w:ascii="Times New Roman" w:hAnsi="Times New Roman" w:cs="Times New Roman"/>
                <w:sz w:val="24"/>
                <w:szCs w:val="24"/>
              </w:rPr>
              <w:t>14</w:t>
            </w:r>
          </w:p>
        </w:tc>
      </w:tr>
    </w:tbl>
    <w:p w:rsidR="00896CD9" w:rsidRPr="0009576B" w:rsidRDefault="00896CD9" w:rsidP="00896CD9">
      <w:pPr>
        <w:shd w:val="clear" w:color="auto" w:fill="FFFFFF"/>
        <w:spacing w:after="0" w:line="240" w:lineRule="auto"/>
        <w:jc w:val="center"/>
        <w:rPr>
          <w:rFonts w:ascii="Times New Roman" w:eastAsia="Times New Roman" w:hAnsi="Times New Roman" w:cs="Times New Roman"/>
          <w:bCs/>
          <w:sz w:val="24"/>
          <w:szCs w:val="24"/>
        </w:rPr>
      </w:pPr>
      <w:r w:rsidRPr="0009576B">
        <w:rPr>
          <w:rFonts w:ascii="Times New Roman" w:eastAsia="Times New Roman" w:hAnsi="Times New Roman" w:cs="Times New Roman"/>
          <w:bCs/>
          <w:sz w:val="24"/>
          <w:szCs w:val="24"/>
        </w:rPr>
        <w:t>Всего: 257 человек</w:t>
      </w:r>
    </w:p>
    <w:p w:rsidR="00896CD9" w:rsidRPr="0009576B" w:rsidRDefault="00896CD9" w:rsidP="00896CD9">
      <w:pPr>
        <w:shd w:val="clear" w:color="auto" w:fill="FFFFFF"/>
        <w:spacing w:after="0" w:line="240" w:lineRule="auto"/>
        <w:jc w:val="center"/>
        <w:rPr>
          <w:rFonts w:ascii="Times New Roman" w:eastAsia="Times New Roman" w:hAnsi="Times New Roman" w:cs="Times New Roman"/>
          <w:bCs/>
          <w:sz w:val="24"/>
          <w:szCs w:val="24"/>
        </w:rPr>
      </w:pPr>
      <w:r w:rsidRPr="0009576B">
        <w:rPr>
          <w:rFonts w:ascii="Times New Roman" w:eastAsia="Times New Roman" w:hAnsi="Times New Roman" w:cs="Times New Roman"/>
          <w:bCs/>
          <w:sz w:val="24"/>
          <w:szCs w:val="24"/>
        </w:rPr>
        <w:t xml:space="preserve">      </w:t>
      </w:r>
    </w:p>
    <w:p w:rsidR="00896CD9" w:rsidRPr="0009576B" w:rsidRDefault="00896CD9" w:rsidP="00896CD9">
      <w:pPr>
        <w:spacing w:after="0" w:line="240" w:lineRule="auto"/>
        <w:ind w:firstLine="584"/>
        <w:jc w:val="both"/>
        <w:rPr>
          <w:rFonts w:ascii="Times New Roman" w:eastAsia="Calibri" w:hAnsi="Times New Roman" w:cs="Times New Roman"/>
          <w:sz w:val="24"/>
          <w:szCs w:val="24"/>
          <w:lang w:eastAsia="en-US"/>
        </w:rPr>
      </w:pPr>
    </w:p>
    <w:p w:rsidR="00896CD9" w:rsidRPr="0009576B" w:rsidRDefault="00896CD9" w:rsidP="00896CD9">
      <w:pPr>
        <w:shd w:val="clear" w:color="auto" w:fill="FFFFFF"/>
        <w:spacing w:after="0" w:line="240" w:lineRule="auto"/>
        <w:jc w:val="center"/>
        <w:rPr>
          <w:rFonts w:ascii="Times New Roman" w:eastAsia="Times New Roman" w:hAnsi="Times New Roman" w:cs="Times New Roman"/>
          <w:bCs/>
          <w:sz w:val="24"/>
          <w:szCs w:val="24"/>
        </w:rPr>
      </w:pPr>
      <w:r w:rsidRPr="0009576B">
        <w:rPr>
          <w:rFonts w:ascii="Times New Roman" w:eastAsia="Times New Roman" w:hAnsi="Times New Roman" w:cs="Times New Roman"/>
          <w:bCs/>
          <w:sz w:val="24"/>
          <w:szCs w:val="24"/>
        </w:rPr>
        <w:t xml:space="preserve">      Наибольший процент в доле занятых в экономике занимают работники образования 85 человек или 34,7 % от занятых в экономике и 4,63 % от трудоспособного населения. Доля работников торговли в общей численности, занятых в экономике составляет 24,48%. Работники культуры в общей численности, занятых в экономике составляют 3,67%. В связи с тем, что на территории сельского поселения не создаются новые организации, предприятия, не увеличиваются рабочие места, численность занятых в экономике   из года в год   больших отклонений не имеет.</w:t>
      </w:r>
    </w:p>
    <w:p w:rsidR="00896CD9" w:rsidRPr="0009576B" w:rsidRDefault="00896CD9" w:rsidP="00896CD9">
      <w:pPr>
        <w:autoSpaceDE w:val="0"/>
        <w:autoSpaceDN w:val="0"/>
        <w:adjustRightInd w:val="0"/>
        <w:spacing w:after="0" w:line="240" w:lineRule="auto"/>
        <w:rPr>
          <w:rFonts w:ascii="Times New Roman" w:hAnsi="Times New Roman" w:cs="Times New Roman"/>
          <w:sz w:val="24"/>
          <w:szCs w:val="24"/>
        </w:rPr>
      </w:pPr>
      <w:r w:rsidRPr="0009576B">
        <w:rPr>
          <w:rFonts w:ascii="Times New Roman" w:eastAsia="Times New Roman" w:hAnsi="Times New Roman" w:cs="Times New Roman"/>
          <w:b/>
          <w:i/>
          <w:sz w:val="24"/>
          <w:szCs w:val="24"/>
          <w:lang w:eastAsia="ar-SA"/>
        </w:rPr>
        <w:t xml:space="preserve">    </w:t>
      </w:r>
      <w:r w:rsidRPr="0009576B">
        <w:rPr>
          <w:rFonts w:ascii="Times New Roman" w:hAnsi="Times New Roman" w:cs="Times New Roman"/>
          <w:sz w:val="24"/>
          <w:szCs w:val="24"/>
        </w:rPr>
        <w:t xml:space="preserve">Уровень зарегистрированной безработицы на 01.01.2018 года составила 56 человек, на 3 человека больше к аналогичному периоду прошлого года. Уровень жизни на селе остается низким. Средний возраст работающего населения свыше 40 лет. Молодое трудоспособное население либо уезжает, либо живут на доходы родителей пенсионеров. Средняя заработная плата </w:t>
      </w:r>
      <w:r w:rsidR="00877AD7" w:rsidRPr="0009576B">
        <w:rPr>
          <w:rFonts w:ascii="Times New Roman" w:hAnsi="Times New Roman" w:cs="Times New Roman"/>
          <w:sz w:val="24"/>
          <w:szCs w:val="24"/>
        </w:rPr>
        <w:t>работников,</w:t>
      </w:r>
      <w:r w:rsidRPr="0009576B">
        <w:rPr>
          <w:rFonts w:ascii="Times New Roman" w:hAnsi="Times New Roman" w:cs="Times New Roman"/>
          <w:sz w:val="24"/>
          <w:szCs w:val="24"/>
        </w:rPr>
        <w:t xml:space="preserve"> занятых в экономике в 2017 году составляла 19334 </w:t>
      </w:r>
      <w:r w:rsidR="00877AD7" w:rsidRPr="0009576B">
        <w:rPr>
          <w:rFonts w:ascii="Times New Roman" w:hAnsi="Times New Roman" w:cs="Times New Roman"/>
          <w:sz w:val="24"/>
          <w:szCs w:val="24"/>
        </w:rPr>
        <w:t>рубля по</w:t>
      </w:r>
      <w:r w:rsidRPr="0009576B">
        <w:rPr>
          <w:rFonts w:ascii="Times New Roman" w:hAnsi="Times New Roman" w:cs="Times New Roman"/>
          <w:sz w:val="24"/>
          <w:szCs w:val="24"/>
        </w:rPr>
        <w:t xml:space="preserve"> отношению к 2016 году   выше на </w:t>
      </w:r>
      <w:r w:rsidR="00877AD7" w:rsidRPr="0009576B">
        <w:rPr>
          <w:rFonts w:ascii="Times New Roman" w:hAnsi="Times New Roman" w:cs="Times New Roman"/>
          <w:sz w:val="24"/>
          <w:szCs w:val="24"/>
        </w:rPr>
        <w:t xml:space="preserve">105,04 </w:t>
      </w:r>
      <w:r w:rsidRPr="0009576B">
        <w:rPr>
          <w:rFonts w:ascii="Times New Roman" w:hAnsi="Times New Roman" w:cs="Times New Roman"/>
          <w:sz w:val="24"/>
          <w:szCs w:val="24"/>
        </w:rPr>
        <w:t xml:space="preserve">%.  Основная масса населения имеет доходы ниже прожиточного минимума.  Наибольшую </w:t>
      </w:r>
      <w:r w:rsidR="00877AD7" w:rsidRPr="0009576B">
        <w:rPr>
          <w:rFonts w:ascii="Times New Roman" w:hAnsi="Times New Roman" w:cs="Times New Roman"/>
          <w:sz w:val="24"/>
          <w:szCs w:val="24"/>
        </w:rPr>
        <w:t>долю в</w:t>
      </w:r>
      <w:r w:rsidRPr="0009576B">
        <w:rPr>
          <w:rFonts w:ascii="Times New Roman" w:hAnsi="Times New Roman" w:cs="Times New Roman"/>
          <w:sz w:val="24"/>
          <w:szCs w:val="24"/>
        </w:rPr>
        <w:t xml:space="preserve"> численности низко доходного </w:t>
      </w:r>
      <w:r w:rsidR="00877AD7" w:rsidRPr="0009576B">
        <w:rPr>
          <w:rFonts w:ascii="Times New Roman" w:hAnsi="Times New Roman" w:cs="Times New Roman"/>
          <w:sz w:val="24"/>
          <w:szCs w:val="24"/>
        </w:rPr>
        <w:t>населения на</w:t>
      </w:r>
      <w:r w:rsidRPr="0009576B">
        <w:rPr>
          <w:rFonts w:ascii="Times New Roman" w:hAnsi="Times New Roman" w:cs="Times New Roman"/>
          <w:sz w:val="24"/>
          <w:szCs w:val="24"/>
        </w:rPr>
        <w:t xml:space="preserve"> территории Будаговского сельского поселения занимают неполные, одинокие семьи, временно неработающие и дети. </w:t>
      </w:r>
    </w:p>
    <w:p w:rsidR="00896CD9" w:rsidRPr="0009576B" w:rsidRDefault="00896CD9" w:rsidP="00896CD9">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В поселении существует серьезная проблема занятости трудоспособного населения. </w:t>
      </w:r>
      <w:r w:rsidR="00877AD7" w:rsidRPr="0009576B">
        <w:rPr>
          <w:rFonts w:ascii="Times New Roman" w:hAnsi="Times New Roman" w:cs="Times New Roman"/>
          <w:sz w:val="24"/>
          <w:szCs w:val="24"/>
        </w:rPr>
        <w:t>Из-за</w:t>
      </w:r>
      <w:r w:rsidRPr="0009576B">
        <w:rPr>
          <w:rFonts w:ascii="Times New Roman" w:hAnsi="Times New Roman" w:cs="Times New Roman"/>
          <w:sz w:val="24"/>
          <w:szCs w:val="24"/>
        </w:rPr>
        <w:t xml:space="preserve"> нехватки рабочих мест     более молодому поколению приходится работать вахтовым методом, выезжают работать в </w:t>
      </w:r>
      <w:r w:rsidR="00877AD7" w:rsidRPr="0009576B">
        <w:rPr>
          <w:rFonts w:ascii="Times New Roman" w:hAnsi="Times New Roman" w:cs="Times New Roman"/>
          <w:sz w:val="24"/>
          <w:szCs w:val="24"/>
        </w:rPr>
        <w:t>г. Тулун</w:t>
      </w:r>
      <w:r w:rsidRPr="0009576B">
        <w:rPr>
          <w:rFonts w:ascii="Times New Roman" w:hAnsi="Times New Roman" w:cs="Times New Roman"/>
          <w:sz w:val="24"/>
          <w:szCs w:val="24"/>
        </w:rPr>
        <w:t xml:space="preserve">. 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w:t>
      </w:r>
      <w:r w:rsidR="00877AD7" w:rsidRPr="0009576B">
        <w:rPr>
          <w:rFonts w:ascii="Times New Roman" w:hAnsi="Times New Roman" w:cs="Times New Roman"/>
          <w:sz w:val="24"/>
          <w:szCs w:val="24"/>
        </w:rPr>
        <w:t>расширения мест приложения</w:t>
      </w:r>
      <w:r w:rsidRPr="0009576B">
        <w:rPr>
          <w:rFonts w:ascii="Times New Roman" w:hAnsi="Times New Roman" w:cs="Times New Roman"/>
          <w:sz w:val="24"/>
          <w:szCs w:val="24"/>
        </w:rPr>
        <w:t xml:space="preserve"> труда на селе, совершенствование социальной инфраструктуры поселения и условий проживания.</w:t>
      </w:r>
    </w:p>
    <w:p w:rsidR="00896CD9" w:rsidRPr="0009576B" w:rsidRDefault="00896CD9" w:rsidP="00896CD9">
      <w:pPr>
        <w:spacing w:after="0" w:line="240" w:lineRule="auto"/>
        <w:ind w:firstLine="584"/>
        <w:jc w:val="both"/>
        <w:rPr>
          <w:rFonts w:ascii="Times New Roman" w:eastAsia="Calibri" w:hAnsi="Times New Roman" w:cs="Times New Roman"/>
          <w:sz w:val="24"/>
          <w:szCs w:val="24"/>
          <w:lang w:eastAsia="en-US"/>
        </w:rPr>
      </w:pPr>
    </w:p>
    <w:p w:rsidR="002E686B" w:rsidRPr="0009576B" w:rsidRDefault="00764A3F" w:rsidP="00877AD7">
      <w:pPr>
        <w:widowControl w:val="0"/>
        <w:spacing w:after="0" w:line="240" w:lineRule="auto"/>
        <w:jc w:val="center"/>
        <w:rPr>
          <w:rFonts w:ascii="Times New Roman" w:eastAsia="Courier New" w:hAnsi="Times New Roman" w:cs="Times New Roman"/>
          <w:b/>
          <w:sz w:val="24"/>
        </w:rPr>
      </w:pPr>
      <w:r w:rsidRPr="0009576B">
        <w:rPr>
          <w:rFonts w:ascii="Times New Roman" w:eastAsia="Courier New" w:hAnsi="Times New Roman" w:cs="Times New Roman"/>
          <w:b/>
          <w:sz w:val="24"/>
        </w:rPr>
        <w:t>2</w:t>
      </w:r>
      <w:r w:rsidR="002E686B" w:rsidRPr="0009576B">
        <w:rPr>
          <w:rFonts w:ascii="Times New Roman" w:eastAsia="Courier New" w:hAnsi="Times New Roman" w:cs="Times New Roman"/>
          <w:b/>
          <w:sz w:val="24"/>
        </w:rPr>
        <w:t xml:space="preserve">.7. </w:t>
      </w:r>
      <w:r w:rsidR="00D56B73" w:rsidRPr="0009576B">
        <w:rPr>
          <w:rFonts w:ascii="Times New Roman" w:eastAsia="Courier New" w:hAnsi="Times New Roman" w:cs="Times New Roman"/>
          <w:b/>
          <w:sz w:val="24"/>
        </w:rPr>
        <w:t>Уровень и качество жизни населения</w:t>
      </w:r>
    </w:p>
    <w:p w:rsidR="00C85D11" w:rsidRPr="0009576B" w:rsidRDefault="00C7345D" w:rsidP="00C7345D">
      <w:pPr>
        <w:spacing w:after="0" w:line="240" w:lineRule="auto"/>
        <w:jc w:val="both"/>
        <w:rPr>
          <w:rFonts w:ascii="Times New Roman" w:hAnsi="Times New Roman" w:cs="Times New Roman"/>
          <w:sz w:val="24"/>
          <w:szCs w:val="28"/>
        </w:rPr>
      </w:pPr>
      <w:r w:rsidRPr="0009576B">
        <w:rPr>
          <w:rFonts w:ascii="Times New Roman" w:hAnsi="Times New Roman" w:cs="Times New Roman"/>
          <w:sz w:val="28"/>
          <w:szCs w:val="28"/>
        </w:rPr>
        <w:t xml:space="preserve">      </w:t>
      </w:r>
      <w:r w:rsidR="00C85D11" w:rsidRPr="0009576B">
        <w:rPr>
          <w:rFonts w:ascii="Times New Roman" w:hAnsi="Times New Roman" w:cs="Times New Roman"/>
          <w:sz w:val="24"/>
          <w:szCs w:val="28"/>
        </w:rPr>
        <w:t xml:space="preserve">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877AD7" w:rsidRPr="0009576B" w:rsidRDefault="00877AD7" w:rsidP="00C85D11">
      <w:pPr>
        <w:spacing w:after="0" w:line="240" w:lineRule="auto"/>
        <w:ind w:firstLine="720"/>
        <w:jc w:val="both"/>
        <w:rPr>
          <w:rFonts w:ascii="Times New Roman" w:hAnsi="Times New Roman" w:cs="Times New Roman"/>
          <w:sz w:val="24"/>
          <w:szCs w:val="28"/>
        </w:rPr>
      </w:pPr>
    </w:p>
    <w:p w:rsidR="00877AD7" w:rsidRPr="0009576B" w:rsidRDefault="00877AD7" w:rsidP="00877AD7">
      <w:pPr>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Уровень жизни населения представлен в таблице</w:t>
      </w:r>
    </w:p>
    <w:p w:rsidR="00877AD7" w:rsidRPr="0009576B" w:rsidRDefault="00877AD7" w:rsidP="00877AD7">
      <w:pPr>
        <w:spacing w:after="0" w:line="240" w:lineRule="auto"/>
        <w:jc w:val="right"/>
        <w:rPr>
          <w:rFonts w:ascii="Times New Roman" w:eastAsia="Calibri" w:hAnsi="Times New Roman" w:cs="Times New Roman"/>
          <w:sz w:val="24"/>
          <w:szCs w:val="24"/>
          <w:lang w:eastAsia="en-US"/>
        </w:rPr>
      </w:pPr>
    </w:p>
    <w:tbl>
      <w:tblPr>
        <w:tblStyle w:val="16"/>
        <w:tblW w:w="10811" w:type="dxa"/>
        <w:tblInd w:w="-601" w:type="dxa"/>
        <w:tblLook w:val="04A0" w:firstRow="1" w:lastRow="0" w:firstColumn="1" w:lastColumn="0" w:noHBand="0" w:noVBand="1"/>
      </w:tblPr>
      <w:tblGrid>
        <w:gridCol w:w="4796"/>
        <w:gridCol w:w="2003"/>
        <w:gridCol w:w="2006"/>
        <w:gridCol w:w="2006"/>
      </w:tblGrid>
      <w:tr w:rsidR="00C7345D" w:rsidRPr="0009576B" w:rsidTr="00877AD7">
        <w:trPr>
          <w:trHeight w:val="272"/>
        </w:trPr>
        <w:tc>
          <w:tcPr>
            <w:tcW w:w="4796" w:type="dxa"/>
          </w:tcPr>
          <w:p w:rsidR="00877AD7" w:rsidRPr="0009576B" w:rsidRDefault="00877AD7" w:rsidP="00877AD7">
            <w:pPr>
              <w:jc w:val="both"/>
              <w:rPr>
                <w:sz w:val="24"/>
                <w:szCs w:val="24"/>
              </w:rPr>
            </w:pPr>
            <w:r w:rsidRPr="0009576B">
              <w:rPr>
                <w:sz w:val="24"/>
                <w:szCs w:val="24"/>
              </w:rPr>
              <w:t>Наименование показателя</w:t>
            </w:r>
          </w:p>
        </w:tc>
        <w:tc>
          <w:tcPr>
            <w:tcW w:w="2003" w:type="dxa"/>
          </w:tcPr>
          <w:p w:rsidR="00877AD7" w:rsidRPr="0009576B" w:rsidRDefault="00DD0E0F" w:rsidP="00877AD7">
            <w:pPr>
              <w:jc w:val="center"/>
              <w:rPr>
                <w:sz w:val="24"/>
                <w:szCs w:val="24"/>
              </w:rPr>
            </w:pPr>
            <w:r w:rsidRPr="0009576B">
              <w:rPr>
                <w:sz w:val="24"/>
                <w:szCs w:val="24"/>
              </w:rPr>
              <w:t>2</w:t>
            </w:r>
          </w:p>
        </w:tc>
        <w:tc>
          <w:tcPr>
            <w:tcW w:w="2006" w:type="dxa"/>
          </w:tcPr>
          <w:p w:rsidR="00877AD7" w:rsidRPr="0009576B" w:rsidRDefault="00877AD7" w:rsidP="00877AD7">
            <w:pPr>
              <w:jc w:val="center"/>
              <w:rPr>
                <w:sz w:val="24"/>
                <w:szCs w:val="24"/>
              </w:rPr>
            </w:pPr>
            <w:r w:rsidRPr="0009576B">
              <w:rPr>
                <w:sz w:val="24"/>
                <w:szCs w:val="24"/>
              </w:rPr>
              <w:t>2016</w:t>
            </w:r>
          </w:p>
        </w:tc>
        <w:tc>
          <w:tcPr>
            <w:tcW w:w="2006" w:type="dxa"/>
          </w:tcPr>
          <w:p w:rsidR="00877AD7" w:rsidRPr="0009576B" w:rsidRDefault="00877AD7" w:rsidP="00877AD7">
            <w:pPr>
              <w:jc w:val="center"/>
              <w:rPr>
                <w:sz w:val="24"/>
                <w:szCs w:val="24"/>
              </w:rPr>
            </w:pPr>
            <w:r w:rsidRPr="0009576B">
              <w:rPr>
                <w:sz w:val="24"/>
                <w:szCs w:val="24"/>
              </w:rPr>
              <w:t>2017</w:t>
            </w:r>
          </w:p>
        </w:tc>
      </w:tr>
      <w:tr w:rsidR="00C7345D" w:rsidRPr="0009576B" w:rsidTr="00877AD7">
        <w:trPr>
          <w:trHeight w:val="837"/>
        </w:trPr>
        <w:tc>
          <w:tcPr>
            <w:tcW w:w="4796" w:type="dxa"/>
          </w:tcPr>
          <w:p w:rsidR="00877AD7" w:rsidRPr="0009576B" w:rsidRDefault="00877AD7" w:rsidP="00877AD7">
            <w:pPr>
              <w:jc w:val="both"/>
              <w:rPr>
                <w:sz w:val="24"/>
                <w:szCs w:val="24"/>
              </w:rPr>
            </w:pPr>
            <w:r w:rsidRPr="0009576B">
              <w:rPr>
                <w:sz w:val="24"/>
                <w:szCs w:val="24"/>
              </w:rPr>
              <w:t>Величина прожиточного минимума для трудоспособного населения в расчете на душу населения, руб.</w:t>
            </w:r>
          </w:p>
        </w:tc>
        <w:tc>
          <w:tcPr>
            <w:tcW w:w="2003" w:type="dxa"/>
          </w:tcPr>
          <w:p w:rsidR="00877AD7" w:rsidRPr="0009576B" w:rsidRDefault="00877AD7" w:rsidP="00877AD7">
            <w:pPr>
              <w:jc w:val="center"/>
              <w:rPr>
                <w:sz w:val="24"/>
                <w:szCs w:val="24"/>
              </w:rPr>
            </w:pPr>
            <w:r w:rsidRPr="0009576B">
              <w:rPr>
                <w:sz w:val="24"/>
                <w:szCs w:val="24"/>
              </w:rPr>
              <w:t>7394</w:t>
            </w:r>
          </w:p>
        </w:tc>
        <w:tc>
          <w:tcPr>
            <w:tcW w:w="2006" w:type="dxa"/>
          </w:tcPr>
          <w:p w:rsidR="00877AD7" w:rsidRPr="0009576B" w:rsidRDefault="00877AD7" w:rsidP="00877AD7">
            <w:pPr>
              <w:jc w:val="center"/>
              <w:rPr>
                <w:sz w:val="24"/>
                <w:szCs w:val="24"/>
              </w:rPr>
            </w:pPr>
            <w:r w:rsidRPr="0009576B">
              <w:rPr>
                <w:sz w:val="24"/>
                <w:szCs w:val="24"/>
              </w:rPr>
              <w:t>8315</w:t>
            </w:r>
          </w:p>
        </w:tc>
        <w:tc>
          <w:tcPr>
            <w:tcW w:w="2006" w:type="dxa"/>
          </w:tcPr>
          <w:p w:rsidR="00877AD7" w:rsidRPr="0009576B" w:rsidRDefault="00877AD7" w:rsidP="00877AD7">
            <w:pPr>
              <w:jc w:val="center"/>
              <w:rPr>
                <w:sz w:val="24"/>
                <w:szCs w:val="24"/>
              </w:rPr>
            </w:pPr>
            <w:r w:rsidRPr="0009576B">
              <w:rPr>
                <w:sz w:val="24"/>
                <w:szCs w:val="24"/>
              </w:rPr>
              <w:t>9859</w:t>
            </w:r>
          </w:p>
        </w:tc>
      </w:tr>
      <w:tr w:rsidR="00C7345D" w:rsidRPr="0009576B" w:rsidTr="00877AD7">
        <w:trPr>
          <w:trHeight w:val="691"/>
        </w:trPr>
        <w:tc>
          <w:tcPr>
            <w:tcW w:w="4796" w:type="dxa"/>
          </w:tcPr>
          <w:p w:rsidR="00877AD7" w:rsidRPr="0009576B" w:rsidRDefault="00877AD7" w:rsidP="00877AD7">
            <w:pPr>
              <w:jc w:val="both"/>
              <w:rPr>
                <w:sz w:val="24"/>
                <w:szCs w:val="24"/>
              </w:rPr>
            </w:pPr>
            <w:r w:rsidRPr="0009576B">
              <w:rPr>
                <w:sz w:val="24"/>
                <w:szCs w:val="24"/>
              </w:rPr>
              <w:t>Численность официально зарегистрированных безработных на конец периода, ел.</w:t>
            </w:r>
          </w:p>
        </w:tc>
        <w:tc>
          <w:tcPr>
            <w:tcW w:w="2003" w:type="dxa"/>
          </w:tcPr>
          <w:p w:rsidR="00877AD7" w:rsidRPr="0009576B" w:rsidRDefault="00877AD7" w:rsidP="00877AD7">
            <w:pPr>
              <w:jc w:val="center"/>
              <w:rPr>
                <w:sz w:val="24"/>
                <w:szCs w:val="24"/>
              </w:rPr>
            </w:pPr>
            <w:r w:rsidRPr="0009576B">
              <w:rPr>
                <w:sz w:val="24"/>
                <w:szCs w:val="24"/>
              </w:rPr>
              <w:t>28</w:t>
            </w:r>
          </w:p>
        </w:tc>
        <w:tc>
          <w:tcPr>
            <w:tcW w:w="2006" w:type="dxa"/>
          </w:tcPr>
          <w:p w:rsidR="00877AD7" w:rsidRPr="0009576B" w:rsidRDefault="00877AD7" w:rsidP="00877AD7">
            <w:pPr>
              <w:jc w:val="center"/>
              <w:rPr>
                <w:sz w:val="24"/>
                <w:szCs w:val="24"/>
              </w:rPr>
            </w:pPr>
            <w:r w:rsidRPr="0009576B">
              <w:rPr>
                <w:sz w:val="24"/>
                <w:szCs w:val="24"/>
              </w:rPr>
              <w:t>10</w:t>
            </w:r>
          </w:p>
        </w:tc>
        <w:tc>
          <w:tcPr>
            <w:tcW w:w="2006" w:type="dxa"/>
          </w:tcPr>
          <w:p w:rsidR="00877AD7" w:rsidRPr="0009576B" w:rsidRDefault="00877AD7" w:rsidP="00877AD7">
            <w:pPr>
              <w:jc w:val="center"/>
              <w:rPr>
                <w:sz w:val="24"/>
                <w:szCs w:val="24"/>
              </w:rPr>
            </w:pPr>
            <w:r w:rsidRPr="0009576B">
              <w:rPr>
                <w:sz w:val="24"/>
                <w:szCs w:val="24"/>
              </w:rPr>
              <w:t>33</w:t>
            </w:r>
          </w:p>
        </w:tc>
      </w:tr>
    </w:tbl>
    <w:p w:rsidR="00877AD7" w:rsidRPr="0009576B" w:rsidRDefault="00877AD7" w:rsidP="00877AD7">
      <w:pPr>
        <w:spacing w:after="0" w:line="240" w:lineRule="auto"/>
        <w:jc w:val="both"/>
        <w:rPr>
          <w:rFonts w:ascii="Times New Roman" w:eastAsia="Calibri" w:hAnsi="Times New Roman" w:cs="Times New Roman"/>
          <w:sz w:val="24"/>
          <w:szCs w:val="24"/>
          <w:lang w:eastAsia="en-US"/>
        </w:rPr>
      </w:pPr>
    </w:p>
    <w:p w:rsidR="00877AD7" w:rsidRPr="0009576B" w:rsidRDefault="00877AD7" w:rsidP="00877AD7">
      <w:pPr>
        <w:spacing w:after="0" w:line="240" w:lineRule="auto"/>
        <w:jc w:val="both"/>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 xml:space="preserve">    Самый низкий уровень среднемесячной заработной платы, по-прежнему, остае</w:t>
      </w:r>
      <w:r w:rsidR="00DD0E0F" w:rsidRPr="0009576B">
        <w:rPr>
          <w:rFonts w:ascii="Times New Roman" w:eastAsia="Calibri" w:hAnsi="Times New Roman" w:cs="Times New Roman"/>
          <w:sz w:val="24"/>
          <w:szCs w:val="24"/>
          <w:lang w:eastAsia="en-US"/>
        </w:rPr>
        <w:t>тся в сельском хозяйстве - 11650</w:t>
      </w:r>
      <w:r w:rsidRPr="0009576B">
        <w:rPr>
          <w:rFonts w:ascii="Times New Roman" w:eastAsia="Calibri" w:hAnsi="Times New Roman" w:cs="Times New Roman"/>
          <w:sz w:val="24"/>
          <w:szCs w:val="24"/>
          <w:lang w:eastAsia="en-US"/>
        </w:rPr>
        <w:t xml:space="preserve"> руб. и торговле - </w:t>
      </w:r>
      <w:r w:rsidR="00DD0E0F" w:rsidRPr="0009576B">
        <w:rPr>
          <w:rFonts w:ascii="Times New Roman" w:eastAsia="Calibri" w:hAnsi="Times New Roman" w:cs="Times New Roman"/>
          <w:sz w:val="24"/>
          <w:szCs w:val="24"/>
          <w:lang w:eastAsia="en-US"/>
        </w:rPr>
        <w:t>11018</w:t>
      </w:r>
      <w:r w:rsidRPr="0009576B">
        <w:rPr>
          <w:rFonts w:ascii="Times New Roman" w:eastAsia="Calibri" w:hAnsi="Times New Roman" w:cs="Times New Roman"/>
          <w:sz w:val="24"/>
          <w:szCs w:val="24"/>
          <w:lang w:eastAsia="en-US"/>
        </w:rPr>
        <w:t xml:space="preserve"> руб. В учреждениях, финансируемых из средств местного бюджета, заработная плата увеличилась и составила </w:t>
      </w:r>
      <w:r w:rsidR="00DD0E0F" w:rsidRPr="0009576B">
        <w:rPr>
          <w:rFonts w:ascii="Times New Roman" w:eastAsia="Calibri" w:hAnsi="Times New Roman" w:cs="Times New Roman"/>
          <w:sz w:val="24"/>
          <w:szCs w:val="24"/>
          <w:lang w:eastAsia="en-US"/>
        </w:rPr>
        <w:t>21256</w:t>
      </w:r>
      <w:r w:rsidRPr="0009576B">
        <w:rPr>
          <w:rFonts w:ascii="Times New Roman" w:eastAsia="Calibri" w:hAnsi="Times New Roman" w:cs="Times New Roman"/>
          <w:sz w:val="24"/>
          <w:szCs w:val="24"/>
          <w:lang w:eastAsia="en-US"/>
        </w:rPr>
        <w:t xml:space="preserve"> руб., в том числе: - в образовательных учреждениях - </w:t>
      </w:r>
      <w:r w:rsidR="00DD0E0F" w:rsidRPr="0009576B">
        <w:rPr>
          <w:rFonts w:ascii="Times New Roman" w:eastAsia="Calibri" w:hAnsi="Times New Roman" w:cs="Times New Roman"/>
          <w:sz w:val="24"/>
          <w:szCs w:val="24"/>
          <w:lang w:eastAsia="en-US"/>
        </w:rPr>
        <w:t>21556</w:t>
      </w:r>
      <w:r w:rsidRPr="0009576B">
        <w:rPr>
          <w:rFonts w:ascii="Times New Roman" w:eastAsia="Calibri" w:hAnsi="Times New Roman" w:cs="Times New Roman"/>
          <w:sz w:val="24"/>
          <w:szCs w:val="24"/>
          <w:lang w:eastAsia="en-US"/>
        </w:rPr>
        <w:t xml:space="preserve"> руб. (рост на 7,8 %); - в учреждениях культуры - </w:t>
      </w:r>
      <w:r w:rsidR="00DD0E0F" w:rsidRPr="0009576B">
        <w:rPr>
          <w:rFonts w:ascii="Times New Roman" w:eastAsia="Calibri" w:hAnsi="Times New Roman" w:cs="Times New Roman"/>
          <w:sz w:val="24"/>
          <w:szCs w:val="24"/>
          <w:lang w:eastAsia="en-US"/>
        </w:rPr>
        <w:t>26091</w:t>
      </w:r>
      <w:r w:rsidRPr="0009576B">
        <w:rPr>
          <w:rFonts w:ascii="Times New Roman" w:eastAsia="Calibri" w:hAnsi="Times New Roman" w:cs="Times New Roman"/>
          <w:sz w:val="24"/>
          <w:szCs w:val="24"/>
          <w:lang w:eastAsia="en-US"/>
        </w:rPr>
        <w:t xml:space="preserve"> (рост на 2,0 %); - в учреждениях управления - </w:t>
      </w:r>
      <w:r w:rsidR="00DD0E0F" w:rsidRPr="0009576B">
        <w:rPr>
          <w:rFonts w:ascii="Times New Roman" w:eastAsia="Calibri" w:hAnsi="Times New Roman" w:cs="Times New Roman"/>
          <w:sz w:val="24"/>
          <w:szCs w:val="24"/>
          <w:lang w:eastAsia="en-US"/>
        </w:rPr>
        <w:t>20639</w:t>
      </w:r>
      <w:r w:rsidRPr="0009576B">
        <w:rPr>
          <w:rFonts w:ascii="Times New Roman" w:eastAsia="Calibri" w:hAnsi="Times New Roman" w:cs="Times New Roman"/>
          <w:sz w:val="24"/>
          <w:szCs w:val="24"/>
          <w:lang w:eastAsia="en-US"/>
        </w:rPr>
        <w:t xml:space="preserve"> </w:t>
      </w:r>
      <w:r w:rsidR="00DD0E0F" w:rsidRPr="0009576B">
        <w:rPr>
          <w:rFonts w:ascii="Times New Roman" w:eastAsia="Calibri" w:hAnsi="Times New Roman" w:cs="Times New Roman"/>
          <w:sz w:val="24"/>
          <w:szCs w:val="24"/>
          <w:lang w:eastAsia="en-US"/>
        </w:rPr>
        <w:t>руб.</w:t>
      </w:r>
      <w:r w:rsidRPr="0009576B">
        <w:rPr>
          <w:rFonts w:ascii="Times New Roman" w:eastAsia="Calibri" w:hAnsi="Times New Roman" w:cs="Times New Roman"/>
          <w:sz w:val="24"/>
          <w:szCs w:val="24"/>
          <w:lang w:eastAsia="en-US"/>
        </w:rPr>
        <w:t xml:space="preserve"> </w:t>
      </w:r>
    </w:p>
    <w:p w:rsidR="00877AD7" w:rsidRPr="0009576B" w:rsidRDefault="00877AD7" w:rsidP="00877AD7">
      <w:pPr>
        <w:spacing w:after="0" w:line="240" w:lineRule="auto"/>
        <w:jc w:val="both"/>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 xml:space="preserve">      Доля безработных, стоящих на учёте в службе занятости и получающих пособие по безработице ниже величины прожиточного минимума трудоспособного населения составляет в 201</w:t>
      </w:r>
      <w:r w:rsidR="00DD0E0F" w:rsidRPr="0009576B">
        <w:rPr>
          <w:rFonts w:ascii="Times New Roman" w:eastAsia="Calibri" w:hAnsi="Times New Roman" w:cs="Times New Roman"/>
          <w:sz w:val="24"/>
          <w:szCs w:val="24"/>
          <w:lang w:eastAsia="en-US"/>
        </w:rPr>
        <w:t>7</w:t>
      </w:r>
      <w:r w:rsidRPr="0009576B">
        <w:rPr>
          <w:rFonts w:ascii="Times New Roman" w:eastAsia="Calibri" w:hAnsi="Times New Roman" w:cs="Times New Roman"/>
          <w:sz w:val="24"/>
          <w:szCs w:val="24"/>
          <w:lang w:eastAsia="en-US"/>
        </w:rPr>
        <w:t xml:space="preserve"> году - 44 человека, их численность снизилась на 27человек (201</w:t>
      </w:r>
      <w:r w:rsidR="00DD0E0F" w:rsidRPr="0009576B">
        <w:rPr>
          <w:rFonts w:ascii="Times New Roman" w:eastAsia="Calibri" w:hAnsi="Times New Roman" w:cs="Times New Roman"/>
          <w:sz w:val="24"/>
          <w:szCs w:val="24"/>
          <w:lang w:eastAsia="en-US"/>
        </w:rPr>
        <w:t>6</w:t>
      </w:r>
      <w:r w:rsidRPr="0009576B">
        <w:rPr>
          <w:rFonts w:ascii="Times New Roman" w:eastAsia="Calibri" w:hAnsi="Times New Roman" w:cs="Times New Roman"/>
          <w:sz w:val="24"/>
          <w:szCs w:val="24"/>
          <w:lang w:eastAsia="en-US"/>
        </w:rPr>
        <w:t xml:space="preserve"> год – 71 чел.). </w:t>
      </w:r>
    </w:p>
    <w:p w:rsidR="00877AD7" w:rsidRPr="0009576B" w:rsidRDefault="00877AD7" w:rsidP="00877AD7">
      <w:pPr>
        <w:spacing w:after="0" w:line="240" w:lineRule="auto"/>
        <w:jc w:val="both"/>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 xml:space="preserve">      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сельском хозяйстве),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w:t>
      </w:r>
      <w:r w:rsidR="00DD0E0F" w:rsidRPr="0009576B">
        <w:rPr>
          <w:rFonts w:ascii="Times New Roman" w:eastAsia="Calibri" w:hAnsi="Times New Roman" w:cs="Times New Roman"/>
          <w:sz w:val="24"/>
          <w:szCs w:val="24"/>
          <w:lang w:eastAsia="en-US"/>
        </w:rPr>
        <w:t>7</w:t>
      </w:r>
      <w:r w:rsidRPr="0009576B">
        <w:rPr>
          <w:rFonts w:ascii="Times New Roman" w:eastAsia="Calibri" w:hAnsi="Times New Roman" w:cs="Times New Roman"/>
          <w:sz w:val="24"/>
          <w:szCs w:val="24"/>
          <w:lang w:eastAsia="en-US"/>
        </w:rPr>
        <w:t xml:space="preserve"> год составила </w:t>
      </w:r>
      <w:r w:rsidR="00DD0E0F" w:rsidRPr="0009576B">
        <w:rPr>
          <w:rFonts w:ascii="Times New Roman" w:eastAsia="Calibri" w:hAnsi="Times New Roman" w:cs="Times New Roman"/>
          <w:sz w:val="24"/>
          <w:szCs w:val="24"/>
          <w:lang w:eastAsia="en-US"/>
        </w:rPr>
        <w:t>21953</w:t>
      </w:r>
      <w:r w:rsidRPr="0009576B">
        <w:rPr>
          <w:rFonts w:ascii="Times New Roman" w:eastAsia="Calibri" w:hAnsi="Times New Roman" w:cs="Times New Roman"/>
          <w:sz w:val="24"/>
          <w:szCs w:val="24"/>
          <w:lang w:eastAsia="en-US"/>
        </w:rPr>
        <w:t xml:space="preserve"> руб., что на </w:t>
      </w:r>
      <w:r w:rsidR="00C7345D" w:rsidRPr="0009576B">
        <w:rPr>
          <w:rFonts w:ascii="Times New Roman" w:eastAsia="Calibri" w:hAnsi="Times New Roman" w:cs="Times New Roman"/>
          <w:sz w:val="24"/>
          <w:szCs w:val="24"/>
          <w:lang w:eastAsia="en-US"/>
        </w:rPr>
        <w:t>15,1</w:t>
      </w:r>
      <w:r w:rsidRPr="0009576B">
        <w:rPr>
          <w:rFonts w:ascii="Times New Roman" w:eastAsia="Calibri" w:hAnsi="Times New Roman" w:cs="Times New Roman"/>
          <w:sz w:val="24"/>
          <w:szCs w:val="24"/>
          <w:lang w:eastAsia="en-US"/>
        </w:rPr>
        <w:t xml:space="preserve"> % меньше среднемесячной заработной платы в целом по району (25854 руб.).</w:t>
      </w:r>
    </w:p>
    <w:p w:rsidR="00877AD7" w:rsidRPr="0009576B" w:rsidRDefault="00877AD7" w:rsidP="00C85D11">
      <w:pPr>
        <w:spacing w:after="0" w:line="240" w:lineRule="auto"/>
        <w:ind w:firstLine="720"/>
        <w:jc w:val="both"/>
        <w:rPr>
          <w:rFonts w:ascii="Times New Roman" w:hAnsi="Times New Roman" w:cs="Times New Roman"/>
          <w:sz w:val="24"/>
          <w:szCs w:val="28"/>
        </w:rPr>
      </w:pPr>
    </w:p>
    <w:p w:rsidR="009B31A4" w:rsidRPr="0009576B" w:rsidRDefault="00764A3F" w:rsidP="00F2568D">
      <w:pPr>
        <w:spacing w:after="0"/>
        <w:jc w:val="center"/>
        <w:rPr>
          <w:rFonts w:ascii="Times New Roman" w:eastAsia="Calibri" w:hAnsi="Times New Roman" w:cs="Times New Roman"/>
          <w:b/>
          <w:sz w:val="24"/>
          <w:szCs w:val="28"/>
        </w:rPr>
      </w:pPr>
      <w:r w:rsidRPr="0009576B">
        <w:rPr>
          <w:rFonts w:ascii="Times New Roman" w:eastAsia="Calibri" w:hAnsi="Times New Roman" w:cs="Times New Roman"/>
          <w:b/>
          <w:sz w:val="24"/>
          <w:szCs w:val="28"/>
        </w:rPr>
        <w:t>2</w:t>
      </w:r>
      <w:r w:rsidR="009B31A4" w:rsidRPr="0009576B">
        <w:rPr>
          <w:rFonts w:ascii="Times New Roman" w:eastAsia="Calibri" w:hAnsi="Times New Roman" w:cs="Times New Roman"/>
          <w:b/>
          <w:sz w:val="24"/>
          <w:szCs w:val="28"/>
        </w:rPr>
        <w:t xml:space="preserve">.8. Оценка финансового состояния </w:t>
      </w:r>
      <w:r w:rsidR="00C4494D">
        <w:rPr>
          <w:rFonts w:ascii="Times New Roman" w:eastAsia="Calibri" w:hAnsi="Times New Roman" w:cs="Times New Roman"/>
          <w:b/>
          <w:sz w:val="24"/>
          <w:szCs w:val="28"/>
        </w:rPr>
        <w:t>Будаговского</w:t>
      </w:r>
      <w:r w:rsidR="009B31A4" w:rsidRPr="0009576B">
        <w:rPr>
          <w:rFonts w:ascii="Times New Roman" w:eastAsia="Calibri" w:hAnsi="Times New Roman" w:cs="Times New Roman"/>
          <w:b/>
          <w:sz w:val="24"/>
          <w:szCs w:val="28"/>
        </w:rPr>
        <w:t xml:space="preserve"> </w:t>
      </w:r>
      <w:r w:rsidR="008C4DEF" w:rsidRPr="0009576B">
        <w:rPr>
          <w:rFonts w:ascii="Times New Roman" w:eastAsia="Calibri" w:hAnsi="Times New Roman" w:cs="Times New Roman"/>
          <w:b/>
          <w:sz w:val="24"/>
          <w:szCs w:val="28"/>
        </w:rPr>
        <w:t>сельского поселения</w:t>
      </w:r>
    </w:p>
    <w:p w:rsidR="00F527CC" w:rsidRPr="0009576B" w:rsidRDefault="00F527CC" w:rsidP="009B31A4">
      <w:pPr>
        <w:spacing w:after="0" w:line="240" w:lineRule="auto"/>
        <w:ind w:firstLine="709"/>
        <w:jc w:val="both"/>
        <w:rPr>
          <w:rFonts w:ascii="Times New Roman" w:eastAsia="Times New Roman" w:hAnsi="Times New Roman" w:cs="Times New Roman"/>
          <w:sz w:val="24"/>
          <w:szCs w:val="24"/>
        </w:rPr>
      </w:pPr>
    </w:p>
    <w:p w:rsidR="007943D5" w:rsidRPr="0009576B" w:rsidRDefault="00186C42" w:rsidP="007943D5">
      <w:pPr>
        <w:spacing w:after="0" w:line="240" w:lineRule="auto"/>
        <w:ind w:firstLine="567"/>
        <w:jc w:val="both"/>
        <w:rPr>
          <w:rFonts w:ascii="Times New Roman" w:hAnsi="Times New Roman" w:cs="Times New Roman"/>
          <w:sz w:val="24"/>
          <w:szCs w:val="24"/>
        </w:rPr>
      </w:pPr>
      <w:r w:rsidRPr="0009576B">
        <w:rPr>
          <w:rFonts w:ascii="Times New Roman" w:hAnsi="Times New Roman" w:cs="Times New Roman"/>
          <w:sz w:val="24"/>
          <w:szCs w:val="24"/>
        </w:rPr>
        <w:t xml:space="preserve">Бюджет </w:t>
      </w:r>
      <w:r w:rsidR="00C7345D"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муниципального образования является </w:t>
      </w:r>
      <w:r w:rsidR="001762C8" w:rsidRPr="0009576B">
        <w:rPr>
          <w:rFonts w:ascii="Times New Roman" w:hAnsi="Times New Roman" w:cs="Times New Roman"/>
          <w:sz w:val="24"/>
          <w:szCs w:val="24"/>
        </w:rPr>
        <w:t>1 группы дотации</w:t>
      </w:r>
      <w:r w:rsidRPr="0009576B">
        <w:rPr>
          <w:rFonts w:ascii="Times New Roman" w:hAnsi="Times New Roman" w:cs="Times New Roman"/>
          <w:sz w:val="24"/>
          <w:szCs w:val="24"/>
        </w:rPr>
        <w:t>.</w:t>
      </w:r>
      <w:r w:rsidRPr="0009576B">
        <w:rPr>
          <w:sz w:val="24"/>
          <w:szCs w:val="24"/>
        </w:rPr>
        <w:t xml:space="preserve"> </w:t>
      </w:r>
      <w:r w:rsidR="007943D5" w:rsidRPr="0009576B">
        <w:rPr>
          <w:rFonts w:ascii="Times New Roman" w:hAnsi="Times New Roman" w:cs="Times New Roman"/>
          <w:sz w:val="24"/>
          <w:szCs w:val="24"/>
        </w:rPr>
        <w:t xml:space="preserve">Бюджет </w:t>
      </w:r>
      <w:r w:rsidR="00C7345D" w:rsidRPr="0009576B">
        <w:rPr>
          <w:rFonts w:ascii="Times New Roman" w:hAnsi="Times New Roman" w:cs="Times New Roman"/>
          <w:sz w:val="24"/>
          <w:szCs w:val="24"/>
        </w:rPr>
        <w:t>Будаговского</w:t>
      </w:r>
      <w:r w:rsidR="007943D5" w:rsidRPr="0009576B">
        <w:rPr>
          <w:rFonts w:ascii="Times New Roman" w:hAnsi="Times New Roman" w:cs="Times New Roman"/>
          <w:sz w:val="24"/>
          <w:szCs w:val="24"/>
        </w:rPr>
        <w:t xml:space="preserve"> муниципального образования по доходам за 2017 год исполнен в сумме </w:t>
      </w:r>
      <w:r w:rsidR="00C7345D" w:rsidRPr="0009576B">
        <w:rPr>
          <w:rFonts w:ascii="Courier New" w:eastAsia="Times New Roman" w:hAnsi="Courier New" w:cs="Courier New"/>
          <w:bCs/>
        </w:rPr>
        <w:t xml:space="preserve">13 560,9 </w:t>
      </w:r>
      <w:r w:rsidR="007943D5" w:rsidRPr="0009576B">
        <w:rPr>
          <w:rFonts w:ascii="Times New Roman" w:hAnsi="Times New Roman" w:cs="Times New Roman"/>
          <w:sz w:val="24"/>
          <w:szCs w:val="24"/>
        </w:rPr>
        <w:t>тыс. руб.</w:t>
      </w:r>
      <w:r w:rsidRPr="0009576B">
        <w:rPr>
          <w:rFonts w:ascii="Times New Roman" w:hAnsi="Times New Roman" w:cs="Times New Roman"/>
          <w:sz w:val="24"/>
          <w:szCs w:val="24"/>
        </w:rPr>
        <w:t xml:space="preserve">  </w:t>
      </w:r>
      <w:r w:rsidR="007943D5" w:rsidRPr="0009576B">
        <w:rPr>
          <w:rFonts w:ascii="Times New Roman" w:hAnsi="Times New Roman" w:cs="Times New Roman"/>
          <w:sz w:val="24"/>
          <w:szCs w:val="24"/>
        </w:rPr>
        <w:t xml:space="preserve"> План доходов на 2017 год, утверждённый в сумме </w:t>
      </w:r>
      <w:r w:rsidR="00C7345D" w:rsidRPr="0009576B">
        <w:rPr>
          <w:rFonts w:ascii="Courier New" w:eastAsia="Times New Roman" w:hAnsi="Courier New" w:cs="Courier New"/>
          <w:bCs/>
        </w:rPr>
        <w:t xml:space="preserve">13 568,7 </w:t>
      </w:r>
      <w:r w:rsidR="007943D5" w:rsidRPr="0009576B">
        <w:rPr>
          <w:rFonts w:ascii="Times New Roman" w:hAnsi="Times New Roman" w:cs="Times New Roman"/>
          <w:sz w:val="24"/>
          <w:szCs w:val="24"/>
        </w:rPr>
        <w:t xml:space="preserve">тыс. руб., выполнен на </w:t>
      </w:r>
      <w:r w:rsidR="00C4494D">
        <w:rPr>
          <w:rFonts w:ascii="Times New Roman" w:hAnsi="Times New Roman" w:cs="Times New Roman"/>
          <w:b/>
          <w:sz w:val="24"/>
          <w:szCs w:val="24"/>
        </w:rPr>
        <w:t xml:space="preserve">99,9 </w:t>
      </w:r>
      <w:r w:rsidR="007943D5" w:rsidRPr="0009576B">
        <w:rPr>
          <w:rFonts w:ascii="Times New Roman" w:hAnsi="Times New Roman" w:cs="Times New Roman"/>
          <w:b/>
          <w:sz w:val="24"/>
          <w:szCs w:val="24"/>
        </w:rPr>
        <w:t>%.</w:t>
      </w:r>
    </w:p>
    <w:p w:rsidR="007943D5" w:rsidRPr="0009576B" w:rsidRDefault="007943D5" w:rsidP="00186C42">
      <w:pPr>
        <w:spacing w:after="0" w:line="240" w:lineRule="auto"/>
        <w:ind w:firstLine="567"/>
        <w:jc w:val="both"/>
        <w:rPr>
          <w:rFonts w:ascii="Times New Roman" w:hAnsi="Times New Roman" w:cs="Times New Roman"/>
          <w:sz w:val="24"/>
          <w:szCs w:val="24"/>
        </w:rPr>
      </w:pPr>
      <w:r w:rsidRPr="0009576B">
        <w:rPr>
          <w:rFonts w:ascii="Times New Roman" w:hAnsi="Times New Roman" w:cs="Times New Roman"/>
          <w:sz w:val="24"/>
          <w:szCs w:val="24"/>
        </w:rPr>
        <w:t xml:space="preserve">Бюджет </w:t>
      </w:r>
      <w:r w:rsidR="00F2568D"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муниципального образования по собственным доходным источникам за 2017 год исполнен в сумме </w:t>
      </w:r>
      <w:r w:rsidRPr="0009576B">
        <w:rPr>
          <w:rFonts w:ascii="Times New Roman" w:hAnsi="Times New Roman" w:cs="Times New Roman"/>
          <w:b/>
          <w:sz w:val="24"/>
          <w:szCs w:val="24"/>
        </w:rPr>
        <w:t xml:space="preserve">4 505,7 </w:t>
      </w:r>
      <w:r w:rsidRPr="0009576B">
        <w:rPr>
          <w:rFonts w:ascii="Times New Roman" w:hAnsi="Times New Roman" w:cs="Times New Roman"/>
          <w:sz w:val="24"/>
          <w:szCs w:val="24"/>
        </w:rPr>
        <w:t>тыс. руб.</w:t>
      </w:r>
      <w:r w:rsidR="00186C42" w:rsidRPr="0009576B">
        <w:rPr>
          <w:rFonts w:ascii="Times New Roman" w:hAnsi="Times New Roman" w:cs="Times New Roman"/>
          <w:sz w:val="24"/>
          <w:szCs w:val="24"/>
        </w:rPr>
        <w:t xml:space="preserve"> (в 2016 г. в сумме 5492,5 тыс. руб.)</w:t>
      </w:r>
      <w:r w:rsidRPr="0009576B">
        <w:rPr>
          <w:rFonts w:ascii="Times New Roman" w:hAnsi="Times New Roman" w:cs="Times New Roman"/>
          <w:sz w:val="24"/>
          <w:szCs w:val="24"/>
        </w:rPr>
        <w:t xml:space="preserve"> План собственных доходов на 2017 год, утверждённый в сумме </w:t>
      </w:r>
      <w:r w:rsidRPr="0009576B">
        <w:rPr>
          <w:rFonts w:ascii="Times New Roman" w:hAnsi="Times New Roman" w:cs="Times New Roman"/>
          <w:b/>
          <w:sz w:val="24"/>
          <w:szCs w:val="24"/>
        </w:rPr>
        <w:t>4 468,1</w:t>
      </w:r>
      <w:r w:rsidRPr="0009576B">
        <w:rPr>
          <w:rFonts w:ascii="Times New Roman" w:hAnsi="Times New Roman" w:cs="Times New Roman"/>
          <w:sz w:val="24"/>
          <w:szCs w:val="24"/>
        </w:rPr>
        <w:t xml:space="preserve"> тыс. руб.</w:t>
      </w:r>
      <w:r w:rsidR="0000235A" w:rsidRPr="0009576B">
        <w:rPr>
          <w:rFonts w:ascii="Times New Roman" w:hAnsi="Times New Roman" w:cs="Times New Roman"/>
          <w:sz w:val="24"/>
          <w:szCs w:val="24"/>
        </w:rPr>
        <w:t>, выполнен</w:t>
      </w:r>
      <w:r w:rsidRPr="0009576B">
        <w:rPr>
          <w:rFonts w:ascii="Times New Roman" w:hAnsi="Times New Roman" w:cs="Times New Roman"/>
          <w:sz w:val="24"/>
          <w:szCs w:val="24"/>
        </w:rPr>
        <w:t xml:space="preserve"> на </w:t>
      </w:r>
      <w:r w:rsidR="00F2568D" w:rsidRPr="0009576B">
        <w:rPr>
          <w:rFonts w:ascii="Times New Roman" w:hAnsi="Times New Roman" w:cs="Times New Roman"/>
          <w:b/>
          <w:sz w:val="24"/>
          <w:szCs w:val="24"/>
        </w:rPr>
        <w:t xml:space="preserve">99,9 </w:t>
      </w:r>
      <w:r w:rsidRPr="0009576B">
        <w:rPr>
          <w:rFonts w:ascii="Times New Roman" w:hAnsi="Times New Roman" w:cs="Times New Roman"/>
          <w:b/>
          <w:sz w:val="24"/>
          <w:szCs w:val="24"/>
        </w:rPr>
        <w:t>%</w:t>
      </w:r>
      <w:r w:rsidRPr="0009576B">
        <w:rPr>
          <w:rFonts w:ascii="Times New Roman" w:hAnsi="Times New Roman" w:cs="Times New Roman"/>
          <w:sz w:val="24"/>
          <w:szCs w:val="24"/>
        </w:rPr>
        <w:t xml:space="preserve">.                                                                                                 </w:t>
      </w:r>
    </w:p>
    <w:p w:rsidR="007943D5" w:rsidRPr="0009576B" w:rsidRDefault="007943D5" w:rsidP="007943D5">
      <w:pPr>
        <w:spacing w:after="0" w:line="240" w:lineRule="auto"/>
        <w:ind w:firstLine="567"/>
        <w:jc w:val="both"/>
        <w:rPr>
          <w:rFonts w:ascii="Times New Roman" w:hAnsi="Times New Roman" w:cs="Times New Roman"/>
          <w:sz w:val="24"/>
          <w:szCs w:val="24"/>
        </w:rPr>
      </w:pPr>
      <w:r w:rsidRPr="0009576B">
        <w:rPr>
          <w:rFonts w:ascii="Times New Roman" w:hAnsi="Times New Roman" w:cs="Times New Roman"/>
          <w:sz w:val="24"/>
          <w:szCs w:val="24"/>
        </w:rPr>
        <w:t xml:space="preserve">Основным доходным источником бюджета </w:t>
      </w:r>
      <w:r w:rsidR="0000235A"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муниципального образования за 2017 год является налог на доходы физических лиц</w:t>
      </w:r>
      <w:r w:rsidR="00F2568D" w:rsidRPr="0009576B">
        <w:rPr>
          <w:rFonts w:ascii="Times New Roman" w:hAnsi="Times New Roman" w:cs="Times New Roman"/>
          <w:sz w:val="24"/>
          <w:szCs w:val="24"/>
        </w:rPr>
        <w:t xml:space="preserve">, это </w:t>
      </w:r>
      <w:r w:rsidR="00F2568D" w:rsidRPr="0009576B">
        <w:rPr>
          <w:rFonts w:ascii="Times New Roman" w:eastAsia="Times New Roman" w:hAnsi="Times New Roman" w:cs="Times New Roman"/>
          <w:sz w:val="24"/>
          <w:szCs w:val="24"/>
        </w:rPr>
        <w:t>178,9</w:t>
      </w:r>
      <w:r w:rsidR="0000235A" w:rsidRPr="0009576B">
        <w:rPr>
          <w:rFonts w:ascii="Times New Roman" w:hAnsi="Times New Roman" w:cs="Times New Roman"/>
          <w:sz w:val="24"/>
          <w:szCs w:val="24"/>
        </w:rPr>
        <w:t xml:space="preserve"> тыс. руб.</w:t>
      </w:r>
      <w:r w:rsidR="00186C42" w:rsidRPr="0009576B">
        <w:rPr>
          <w:rFonts w:ascii="Times New Roman" w:hAnsi="Times New Roman" w:cs="Times New Roman"/>
          <w:sz w:val="24"/>
          <w:szCs w:val="24"/>
        </w:rPr>
        <w:t xml:space="preserve"> </w:t>
      </w:r>
      <w:r w:rsidR="00F2568D" w:rsidRPr="0009576B">
        <w:rPr>
          <w:rFonts w:ascii="Times New Roman" w:hAnsi="Times New Roman" w:cs="Times New Roman"/>
          <w:sz w:val="24"/>
          <w:szCs w:val="24"/>
        </w:rPr>
        <w:t xml:space="preserve">и </w:t>
      </w:r>
      <w:r w:rsidR="00F2568D" w:rsidRPr="0009576B">
        <w:rPr>
          <w:rFonts w:ascii="Times New Roman" w:eastAsia="Times New Roman" w:hAnsi="Times New Roman" w:cs="Times New Roman"/>
          <w:sz w:val="24"/>
          <w:szCs w:val="24"/>
        </w:rPr>
        <w:t>Земельный налог с физических лиц, обладающих земельным участком, расположенны</w:t>
      </w:r>
      <w:r w:rsidR="0000235A" w:rsidRPr="0009576B">
        <w:rPr>
          <w:rFonts w:ascii="Times New Roman" w:eastAsia="Times New Roman" w:hAnsi="Times New Roman" w:cs="Times New Roman"/>
          <w:sz w:val="24"/>
          <w:szCs w:val="24"/>
        </w:rPr>
        <w:t>м в границах сельских поселений, это 256, 4 тыс. руб.</w:t>
      </w:r>
    </w:p>
    <w:p w:rsidR="0000235A" w:rsidRPr="0009576B" w:rsidRDefault="0000235A" w:rsidP="007943D5">
      <w:pPr>
        <w:tabs>
          <w:tab w:val="num" w:pos="0"/>
        </w:tabs>
        <w:autoSpaceDE w:val="0"/>
        <w:autoSpaceDN w:val="0"/>
        <w:adjustRightInd w:val="0"/>
        <w:spacing w:after="0" w:line="240" w:lineRule="auto"/>
        <w:jc w:val="both"/>
        <w:rPr>
          <w:rFonts w:ascii="Times New Roman" w:hAnsi="Times New Roman" w:cs="Times New Roman"/>
          <w:sz w:val="24"/>
          <w:szCs w:val="24"/>
        </w:rPr>
      </w:pPr>
    </w:p>
    <w:p w:rsidR="007943D5" w:rsidRPr="0009576B" w:rsidRDefault="007943D5" w:rsidP="004655A8">
      <w:pPr>
        <w:tabs>
          <w:tab w:val="num" w:pos="0"/>
        </w:tabs>
        <w:suppressAutoHyphens/>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ab/>
      </w:r>
      <w:r w:rsidRPr="0009576B">
        <w:rPr>
          <w:rFonts w:ascii="Times New Roman" w:hAnsi="Times New Roman" w:cs="Times New Roman"/>
          <w:b/>
          <w:sz w:val="24"/>
          <w:szCs w:val="24"/>
        </w:rPr>
        <w:t xml:space="preserve">В структуре расходов по экономическому содержанию </w:t>
      </w:r>
      <w:r w:rsidRPr="0009576B">
        <w:rPr>
          <w:rFonts w:ascii="Times New Roman" w:hAnsi="Times New Roman" w:cs="Times New Roman"/>
          <w:sz w:val="24"/>
          <w:szCs w:val="24"/>
        </w:rPr>
        <w:t>наиболее значимая часть бюджетных ассигнований направлена на финансирование:</w:t>
      </w:r>
    </w:p>
    <w:p w:rsidR="0000235A" w:rsidRPr="0009576B" w:rsidRDefault="0000235A" w:rsidP="004655A8">
      <w:pPr>
        <w:spacing w:after="0" w:line="240" w:lineRule="auto"/>
        <w:ind w:left="284" w:hanging="284"/>
        <w:jc w:val="both"/>
        <w:rPr>
          <w:rFonts w:ascii="Times New Roman" w:hAnsi="Times New Roman" w:cs="Times New Roman"/>
          <w:sz w:val="24"/>
          <w:szCs w:val="24"/>
        </w:rPr>
      </w:pPr>
    </w:p>
    <w:p w:rsidR="0000235A" w:rsidRPr="0009576B" w:rsidRDefault="0000235A" w:rsidP="004655A8">
      <w:pPr>
        <w:spacing w:after="0" w:line="240" w:lineRule="auto"/>
        <w:ind w:left="284" w:hanging="284"/>
        <w:jc w:val="both"/>
        <w:rPr>
          <w:rFonts w:ascii="Times New Roman" w:hAnsi="Times New Roman" w:cs="Times New Roman"/>
          <w:sz w:val="24"/>
          <w:szCs w:val="24"/>
        </w:rPr>
      </w:pPr>
    </w:p>
    <w:tbl>
      <w:tblPr>
        <w:tblW w:w="10632" w:type="dxa"/>
        <w:tblInd w:w="-1026" w:type="dxa"/>
        <w:tblLayout w:type="fixed"/>
        <w:tblLook w:val="04A0" w:firstRow="1" w:lastRow="0" w:firstColumn="1" w:lastColumn="0" w:noHBand="0" w:noVBand="1"/>
      </w:tblPr>
      <w:tblGrid>
        <w:gridCol w:w="2835"/>
        <w:gridCol w:w="1560"/>
        <w:gridCol w:w="1402"/>
        <w:gridCol w:w="1149"/>
        <w:gridCol w:w="1276"/>
        <w:gridCol w:w="992"/>
        <w:gridCol w:w="1418"/>
      </w:tblGrid>
      <w:tr w:rsidR="005607FD" w:rsidRPr="0009576B" w:rsidTr="004D21D6">
        <w:trPr>
          <w:trHeight w:val="503"/>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Расходы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Уточненный план год, руб.</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Исполнено на 31.12.2017г., руб.</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 выполнения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Структура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 от общего расхода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Отклонение, руб.</w:t>
            </w:r>
          </w:p>
        </w:tc>
      </w:tr>
      <w:tr w:rsidR="005607FD" w:rsidRPr="0009576B" w:rsidTr="004D21D6">
        <w:trPr>
          <w:trHeight w:val="110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0235A" w:rsidRPr="0009576B" w:rsidRDefault="0000235A" w:rsidP="0000235A">
            <w:pPr>
              <w:spacing w:after="0" w:line="240" w:lineRule="auto"/>
              <w:rPr>
                <w:rFonts w:ascii="Times New Roman" w:eastAsia="Times New Roman" w:hAnsi="Times New Roman" w:cs="Times New Roman"/>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0235A" w:rsidRPr="0009576B" w:rsidRDefault="0000235A" w:rsidP="0000235A">
            <w:pPr>
              <w:spacing w:after="0" w:line="240" w:lineRule="auto"/>
              <w:rPr>
                <w:rFonts w:ascii="Times New Roman" w:eastAsia="Times New Roman" w:hAnsi="Times New Roman" w:cs="Times New Roman"/>
                <w:bCs/>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00235A" w:rsidRPr="0009576B" w:rsidRDefault="0000235A" w:rsidP="0000235A">
            <w:pPr>
              <w:spacing w:after="0" w:line="240" w:lineRule="auto"/>
              <w:rPr>
                <w:rFonts w:ascii="Times New Roman" w:eastAsia="Times New Roman" w:hAnsi="Times New Roman" w:cs="Times New Roman"/>
                <w:bCs/>
              </w:rPr>
            </w:pPr>
          </w:p>
        </w:tc>
        <w:tc>
          <w:tcPr>
            <w:tcW w:w="1149"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к годовому назначению</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235A" w:rsidRPr="0009576B" w:rsidRDefault="0000235A" w:rsidP="0000235A">
            <w:pPr>
              <w:spacing w:after="0" w:line="240" w:lineRule="auto"/>
              <w:rPr>
                <w:rFonts w:ascii="Times New Roman" w:eastAsia="Times New Roman" w:hAnsi="Times New Roman" w:cs="Times New Roman"/>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235A" w:rsidRPr="0009576B" w:rsidRDefault="0000235A" w:rsidP="0000235A">
            <w:pPr>
              <w:spacing w:after="0" w:line="240" w:lineRule="auto"/>
              <w:rPr>
                <w:rFonts w:ascii="Times New Roman" w:eastAsia="Times New Roman" w:hAnsi="Times New Roman" w:cs="Times New Roman"/>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0235A" w:rsidRPr="0009576B" w:rsidRDefault="0000235A" w:rsidP="0000235A">
            <w:pPr>
              <w:spacing w:after="0" w:line="240" w:lineRule="auto"/>
              <w:rPr>
                <w:rFonts w:ascii="Times New Roman" w:eastAsia="Times New Roman" w:hAnsi="Times New Roman" w:cs="Times New Roman"/>
                <w:bCs/>
              </w:rPr>
            </w:pP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Гос.</w:t>
            </w:r>
            <w:r w:rsidR="004D21D6" w:rsidRPr="0009576B">
              <w:rPr>
                <w:rFonts w:ascii="Times New Roman" w:eastAsia="Times New Roman" w:hAnsi="Times New Roman" w:cs="Times New Roman"/>
                <w:bCs/>
              </w:rPr>
              <w:t xml:space="preserve"> </w:t>
            </w:r>
            <w:r w:rsidRPr="0009576B">
              <w:rPr>
                <w:rFonts w:ascii="Times New Roman" w:eastAsia="Times New Roman" w:hAnsi="Times New Roman" w:cs="Times New Roman"/>
                <w:bCs/>
              </w:rPr>
              <w:t>управ.</w:t>
            </w:r>
            <w:r w:rsidR="004D21D6" w:rsidRPr="0009576B">
              <w:rPr>
                <w:rFonts w:ascii="Times New Roman" w:eastAsia="Times New Roman" w:hAnsi="Times New Roman" w:cs="Times New Roman"/>
                <w:bCs/>
              </w:rPr>
              <w:t xml:space="preserve"> </w:t>
            </w:r>
            <w:r w:rsidRPr="0009576B">
              <w:rPr>
                <w:rFonts w:ascii="Times New Roman" w:eastAsia="Times New Roman" w:hAnsi="Times New Roman" w:cs="Times New Roman"/>
                <w:bCs/>
              </w:rPr>
              <w:t>и органы мест.</w:t>
            </w:r>
            <w:r w:rsidR="004D21D6" w:rsidRPr="0009576B">
              <w:rPr>
                <w:rFonts w:ascii="Times New Roman" w:eastAsia="Times New Roman" w:hAnsi="Times New Roman" w:cs="Times New Roman"/>
                <w:bCs/>
              </w:rPr>
              <w:t xml:space="preserve"> </w:t>
            </w:r>
            <w:r w:rsidRPr="0009576B">
              <w:rPr>
                <w:rFonts w:ascii="Times New Roman" w:eastAsia="Times New Roman" w:hAnsi="Times New Roman" w:cs="Times New Roman"/>
                <w:bCs/>
              </w:rPr>
              <w:t>управ.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4 443 243,93</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4 432 562,67</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99,8</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32,7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10681,26</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зарплата с начислениями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3 304 012,33</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3 299 630,34</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99,9</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74,4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24,3</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4381,99</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в том числе зарплата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2 530 828,38</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2 530 828,38</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57,1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18,7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xml:space="preserve">начисления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773 183,95</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768 801,96</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99,4</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5,7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4381,99</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Глава администрации поселения</w:t>
            </w:r>
            <w:r w:rsidR="00577A73" w:rsidRPr="0009576B">
              <w:rPr>
                <w:rFonts w:ascii="Times New Roman" w:eastAsia="Times New Roman" w:hAnsi="Times New Roman" w:cs="Times New Roman"/>
                <w:iCs/>
              </w:rPr>
              <w:t xml:space="preserve">, </w:t>
            </w:r>
            <w:r w:rsidR="00577A73" w:rsidRPr="0009576B">
              <w:rPr>
                <w:rFonts w:ascii="Times New Roman" w:eastAsia="Times New Roman" w:hAnsi="Times New Roman" w:cs="Times New Roman"/>
              </w:rPr>
              <w:t>зарплата с начислениями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995 024,39</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995 024,39</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7,3</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в том числе зарплата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764 227,64</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764 227,64</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5,6</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начисления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230 796,75</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230 796,75</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Центральный аппарат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3 224 128,59</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3 215 447,33</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99,7</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23,7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8681,26</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зарплата с начислениями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2 308 987,94</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2 304 605,95</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99,8</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17,0</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4381,99</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в том числе зарплата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1 766 600,74</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1 766 600,74</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13,0</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начисления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542 387,20</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538 005,21</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99,2</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4,0</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4381,99</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Обеспечение проведения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217 746,95</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217 746,95</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1,6</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Резервный фонд</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2 000,00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2000,00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4D21D6" w:rsidRPr="0009576B" w:rsidRDefault="004D21D6"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Другие </w:t>
            </w:r>
            <w:r w:rsidR="0000235A" w:rsidRPr="0009576B">
              <w:rPr>
                <w:rFonts w:ascii="Times New Roman" w:eastAsia="Times New Roman" w:hAnsi="Times New Roman" w:cs="Times New Roman"/>
              </w:rPr>
              <w:t>общего</w:t>
            </w:r>
          </w:p>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сударственные вопросы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4 344,00</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4 344,00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nil"/>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Национальная оборона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89 500,00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89 500,00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0,7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Зарплата с начислениями - всего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86 299,56</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86 299,56</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96,4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в том числе зарплата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66 282,30</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66 282,30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74,1</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начисления на опл. труда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20 017,26</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20 017,26</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22,4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Обеспечение пожарной безопасности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148 000,00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148 000,00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vAlign w:val="center"/>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Национальная экономика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3 544 791,93</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2 242 461,01</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63,3</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16,5</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1302330,92</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Дорожное хозяйство</w:t>
            </w:r>
            <w:r w:rsidR="004D21D6" w:rsidRPr="0009576B">
              <w:rPr>
                <w:rFonts w:ascii="Times New Roman" w:eastAsia="Times New Roman" w:hAnsi="Times New Roman" w:cs="Times New Roman"/>
              </w:rPr>
              <w:t xml:space="preserve"> </w:t>
            </w:r>
            <w:r w:rsidRPr="0009576B">
              <w:rPr>
                <w:rFonts w:ascii="Times New Roman" w:eastAsia="Times New Roman" w:hAnsi="Times New Roman" w:cs="Times New Roman"/>
              </w:rPr>
              <w:t>(дорожные фонды)</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2 970 791,93</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1 668 461,01</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56,2</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74,4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12,3</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1302330,92</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Другие вопросы в облас</w:t>
            </w:r>
            <w:r w:rsidR="004D21D6" w:rsidRPr="0009576B">
              <w:rPr>
                <w:rFonts w:ascii="Times New Roman" w:eastAsia="Times New Roman" w:hAnsi="Times New Roman" w:cs="Times New Roman"/>
              </w:rPr>
              <w:t xml:space="preserve">ти национальной </w:t>
            </w:r>
            <w:r w:rsidRPr="0009576B">
              <w:rPr>
                <w:rFonts w:ascii="Times New Roman" w:eastAsia="Times New Roman" w:hAnsi="Times New Roman" w:cs="Times New Roman"/>
              </w:rPr>
              <w:t>экономики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574 000,00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574 000,00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25,6</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4,2</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Жилищно-коммунальное хозяйство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2 690 874,59</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2 071 372,94</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77,0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15,3</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619501,65</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Коммунальное хозяйство</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633 262,74</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633 262,74</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30,6</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4,7</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Благоустройство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2 057 611,85</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1 438 110,20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69,9</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69,4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10,6</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619501,65</w:t>
            </w:r>
          </w:p>
        </w:tc>
      </w:tr>
      <w:tr w:rsidR="005607FD" w:rsidRPr="0009576B" w:rsidTr="004D21D6">
        <w:trPr>
          <w:trHeight w:val="780"/>
        </w:trPr>
        <w:tc>
          <w:tcPr>
            <w:tcW w:w="2835" w:type="dxa"/>
            <w:tcBorders>
              <w:top w:val="nil"/>
              <w:left w:val="single" w:sz="4" w:space="0" w:color="auto"/>
              <w:bottom w:val="single" w:sz="4" w:space="0" w:color="auto"/>
              <w:right w:val="nil"/>
            </w:tcBorders>
            <w:shd w:val="clear" w:color="auto" w:fill="auto"/>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Профессиональная подго</w:t>
            </w:r>
            <w:r w:rsidR="005607FD" w:rsidRPr="0009576B">
              <w:rPr>
                <w:rFonts w:ascii="Times New Roman" w:eastAsia="Times New Roman" w:hAnsi="Times New Roman" w:cs="Times New Roman"/>
                <w:iCs/>
              </w:rPr>
              <w:t xml:space="preserve"> </w:t>
            </w:r>
            <w:r w:rsidRPr="0009576B">
              <w:rPr>
                <w:rFonts w:ascii="Times New Roman" w:eastAsia="Times New Roman" w:hAnsi="Times New Roman" w:cs="Times New Roman"/>
                <w:iCs/>
              </w:rPr>
              <w:t>товка,</w:t>
            </w:r>
            <w:r w:rsidR="005607FD" w:rsidRPr="0009576B">
              <w:rPr>
                <w:rFonts w:ascii="Times New Roman" w:eastAsia="Times New Roman" w:hAnsi="Times New Roman" w:cs="Times New Roman"/>
                <w:iCs/>
              </w:rPr>
              <w:t xml:space="preserve"> </w:t>
            </w:r>
            <w:r w:rsidRPr="0009576B">
              <w:rPr>
                <w:rFonts w:ascii="Times New Roman" w:eastAsia="Times New Roman" w:hAnsi="Times New Roman" w:cs="Times New Roman"/>
                <w:iCs/>
              </w:rPr>
              <w:t>переподготовка и повышение квалификации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18 000,00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18 000,00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Культура</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3 100 955,56</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2 968 549,52</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95,7</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21,9</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132406,04</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Зарплата с начислениями - всего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1 926 255,56</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1 794 145,08</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93,1</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60,4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13,2</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132110,48</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   в том числе зарплата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1 377 652,08</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1 377 652,08</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46,4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10,2</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    начисления на опл. труда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548 603,48</w:t>
            </w:r>
          </w:p>
        </w:tc>
        <w:tc>
          <w:tcPr>
            <w:tcW w:w="1402" w:type="dxa"/>
            <w:tcBorders>
              <w:top w:val="nil"/>
              <w:left w:val="nil"/>
              <w:bottom w:val="single" w:sz="4" w:space="0" w:color="auto"/>
              <w:right w:val="single" w:sz="4" w:space="0" w:color="auto"/>
            </w:tcBorders>
            <w:shd w:val="clear" w:color="auto" w:fill="auto"/>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416 493,00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75,9</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14,0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3,1</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132110,48</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Пенсионное обеспечение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120 258,42</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120 258,42</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Физическая культура и спорт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12 000,00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12 000,00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0,1</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720"/>
        </w:trPr>
        <w:tc>
          <w:tcPr>
            <w:tcW w:w="2835" w:type="dxa"/>
            <w:tcBorders>
              <w:top w:val="nil"/>
              <w:left w:val="single" w:sz="4" w:space="0" w:color="auto"/>
              <w:bottom w:val="single" w:sz="4" w:space="0" w:color="auto"/>
              <w:right w:val="nil"/>
            </w:tcBorders>
            <w:shd w:val="clear" w:color="auto" w:fill="auto"/>
            <w:vAlign w:val="bottom"/>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Межбюджетные трансферты общего характера бюджетам бюджетной системы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1 466 011,43</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1 466 011,43</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10,8</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ИТОГО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15 633 635,86</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13 568 715,99</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86,8</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2064919,87</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ЗАРПЛАТА С НАЧИСЛЕНИЯМИ, 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5 316 567,45</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5 180 074,98</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97,4</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38,2</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38,2</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136492,47</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в том числе зарплата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3 974 762,76</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3 974 762,76</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29,3</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29,3</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начисления на опл. труда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1 341 804,69</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1 205 312,22</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89,8</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8,9</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8,9</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136492,47</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Коммунальные услуги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327 022,85</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327 022,85</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2,4</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2,4</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single" w:sz="4" w:space="0" w:color="auto"/>
              <w:left w:val="single" w:sz="4" w:space="0" w:color="auto"/>
              <w:bottom w:val="nil"/>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Приобретение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763 291,98</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763 291,98</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Превышение доходов над расходами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-2 137 335,86</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-7 782,61</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-2129553,25</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Изменение ост-ка средств на счетах</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2 137 335,86</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7 782,61</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2129553,25</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Увеличение остатков бюджетных средств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-13 496 300,00</w:t>
            </w:r>
          </w:p>
        </w:tc>
        <w:tc>
          <w:tcPr>
            <w:tcW w:w="1402" w:type="dxa"/>
            <w:tcBorders>
              <w:top w:val="nil"/>
              <w:left w:val="nil"/>
              <w:bottom w:val="single" w:sz="4" w:space="0" w:color="auto"/>
              <w:right w:val="single" w:sz="4" w:space="0" w:color="auto"/>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64633,38</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Уменьшение остатков бюджетных средств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15 633 635,86</w:t>
            </w:r>
          </w:p>
        </w:tc>
        <w:tc>
          <w:tcPr>
            <w:tcW w:w="1402" w:type="dxa"/>
            <w:tcBorders>
              <w:top w:val="nil"/>
              <w:left w:val="nil"/>
              <w:bottom w:val="single" w:sz="4" w:space="0" w:color="auto"/>
              <w:right w:val="single" w:sz="4" w:space="0" w:color="auto"/>
            </w:tcBorders>
            <w:shd w:val="clear" w:color="auto" w:fill="auto"/>
            <w:noWrap/>
            <w:vAlign w:val="bottom"/>
            <w:hideMark/>
          </w:tcPr>
          <w:p w:rsidR="0000235A" w:rsidRPr="0009576B" w:rsidRDefault="0000235A" w:rsidP="0000235A">
            <w:pPr>
              <w:spacing w:after="0" w:line="240" w:lineRule="auto"/>
              <w:jc w:val="center"/>
              <w:rPr>
                <w:rFonts w:ascii="Times New Roman" w:eastAsia="Times New Roman" w:hAnsi="Times New Roman" w:cs="Times New Roman"/>
                <w:iCs/>
              </w:rPr>
            </w:pPr>
            <w:r w:rsidRPr="0009576B">
              <w:rPr>
                <w:rFonts w:ascii="Times New Roman" w:eastAsia="Times New Roman" w:hAnsi="Times New Roman" w:cs="Times New Roman"/>
                <w:iCs/>
              </w:rPr>
              <w:t>13 568 715,99</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2064919,87</w:t>
            </w:r>
          </w:p>
        </w:tc>
      </w:tr>
      <w:tr w:rsidR="005607FD" w:rsidRPr="0009576B" w:rsidTr="004D21D6">
        <w:trPr>
          <w:trHeight w:val="263"/>
        </w:trPr>
        <w:tc>
          <w:tcPr>
            <w:tcW w:w="2835" w:type="dxa"/>
            <w:tcBorders>
              <w:top w:val="single" w:sz="4" w:space="0" w:color="auto"/>
              <w:left w:val="single" w:sz="4" w:space="0" w:color="auto"/>
              <w:bottom w:val="nil"/>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bCs/>
              </w:rPr>
            </w:pPr>
            <w:r w:rsidRPr="0009576B">
              <w:rPr>
                <w:rFonts w:ascii="Times New Roman" w:eastAsia="Times New Roman" w:hAnsi="Times New Roman" w:cs="Times New Roman"/>
                <w:bCs/>
              </w:rPr>
              <w:t>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13 496 300,00</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rPr>
            </w:pPr>
            <w:r w:rsidRPr="0009576B">
              <w:rPr>
                <w:rFonts w:ascii="Times New Roman" w:eastAsia="Times New Roman" w:hAnsi="Times New Roman" w:cs="Times New Roman"/>
                <w:bCs/>
              </w:rPr>
              <w:t>13 560 933,38</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-64633,38</w:t>
            </w:r>
          </w:p>
        </w:tc>
      </w:tr>
      <w:tr w:rsidR="005607FD" w:rsidRPr="0009576B" w:rsidTr="004D21D6">
        <w:trPr>
          <w:trHeight w:val="263"/>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в том числе внутренние обороты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9 127 300,00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9 127 300,00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0,00</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noWrap/>
            <w:vAlign w:val="bottom"/>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Доходы за минусом внутренних оборотов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4 369 000,00</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4 433 633,38</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-64633,38</w:t>
            </w:r>
          </w:p>
        </w:tc>
      </w:tr>
      <w:tr w:rsidR="005607FD" w:rsidRPr="0009576B" w:rsidTr="004D21D6">
        <w:trPr>
          <w:trHeight w:val="263"/>
        </w:trPr>
        <w:tc>
          <w:tcPr>
            <w:tcW w:w="2835" w:type="dxa"/>
            <w:tcBorders>
              <w:top w:val="nil"/>
              <w:left w:val="single" w:sz="4" w:space="0" w:color="auto"/>
              <w:bottom w:val="single" w:sz="4" w:space="0" w:color="auto"/>
              <w:right w:val="nil"/>
            </w:tcBorders>
            <w:shd w:val="clear" w:color="auto" w:fill="auto"/>
            <w:vAlign w:val="bottom"/>
            <w:hideMark/>
          </w:tcPr>
          <w:p w:rsidR="0000235A" w:rsidRPr="0009576B" w:rsidRDefault="0000235A" w:rsidP="0000235A">
            <w:pPr>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направления средств на выплату з.платы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 </w:t>
            </w:r>
          </w:p>
        </w:tc>
        <w:tc>
          <w:tcPr>
            <w:tcW w:w="140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46,60</w:t>
            </w:r>
          </w:p>
        </w:tc>
        <w:tc>
          <w:tcPr>
            <w:tcW w:w="1149"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bCs/>
                <w:iCs/>
              </w:rPr>
            </w:pPr>
            <w:r w:rsidRPr="0009576B">
              <w:rPr>
                <w:rFonts w:ascii="Times New Roman" w:eastAsia="Times New Roman" w:hAnsi="Times New Roman" w:cs="Times New Roman"/>
                <w:bCs/>
                <w:iCs/>
              </w:rPr>
              <w:t> </w:t>
            </w:r>
          </w:p>
        </w:tc>
        <w:tc>
          <w:tcPr>
            <w:tcW w:w="1276"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992"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rPr>
                <w:rFonts w:ascii="Times New Roman" w:eastAsia="Times New Roman" w:hAnsi="Times New Roman" w:cs="Times New Roman"/>
                <w:iCs/>
              </w:rPr>
            </w:pPr>
            <w:r w:rsidRPr="0009576B">
              <w:rPr>
                <w:rFonts w:ascii="Times New Roman" w:eastAsia="Times New Roman" w:hAnsi="Times New Roman" w:cs="Times New Roman"/>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00235A" w:rsidRPr="0009576B" w:rsidRDefault="0000235A" w:rsidP="0000235A">
            <w:pPr>
              <w:spacing w:after="0" w:line="240" w:lineRule="auto"/>
              <w:jc w:val="center"/>
              <w:rPr>
                <w:rFonts w:ascii="Times New Roman" w:eastAsia="Times New Roman" w:hAnsi="Times New Roman" w:cs="Times New Roman"/>
                <w:bCs/>
                <w:iCs/>
              </w:rPr>
            </w:pPr>
            <w:r w:rsidRPr="0009576B">
              <w:rPr>
                <w:rFonts w:ascii="Times New Roman" w:eastAsia="Times New Roman" w:hAnsi="Times New Roman" w:cs="Times New Roman"/>
                <w:bCs/>
                <w:iCs/>
              </w:rPr>
              <w:t>-46,60</w:t>
            </w:r>
          </w:p>
        </w:tc>
      </w:tr>
    </w:tbl>
    <w:p w:rsidR="0000235A" w:rsidRPr="0009576B" w:rsidRDefault="0000235A" w:rsidP="0000235A">
      <w:pPr>
        <w:spacing w:after="0" w:line="240" w:lineRule="auto"/>
        <w:rPr>
          <w:rFonts w:ascii="Times New Roman" w:eastAsia="Times New Roman" w:hAnsi="Times New Roman" w:cs="Times New Roman"/>
        </w:rPr>
      </w:pPr>
    </w:p>
    <w:p w:rsidR="007943D5" w:rsidRPr="0009576B" w:rsidRDefault="004D21D6" w:rsidP="004D21D6">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w:t>
      </w:r>
      <w:r w:rsidR="007943D5" w:rsidRPr="0009576B">
        <w:rPr>
          <w:rFonts w:ascii="Times New Roman" w:hAnsi="Times New Roman" w:cs="Times New Roman"/>
          <w:sz w:val="24"/>
          <w:szCs w:val="24"/>
        </w:rPr>
        <w:t xml:space="preserve">Бюджет </w:t>
      </w:r>
      <w:r w:rsidR="0000235A" w:rsidRPr="0009576B">
        <w:rPr>
          <w:rFonts w:ascii="Times New Roman" w:hAnsi="Times New Roman" w:cs="Times New Roman"/>
          <w:sz w:val="24"/>
          <w:szCs w:val="24"/>
        </w:rPr>
        <w:t>Будаговского</w:t>
      </w:r>
      <w:r w:rsidR="007943D5" w:rsidRPr="0009576B">
        <w:rPr>
          <w:rFonts w:ascii="Times New Roman" w:hAnsi="Times New Roman" w:cs="Times New Roman"/>
          <w:sz w:val="24"/>
          <w:szCs w:val="24"/>
        </w:rPr>
        <w:t xml:space="preserve"> муниципального образования по состоянию на 01.01.2018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7943D5" w:rsidRPr="0009576B" w:rsidRDefault="007943D5" w:rsidP="007943D5">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xml:space="preserve">Просроченной кредиторской задолженности по состоянию на 01.01.2018 года бюджет </w:t>
      </w:r>
      <w:r w:rsidR="0000235A"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 не имеет.</w:t>
      </w:r>
    </w:p>
    <w:p w:rsidR="007943D5" w:rsidRPr="0009576B" w:rsidRDefault="007943D5" w:rsidP="007943D5">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xml:space="preserve"> </w:t>
      </w:r>
    </w:p>
    <w:p w:rsidR="00F527CC" w:rsidRPr="0009576B" w:rsidRDefault="00F527CC" w:rsidP="009B31A4">
      <w:pPr>
        <w:spacing w:after="0" w:line="240" w:lineRule="auto"/>
        <w:ind w:firstLine="709"/>
        <w:jc w:val="both"/>
        <w:rPr>
          <w:rFonts w:ascii="Times New Roman" w:eastAsia="Times New Roman" w:hAnsi="Times New Roman" w:cs="Times New Roman"/>
          <w:sz w:val="24"/>
          <w:szCs w:val="24"/>
        </w:rPr>
      </w:pPr>
    </w:p>
    <w:p w:rsidR="0037222F" w:rsidRPr="0009576B" w:rsidRDefault="00764A3F" w:rsidP="0037222F">
      <w:pPr>
        <w:spacing w:after="0" w:line="240" w:lineRule="auto"/>
        <w:ind w:firstLine="709"/>
        <w:jc w:val="center"/>
        <w:rPr>
          <w:rFonts w:ascii="Times New Roman" w:hAnsi="Times New Roman" w:cs="Times New Roman"/>
          <w:b/>
          <w:sz w:val="24"/>
          <w:szCs w:val="24"/>
        </w:rPr>
      </w:pPr>
      <w:r w:rsidRPr="0009576B">
        <w:rPr>
          <w:rFonts w:ascii="Times New Roman" w:hAnsi="Times New Roman" w:cs="Times New Roman"/>
          <w:b/>
          <w:sz w:val="24"/>
          <w:szCs w:val="24"/>
        </w:rPr>
        <w:t>2</w:t>
      </w:r>
      <w:r w:rsidR="0037222F" w:rsidRPr="0009576B">
        <w:rPr>
          <w:rFonts w:ascii="Times New Roman" w:hAnsi="Times New Roman" w:cs="Times New Roman"/>
          <w:b/>
          <w:sz w:val="24"/>
          <w:szCs w:val="24"/>
        </w:rPr>
        <w:t>.</w:t>
      </w:r>
      <w:r w:rsidR="00913D71" w:rsidRPr="0009576B">
        <w:rPr>
          <w:rFonts w:ascii="Times New Roman" w:hAnsi="Times New Roman" w:cs="Times New Roman"/>
          <w:b/>
          <w:sz w:val="24"/>
          <w:szCs w:val="24"/>
        </w:rPr>
        <w:t>9</w:t>
      </w:r>
      <w:r w:rsidR="0037222F" w:rsidRPr="0009576B">
        <w:rPr>
          <w:rFonts w:ascii="Times New Roman" w:hAnsi="Times New Roman" w:cs="Times New Roman"/>
          <w:b/>
          <w:sz w:val="24"/>
          <w:szCs w:val="24"/>
        </w:rPr>
        <w:t>. Анализ структуры экономики</w:t>
      </w:r>
    </w:p>
    <w:p w:rsidR="005A0731" w:rsidRPr="0009576B" w:rsidRDefault="005A0731" w:rsidP="0037222F">
      <w:pPr>
        <w:spacing w:after="0" w:line="240" w:lineRule="auto"/>
        <w:ind w:firstLine="709"/>
        <w:jc w:val="center"/>
        <w:rPr>
          <w:rFonts w:ascii="Times New Roman" w:hAnsi="Times New Roman" w:cs="Times New Roman"/>
          <w:b/>
          <w:sz w:val="24"/>
          <w:szCs w:val="24"/>
        </w:rPr>
      </w:pPr>
    </w:p>
    <w:p w:rsidR="005A0731" w:rsidRPr="0009576B" w:rsidRDefault="00764A3F" w:rsidP="0037222F">
      <w:pPr>
        <w:spacing w:after="0" w:line="240" w:lineRule="auto"/>
        <w:ind w:firstLine="709"/>
        <w:jc w:val="center"/>
        <w:rPr>
          <w:rFonts w:ascii="Times New Roman" w:hAnsi="Times New Roman" w:cs="Times New Roman"/>
          <w:b/>
          <w:sz w:val="24"/>
          <w:szCs w:val="24"/>
        </w:rPr>
      </w:pPr>
      <w:r w:rsidRPr="0009576B">
        <w:rPr>
          <w:rFonts w:ascii="Times New Roman" w:hAnsi="Times New Roman" w:cs="Times New Roman"/>
          <w:b/>
          <w:sz w:val="24"/>
          <w:szCs w:val="24"/>
        </w:rPr>
        <w:t>2</w:t>
      </w:r>
      <w:r w:rsidR="005A0731" w:rsidRPr="0009576B">
        <w:rPr>
          <w:rFonts w:ascii="Times New Roman" w:hAnsi="Times New Roman" w:cs="Times New Roman"/>
          <w:b/>
          <w:sz w:val="24"/>
          <w:szCs w:val="24"/>
        </w:rPr>
        <w:t>.</w:t>
      </w:r>
      <w:r w:rsidR="00913D71" w:rsidRPr="0009576B">
        <w:rPr>
          <w:rFonts w:ascii="Times New Roman" w:hAnsi="Times New Roman" w:cs="Times New Roman"/>
          <w:b/>
          <w:sz w:val="24"/>
          <w:szCs w:val="24"/>
        </w:rPr>
        <w:t>9</w:t>
      </w:r>
      <w:r w:rsidR="005A0731" w:rsidRPr="0009576B">
        <w:rPr>
          <w:rFonts w:ascii="Times New Roman" w:hAnsi="Times New Roman" w:cs="Times New Roman"/>
          <w:b/>
          <w:sz w:val="24"/>
          <w:szCs w:val="24"/>
        </w:rPr>
        <w:t xml:space="preserve">.1. Уровень развития промышленного </w:t>
      </w:r>
      <w:r w:rsidR="002A6B78" w:rsidRPr="0009576B">
        <w:rPr>
          <w:rFonts w:ascii="Times New Roman" w:hAnsi="Times New Roman" w:cs="Times New Roman"/>
          <w:b/>
          <w:sz w:val="24"/>
          <w:szCs w:val="24"/>
        </w:rPr>
        <w:t>производства</w:t>
      </w:r>
    </w:p>
    <w:p w:rsidR="008E1EA7" w:rsidRPr="0009576B" w:rsidRDefault="008E1EA7" w:rsidP="0037222F">
      <w:pPr>
        <w:spacing w:after="0" w:line="240" w:lineRule="auto"/>
        <w:ind w:firstLine="709"/>
        <w:jc w:val="center"/>
        <w:rPr>
          <w:rFonts w:ascii="Times New Roman" w:hAnsi="Times New Roman" w:cs="Times New Roman"/>
          <w:b/>
          <w:sz w:val="24"/>
          <w:szCs w:val="24"/>
        </w:rPr>
      </w:pPr>
    </w:p>
    <w:p w:rsidR="005A0731" w:rsidRPr="0009576B" w:rsidRDefault="00CE234E" w:rsidP="005607FD">
      <w:pPr>
        <w:pStyle w:val="aa"/>
        <w:shd w:val="clear" w:color="auto" w:fill="FFFFFF"/>
        <w:spacing w:before="0" w:beforeAutospacing="0" w:after="0"/>
        <w:ind w:firstLine="709"/>
        <w:jc w:val="both"/>
        <w:rPr>
          <w:highlight w:val="yellow"/>
        </w:rPr>
      </w:pPr>
      <w:r w:rsidRPr="0009576B">
        <w:t xml:space="preserve">На территории </w:t>
      </w:r>
      <w:r w:rsidR="005607FD" w:rsidRPr="0009576B">
        <w:t>Будаговского</w:t>
      </w:r>
      <w:r w:rsidRPr="0009576B">
        <w:t xml:space="preserve"> сельского поселения </w:t>
      </w:r>
      <w:r w:rsidR="005607FD" w:rsidRPr="0009576B">
        <w:t>промышленного производства нет.</w:t>
      </w:r>
    </w:p>
    <w:p w:rsidR="005A0731" w:rsidRPr="0009576B" w:rsidRDefault="005A0731" w:rsidP="0037222F">
      <w:pPr>
        <w:spacing w:after="0" w:line="240" w:lineRule="auto"/>
        <w:ind w:firstLine="709"/>
        <w:jc w:val="center"/>
        <w:rPr>
          <w:rFonts w:ascii="Times New Roman" w:hAnsi="Times New Roman" w:cs="Times New Roman"/>
          <w:b/>
          <w:sz w:val="24"/>
          <w:szCs w:val="24"/>
        </w:rPr>
      </w:pPr>
    </w:p>
    <w:p w:rsidR="0037222F" w:rsidRPr="0009576B" w:rsidRDefault="00764A3F" w:rsidP="0037222F">
      <w:pPr>
        <w:spacing w:after="0" w:line="240" w:lineRule="auto"/>
        <w:ind w:firstLine="709"/>
        <w:jc w:val="center"/>
        <w:rPr>
          <w:rFonts w:ascii="Times New Roman" w:hAnsi="Times New Roman" w:cs="Times New Roman"/>
          <w:b/>
          <w:i/>
          <w:sz w:val="24"/>
          <w:szCs w:val="24"/>
        </w:rPr>
      </w:pPr>
      <w:r w:rsidRPr="0009576B">
        <w:rPr>
          <w:rFonts w:ascii="Times New Roman" w:hAnsi="Times New Roman" w:cs="Times New Roman"/>
          <w:b/>
          <w:sz w:val="24"/>
          <w:szCs w:val="24"/>
        </w:rPr>
        <w:t>2</w:t>
      </w:r>
      <w:r w:rsidR="0037222F" w:rsidRPr="0009576B">
        <w:rPr>
          <w:rFonts w:ascii="Times New Roman" w:hAnsi="Times New Roman" w:cs="Times New Roman"/>
          <w:b/>
          <w:sz w:val="24"/>
          <w:szCs w:val="24"/>
        </w:rPr>
        <w:t>.</w:t>
      </w:r>
      <w:r w:rsidR="00252A29" w:rsidRPr="0009576B">
        <w:rPr>
          <w:rFonts w:ascii="Times New Roman" w:hAnsi="Times New Roman" w:cs="Times New Roman"/>
          <w:b/>
          <w:sz w:val="24"/>
          <w:szCs w:val="24"/>
        </w:rPr>
        <w:t>9</w:t>
      </w:r>
      <w:r w:rsidR="0037222F" w:rsidRPr="0009576B">
        <w:rPr>
          <w:rFonts w:ascii="Times New Roman" w:hAnsi="Times New Roman" w:cs="Times New Roman"/>
          <w:b/>
          <w:sz w:val="24"/>
          <w:szCs w:val="24"/>
        </w:rPr>
        <w:t>.</w:t>
      </w:r>
      <w:r w:rsidR="004D04CA" w:rsidRPr="0009576B">
        <w:rPr>
          <w:rFonts w:ascii="Times New Roman" w:hAnsi="Times New Roman" w:cs="Times New Roman"/>
          <w:b/>
          <w:sz w:val="24"/>
          <w:szCs w:val="24"/>
        </w:rPr>
        <w:t>2</w:t>
      </w:r>
      <w:r w:rsidR="0037222F" w:rsidRPr="0009576B">
        <w:rPr>
          <w:rFonts w:ascii="Times New Roman" w:hAnsi="Times New Roman" w:cs="Times New Roman"/>
          <w:b/>
          <w:sz w:val="24"/>
          <w:szCs w:val="24"/>
        </w:rPr>
        <w:t>.</w:t>
      </w:r>
      <w:r w:rsidR="0037222F" w:rsidRPr="0009576B">
        <w:rPr>
          <w:rFonts w:ascii="Times New Roman" w:hAnsi="Times New Roman" w:cs="Times New Roman"/>
          <w:b/>
          <w:i/>
          <w:sz w:val="24"/>
          <w:szCs w:val="24"/>
        </w:rPr>
        <w:tab/>
      </w:r>
      <w:r w:rsidR="0037222F" w:rsidRPr="0009576B">
        <w:rPr>
          <w:rFonts w:ascii="Times New Roman" w:hAnsi="Times New Roman" w:cs="Times New Roman"/>
          <w:b/>
          <w:sz w:val="24"/>
          <w:szCs w:val="24"/>
        </w:rPr>
        <w:t>Уровень развития транспорта и связи, в т.ч.  характеристика автомобильных дорог.</w:t>
      </w:r>
    </w:p>
    <w:p w:rsidR="0037222F" w:rsidRPr="0009576B" w:rsidRDefault="0037222F" w:rsidP="0037222F">
      <w:pPr>
        <w:spacing w:after="0" w:line="240" w:lineRule="auto"/>
        <w:ind w:firstLine="709"/>
        <w:jc w:val="center"/>
        <w:rPr>
          <w:rFonts w:ascii="Times New Roman" w:hAnsi="Times New Roman" w:cs="Times New Roman"/>
          <w:b/>
          <w:sz w:val="24"/>
          <w:szCs w:val="24"/>
        </w:rPr>
      </w:pPr>
    </w:p>
    <w:p w:rsidR="0037222F" w:rsidRPr="0009576B" w:rsidRDefault="0037222F" w:rsidP="0037222F">
      <w:pPr>
        <w:spacing w:after="0" w:line="240" w:lineRule="auto"/>
        <w:ind w:firstLine="709"/>
        <w:jc w:val="center"/>
        <w:rPr>
          <w:rFonts w:ascii="Times New Roman" w:hAnsi="Times New Roman" w:cs="Times New Roman"/>
          <w:b/>
          <w:sz w:val="24"/>
          <w:szCs w:val="24"/>
        </w:rPr>
      </w:pPr>
      <w:r w:rsidRPr="0009576B">
        <w:rPr>
          <w:rFonts w:ascii="Times New Roman" w:hAnsi="Times New Roman" w:cs="Times New Roman"/>
          <w:b/>
          <w:sz w:val="24"/>
          <w:szCs w:val="24"/>
        </w:rPr>
        <w:t>Транспорт</w:t>
      </w:r>
    </w:p>
    <w:p w:rsidR="0037222F" w:rsidRPr="0009576B" w:rsidRDefault="0037222F" w:rsidP="0037222F">
      <w:pPr>
        <w:pStyle w:val="ConsPlusNormal"/>
        <w:widowControl/>
        <w:ind w:firstLine="709"/>
        <w:jc w:val="both"/>
        <w:rPr>
          <w:szCs w:val="24"/>
        </w:rPr>
      </w:pPr>
    </w:p>
    <w:p w:rsidR="005607FD" w:rsidRPr="0009576B" w:rsidRDefault="005607FD" w:rsidP="005607FD">
      <w:pPr>
        <w:widowControl w:val="0"/>
        <w:spacing w:after="0" w:line="240" w:lineRule="auto"/>
        <w:ind w:firstLine="708"/>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На территории Будаговского сельского поселения в 7 населенных пунктах свою деятельность осуществляет «Многофункциональное транспортное предприятие» и маршрутное такси, по расписанию автобус ходит 3 раза в день, охватывая д. Трактово-Курзан и с. Будагово, в пятницу и субботу кроме с. Будагово и д. Трактово-Курзан автобус охватывает д. Южный Кадуй, д. Северный Кадуй, д. Килим. проезжающие маршрутное такси также используются гражданами поселения. Остается проблема с транспортным сообщением до д. Аверьяновка и п. Ключевой.</w:t>
      </w:r>
    </w:p>
    <w:p w:rsidR="005607FD" w:rsidRPr="0009576B" w:rsidRDefault="005607FD" w:rsidP="005607FD">
      <w:pPr>
        <w:widowControl w:val="0"/>
        <w:spacing w:after="0" w:line="240" w:lineRule="auto"/>
        <w:ind w:firstLine="708"/>
        <w:jc w:val="both"/>
        <w:rPr>
          <w:rFonts w:ascii="Times New Roman" w:eastAsia="Courier New" w:hAnsi="Times New Roman" w:cs="Times New Roman"/>
          <w:sz w:val="24"/>
          <w:szCs w:val="24"/>
        </w:rPr>
      </w:pPr>
    </w:p>
    <w:p w:rsidR="005607FD" w:rsidRPr="0009576B" w:rsidRDefault="005607FD" w:rsidP="005607FD">
      <w:pPr>
        <w:widowControl w:val="0"/>
        <w:spacing w:after="0" w:line="240" w:lineRule="auto"/>
        <w:ind w:firstLine="708"/>
        <w:jc w:val="both"/>
        <w:rPr>
          <w:rFonts w:ascii="Times New Roman" w:eastAsia="Courier New" w:hAnsi="Times New Roman" w:cs="Times New Roman"/>
          <w:sz w:val="24"/>
          <w:szCs w:val="24"/>
        </w:rPr>
      </w:pPr>
    </w:p>
    <w:tbl>
      <w:tblPr>
        <w:tblStyle w:val="41"/>
        <w:tblW w:w="0" w:type="auto"/>
        <w:tblLook w:val="04A0" w:firstRow="1" w:lastRow="0" w:firstColumn="1" w:lastColumn="0" w:noHBand="0" w:noVBand="1"/>
      </w:tblPr>
      <w:tblGrid>
        <w:gridCol w:w="1456"/>
        <w:gridCol w:w="1553"/>
        <w:gridCol w:w="1613"/>
        <w:gridCol w:w="1554"/>
        <w:gridCol w:w="1496"/>
        <w:gridCol w:w="1616"/>
      </w:tblGrid>
      <w:tr w:rsidR="005607FD" w:rsidRPr="0009576B" w:rsidTr="00425396">
        <w:tc>
          <w:tcPr>
            <w:tcW w:w="3458" w:type="dxa"/>
            <w:gridSpan w:val="2"/>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Количество рейсов</w:t>
            </w:r>
          </w:p>
        </w:tc>
        <w:tc>
          <w:tcPr>
            <w:tcW w:w="1743" w:type="dxa"/>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Динамика %</w:t>
            </w:r>
          </w:p>
        </w:tc>
        <w:tc>
          <w:tcPr>
            <w:tcW w:w="3474" w:type="dxa"/>
            <w:gridSpan w:val="2"/>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Количество пассажиров (чел)</w:t>
            </w:r>
          </w:p>
        </w:tc>
        <w:tc>
          <w:tcPr>
            <w:tcW w:w="1747" w:type="dxa"/>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Динамика</w:t>
            </w:r>
          </w:p>
        </w:tc>
      </w:tr>
      <w:tr w:rsidR="005607FD" w:rsidRPr="0009576B" w:rsidTr="00425396">
        <w:tc>
          <w:tcPr>
            <w:tcW w:w="1723" w:type="dxa"/>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2016 год</w:t>
            </w:r>
          </w:p>
        </w:tc>
        <w:tc>
          <w:tcPr>
            <w:tcW w:w="1735" w:type="dxa"/>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2017год</w:t>
            </w:r>
          </w:p>
        </w:tc>
        <w:tc>
          <w:tcPr>
            <w:tcW w:w="1743" w:type="dxa"/>
            <w:vMerge w:val="restart"/>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w:t>
            </w:r>
          </w:p>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99,5</w:t>
            </w:r>
          </w:p>
        </w:tc>
        <w:tc>
          <w:tcPr>
            <w:tcW w:w="1737" w:type="dxa"/>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2016год</w:t>
            </w:r>
          </w:p>
        </w:tc>
        <w:tc>
          <w:tcPr>
            <w:tcW w:w="1737" w:type="dxa"/>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2017 год</w:t>
            </w:r>
          </w:p>
        </w:tc>
        <w:tc>
          <w:tcPr>
            <w:tcW w:w="1747" w:type="dxa"/>
            <w:vMerge w:val="restart"/>
          </w:tcPr>
          <w:p w:rsidR="005607FD" w:rsidRPr="0009576B" w:rsidRDefault="005607FD" w:rsidP="005607FD">
            <w:pPr>
              <w:widowControl w:val="0"/>
              <w:jc w:val="both"/>
              <w:rPr>
                <w:rFonts w:ascii="Times New Roman" w:eastAsia="Courier New" w:hAnsi="Times New Roman" w:cs="Times New Roman"/>
                <w:sz w:val="24"/>
                <w:szCs w:val="24"/>
              </w:rPr>
            </w:pPr>
          </w:p>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124,4</w:t>
            </w:r>
          </w:p>
        </w:tc>
      </w:tr>
      <w:tr w:rsidR="005607FD" w:rsidRPr="0009576B" w:rsidTr="00425396">
        <w:tc>
          <w:tcPr>
            <w:tcW w:w="1723" w:type="dxa"/>
            <w:tcBorders>
              <w:bottom w:val="single" w:sz="4" w:space="0" w:color="auto"/>
              <w:right w:val="single" w:sz="4" w:space="0" w:color="auto"/>
            </w:tcBorders>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1095</w:t>
            </w:r>
          </w:p>
        </w:tc>
        <w:tc>
          <w:tcPr>
            <w:tcW w:w="1735" w:type="dxa"/>
            <w:tcBorders>
              <w:left w:val="single" w:sz="4" w:space="0" w:color="auto"/>
              <w:bottom w:val="single" w:sz="4" w:space="0" w:color="auto"/>
            </w:tcBorders>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1047</w:t>
            </w:r>
          </w:p>
        </w:tc>
        <w:tc>
          <w:tcPr>
            <w:tcW w:w="1743" w:type="dxa"/>
            <w:vMerge/>
            <w:tcBorders>
              <w:bottom w:val="single" w:sz="4" w:space="0" w:color="auto"/>
            </w:tcBorders>
          </w:tcPr>
          <w:p w:rsidR="005607FD" w:rsidRPr="0009576B" w:rsidRDefault="005607FD" w:rsidP="005607FD">
            <w:pPr>
              <w:widowControl w:val="0"/>
              <w:jc w:val="both"/>
              <w:rPr>
                <w:rFonts w:ascii="Times New Roman" w:eastAsia="Courier New" w:hAnsi="Times New Roman" w:cs="Times New Roman"/>
                <w:sz w:val="24"/>
                <w:szCs w:val="24"/>
              </w:rPr>
            </w:pPr>
          </w:p>
        </w:tc>
        <w:tc>
          <w:tcPr>
            <w:tcW w:w="1737" w:type="dxa"/>
            <w:tcBorders>
              <w:bottom w:val="single" w:sz="4" w:space="0" w:color="auto"/>
            </w:tcBorders>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21900</w:t>
            </w:r>
          </w:p>
        </w:tc>
        <w:tc>
          <w:tcPr>
            <w:tcW w:w="1737" w:type="dxa"/>
            <w:tcBorders>
              <w:bottom w:val="single" w:sz="4" w:space="0" w:color="auto"/>
            </w:tcBorders>
          </w:tcPr>
          <w:p w:rsidR="005607FD" w:rsidRPr="0009576B" w:rsidRDefault="005607FD" w:rsidP="005607FD">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20940</w:t>
            </w:r>
          </w:p>
        </w:tc>
        <w:tc>
          <w:tcPr>
            <w:tcW w:w="1747" w:type="dxa"/>
            <w:vMerge/>
            <w:tcBorders>
              <w:bottom w:val="single" w:sz="4" w:space="0" w:color="auto"/>
            </w:tcBorders>
          </w:tcPr>
          <w:p w:rsidR="005607FD" w:rsidRPr="0009576B" w:rsidRDefault="005607FD" w:rsidP="005607FD">
            <w:pPr>
              <w:widowControl w:val="0"/>
              <w:jc w:val="both"/>
              <w:rPr>
                <w:rFonts w:ascii="Times New Roman" w:eastAsia="Courier New" w:hAnsi="Times New Roman" w:cs="Times New Roman"/>
                <w:sz w:val="24"/>
                <w:szCs w:val="24"/>
              </w:rPr>
            </w:pPr>
          </w:p>
        </w:tc>
      </w:tr>
    </w:tbl>
    <w:p w:rsidR="005607FD" w:rsidRPr="0009576B" w:rsidRDefault="005607FD" w:rsidP="005607FD">
      <w:pPr>
        <w:autoSpaceDE w:val="0"/>
        <w:autoSpaceDN w:val="0"/>
        <w:adjustRightInd w:val="0"/>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w:t>
      </w:r>
    </w:p>
    <w:p w:rsidR="005607FD" w:rsidRPr="0009576B" w:rsidRDefault="005607FD" w:rsidP="005607FD">
      <w:pPr>
        <w:autoSpaceDE w:val="0"/>
        <w:autoSpaceDN w:val="0"/>
        <w:adjustRightInd w:val="0"/>
        <w:spacing w:after="0" w:line="240" w:lineRule="auto"/>
        <w:jc w:val="both"/>
        <w:rPr>
          <w:rFonts w:ascii="Times New Roman" w:eastAsia="Calibri" w:hAnsi="Times New Roman" w:cs="Times New Roman"/>
          <w:sz w:val="24"/>
          <w:szCs w:val="24"/>
        </w:rPr>
      </w:pPr>
      <w:r w:rsidRPr="0009576B">
        <w:rPr>
          <w:rFonts w:ascii="Times New Roman" w:eastAsia="Times New Roman" w:hAnsi="Times New Roman" w:cs="Times New Roman"/>
          <w:sz w:val="24"/>
          <w:szCs w:val="24"/>
        </w:rPr>
        <w:t xml:space="preserve">      Для улучшения обслуживания населения общественным транспортом в каждом населенном пункте либо на автомобильной дороге, относительно которой населенный пункт находится в пешеходной доступности, необходимо устройство остановочных пунктов, пешеходных переходов.</w:t>
      </w:r>
    </w:p>
    <w:p w:rsidR="005607FD" w:rsidRPr="0009576B" w:rsidRDefault="005607FD" w:rsidP="005607FD">
      <w:pPr>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Железнодорожный транспорт</w:t>
      </w:r>
    </w:p>
    <w:p w:rsidR="005607FD" w:rsidRPr="0009576B" w:rsidRDefault="005607FD" w:rsidP="005607FD">
      <w:pPr>
        <w:spacing w:after="0" w:line="240" w:lineRule="auto"/>
        <w:ind w:firstLine="720"/>
        <w:jc w:val="both"/>
        <w:rPr>
          <w:rFonts w:ascii="Times New Roman" w:eastAsia="Times New Roman" w:hAnsi="Times New Roman" w:cs="Times New Roman"/>
          <w:b/>
          <w:i/>
          <w:sz w:val="24"/>
          <w:szCs w:val="24"/>
        </w:rPr>
      </w:pPr>
    </w:p>
    <w:p w:rsidR="005607FD" w:rsidRPr="0009576B" w:rsidRDefault="005607FD" w:rsidP="005607FD">
      <w:pPr>
        <w:spacing w:after="0" w:line="240" w:lineRule="auto"/>
        <w:ind w:firstLine="720"/>
        <w:jc w:val="both"/>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На территории района и поселения железнодорожный транспорт представлен Транссибирской железнодорожной магистралью, Восточно</w:t>
      </w:r>
      <w:r w:rsidR="00C4494D">
        <w:rPr>
          <w:rFonts w:ascii="Times New Roman" w:eastAsia="Times New Roman" w:hAnsi="Times New Roman" w:cs="Times New Roman"/>
          <w:sz w:val="24"/>
          <w:szCs w:val="20"/>
        </w:rPr>
        <w:t xml:space="preserve"> - </w:t>
      </w:r>
      <w:r w:rsidRPr="0009576B">
        <w:rPr>
          <w:rFonts w:ascii="Times New Roman" w:eastAsia="Times New Roman" w:hAnsi="Times New Roman" w:cs="Times New Roman"/>
          <w:sz w:val="24"/>
          <w:szCs w:val="20"/>
        </w:rPr>
        <w:t xml:space="preserve">Сибирской железной дорогой (ВСЖД) - филиала ОАО «Российские железные дороги». </w:t>
      </w:r>
    </w:p>
    <w:p w:rsidR="005607FD" w:rsidRPr="0009576B" w:rsidRDefault="005607FD" w:rsidP="005607FD">
      <w:pPr>
        <w:spacing w:after="0" w:line="240" w:lineRule="auto"/>
        <w:ind w:firstLine="720"/>
        <w:jc w:val="both"/>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Железнодорожный транспорт делает остановки в с. Будагово и д. Трактово-Курзан.</w:t>
      </w:r>
    </w:p>
    <w:p w:rsidR="005607FD" w:rsidRPr="0009576B" w:rsidRDefault="005607FD" w:rsidP="005607FD">
      <w:pPr>
        <w:keepNext/>
        <w:spacing w:after="120" w:line="360" w:lineRule="auto"/>
        <w:jc w:val="center"/>
        <w:rPr>
          <w:rFonts w:ascii="Times New Roman" w:eastAsia="Times New Roman" w:hAnsi="Times New Roman" w:cs="Times New Roman"/>
          <w:sz w:val="24"/>
          <w:szCs w:val="20"/>
        </w:rPr>
      </w:pPr>
      <w:r w:rsidRPr="0009576B">
        <w:rPr>
          <w:rFonts w:ascii="Times New Roman" w:eastAsia="Times New Roman" w:hAnsi="Times New Roman" w:cs="Times New Roman"/>
          <w:b/>
          <w:bCs/>
          <w:sz w:val="24"/>
          <w:szCs w:val="20"/>
        </w:rPr>
        <w:t>Характеристика участков железной дороги в границах района</w:t>
      </w:r>
      <w:r w:rsidRPr="0009576B">
        <w:rPr>
          <w:rFonts w:ascii="Times New Roman" w:eastAsia="Times New Roman" w:hAnsi="Times New Roman" w:cs="Times New Roman"/>
          <w:b/>
          <w:sz w:val="24"/>
          <w:szCs w:val="20"/>
        </w:rPr>
        <w:t xml:space="preserve"> </w:t>
      </w:r>
      <w:r w:rsidRPr="0009576B">
        <w:rPr>
          <w:rFonts w:ascii="Times New Roman" w:eastAsia="Times New Roman" w:hAnsi="Times New Roman" w:cs="Times New Roman"/>
          <w:sz w:val="24"/>
          <w:szCs w:val="20"/>
        </w:rPr>
        <w:t xml:space="preserve">                                                                                </w:t>
      </w:r>
    </w:p>
    <w:tbl>
      <w:tblPr>
        <w:tblW w:w="10377" w:type="dxa"/>
        <w:tblInd w:w="-938" w:type="dxa"/>
        <w:tblLayout w:type="fixed"/>
        <w:tblLook w:val="0000" w:firstRow="0" w:lastRow="0" w:firstColumn="0" w:lastColumn="0" w:noHBand="0" w:noVBand="0"/>
      </w:tblPr>
      <w:tblGrid>
        <w:gridCol w:w="2584"/>
        <w:gridCol w:w="1547"/>
        <w:gridCol w:w="2123"/>
        <w:gridCol w:w="1560"/>
        <w:gridCol w:w="2563"/>
      </w:tblGrid>
      <w:tr w:rsidR="005607FD" w:rsidRPr="0009576B" w:rsidTr="005607FD">
        <w:trPr>
          <w:trHeight w:val="813"/>
          <w:tblHeader/>
        </w:trPr>
        <w:tc>
          <w:tcPr>
            <w:tcW w:w="2584"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 xml:space="preserve">Наименование </w:t>
            </w:r>
          </w:p>
          <w:p w:rsidR="005607FD" w:rsidRPr="0009576B" w:rsidRDefault="005607FD" w:rsidP="005607FD">
            <w:pPr>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участка</w:t>
            </w:r>
          </w:p>
        </w:tc>
        <w:tc>
          <w:tcPr>
            <w:tcW w:w="154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 xml:space="preserve">По кол-ву главных </w:t>
            </w:r>
          </w:p>
          <w:p w:rsidR="005607FD" w:rsidRPr="0009576B" w:rsidRDefault="005607FD" w:rsidP="005607FD">
            <w:pPr>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путей</w:t>
            </w:r>
          </w:p>
        </w:tc>
        <w:tc>
          <w:tcPr>
            <w:tcW w:w="2123"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 xml:space="preserve">Наличие </w:t>
            </w:r>
          </w:p>
          <w:p w:rsidR="005607FD" w:rsidRPr="0009576B" w:rsidRDefault="005607FD" w:rsidP="005607FD">
            <w:pPr>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электрификации</w:t>
            </w:r>
          </w:p>
        </w:tc>
        <w:tc>
          <w:tcPr>
            <w:tcW w:w="15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Средства</w:t>
            </w:r>
          </w:p>
          <w:p w:rsidR="005607FD" w:rsidRPr="0009576B" w:rsidRDefault="005607FD" w:rsidP="005607FD">
            <w:pPr>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 xml:space="preserve"> автоматики</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 xml:space="preserve">Протяженность по территории </w:t>
            </w:r>
          </w:p>
          <w:p w:rsidR="005607FD" w:rsidRPr="0009576B" w:rsidRDefault="005607FD" w:rsidP="005607FD">
            <w:pPr>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поселения</w:t>
            </w:r>
          </w:p>
        </w:tc>
      </w:tr>
      <w:tr w:rsidR="005607FD" w:rsidRPr="0009576B" w:rsidTr="005607FD">
        <w:trPr>
          <w:trHeight w:val="966"/>
        </w:trPr>
        <w:tc>
          <w:tcPr>
            <w:tcW w:w="2584" w:type="dxa"/>
            <w:tcBorders>
              <w:top w:val="single" w:sz="4" w:space="0" w:color="000000"/>
              <w:left w:val="single" w:sz="4" w:space="0" w:color="000000"/>
              <w:bottom w:val="single" w:sz="4" w:space="0" w:color="000000"/>
            </w:tcBorders>
            <w:shd w:val="clear" w:color="auto" w:fill="auto"/>
            <w:vAlign w:val="center"/>
          </w:tcPr>
          <w:p w:rsidR="005607FD" w:rsidRPr="0009576B" w:rsidRDefault="005607FD" w:rsidP="005607FD">
            <w:pPr>
              <w:widowControl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Тайшет – Черемхово</w:t>
            </w:r>
          </w:p>
        </w:tc>
        <w:tc>
          <w:tcPr>
            <w:tcW w:w="1547" w:type="dxa"/>
            <w:tcBorders>
              <w:top w:val="single" w:sz="4" w:space="0" w:color="000000"/>
              <w:left w:val="single" w:sz="4" w:space="0" w:color="000000"/>
              <w:bottom w:val="single" w:sz="4" w:space="0" w:color="000000"/>
            </w:tcBorders>
            <w:shd w:val="clear" w:color="auto" w:fill="auto"/>
            <w:vAlign w:val="center"/>
          </w:tcPr>
          <w:p w:rsidR="005607FD" w:rsidRPr="0009576B" w:rsidRDefault="005607FD" w:rsidP="005607FD">
            <w:pPr>
              <w:widowControl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Двухпутный</w:t>
            </w:r>
          </w:p>
        </w:tc>
        <w:tc>
          <w:tcPr>
            <w:tcW w:w="2123" w:type="dxa"/>
            <w:tcBorders>
              <w:top w:val="single" w:sz="4" w:space="0" w:color="000000"/>
              <w:left w:val="single" w:sz="4" w:space="0" w:color="000000"/>
              <w:bottom w:val="single" w:sz="4" w:space="0" w:color="000000"/>
            </w:tcBorders>
            <w:shd w:val="clear" w:color="auto" w:fill="auto"/>
            <w:vAlign w:val="center"/>
          </w:tcPr>
          <w:p w:rsidR="005607FD" w:rsidRPr="0009576B" w:rsidRDefault="005607FD" w:rsidP="005607FD">
            <w:pPr>
              <w:widowControl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Электрифицированный</w:t>
            </w:r>
          </w:p>
        </w:tc>
        <w:tc>
          <w:tcPr>
            <w:tcW w:w="1560" w:type="dxa"/>
            <w:tcBorders>
              <w:top w:val="single" w:sz="4" w:space="0" w:color="000000"/>
              <w:left w:val="single" w:sz="4" w:space="0" w:color="000000"/>
              <w:bottom w:val="single" w:sz="4" w:space="0" w:color="000000"/>
            </w:tcBorders>
            <w:shd w:val="clear" w:color="auto" w:fill="auto"/>
            <w:vAlign w:val="center"/>
          </w:tcPr>
          <w:p w:rsidR="005607FD" w:rsidRPr="0009576B" w:rsidRDefault="005607FD" w:rsidP="005607FD">
            <w:pPr>
              <w:widowControl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Автоблокировка</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7FD" w:rsidRPr="0009576B" w:rsidRDefault="005607FD" w:rsidP="005607FD">
            <w:pPr>
              <w:widowControl w:val="0"/>
              <w:snapToGrid w:val="0"/>
              <w:spacing w:after="0" w:line="240" w:lineRule="auto"/>
              <w:ind w:firstLine="567"/>
              <w:rPr>
                <w:rFonts w:ascii="Times New Roman" w:eastAsia="Times New Roman" w:hAnsi="Times New Roman" w:cs="Times New Roman"/>
              </w:rPr>
            </w:pPr>
            <w:r w:rsidRPr="0009576B">
              <w:rPr>
                <w:rFonts w:ascii="Times New Roman" w:eastAsia="Times New Roman" w:hAnsi="Times New Roman" w:cs="Times New Roman"/>
              </w:rPr>
              <w:t>18,58 км</w:t>
            </w:r>
          </w:p>
        </w:tc>
      </w:tr>
    </w:tbl>
    <w:p w:rsidR="005607FD" w:rsidRPr="0009576B" w:rsidRDefault="005607FD" w:rsidP="005607FD">
      <w:pPr>
        <w:spacing w:after="0" w:line="240" w:lineRule="auto"/>
        <w:ind w:firstLine="720"/>
        <w:jc w:val="both"/>
        <w:rPr>
          <w:rFonts w:ascii="Times New Roman" w:eastAsia="Times New Roman" w:hAnsi="Times New Roman" w:cs="Times New Roman"/>
          <w:sz w:val="24"/>
          <w:szCs w:val="20"/>
        </w:rPr>
      </w:pPr>
    </w:p>
    <w:p w:rsidR="00BB30D3" w:rsidRPr="0009576B" w:rsidRDefault="00BB30D3" w:rsidP="0037222F">
      <w:pPr>
        <w:spacing w:after="0" w:line="240" w:lineRule="auto"/>
        <w:ind w:firstLine="709"/>
        <w:jc w:val="center"/>
        <w:rPr>
          <w:rFonts w:ascii="Times New Roman" w:hAnsi="Times New Roman" w:cs="Times New Roman"/>
          <w:b/>
          <w:sz w:val="24"/>
          <w:szCs w:val="24"/>
        </w:rPr>
      </w:pPr>
    </w:p>
    <w:p w:rsidR="0037222F" w:rsidRPr="0009576B" w:rsidRDefault="0037222F" w:rsidP="0037222F">
      <w:pPr>
        <w:spacing w:after="0" w:line="240" w:lineRule="auto"/>
        <w:ind w:firstLine="709"/>
        <w:jc w:val="center"/>
        <w:rPr>
          <w:rFonts w:ascii="Times New Roman" w:hAnsi="Times New Roman" w:cs="Times New Roman"/>
          <w:b/>
          <w:sz w:val="24"/>
          <w:szCs w:val="24"/>
        </w:rPr>
      </w:pPr>
      <w:r w:rsidRPr="0009576B">
        <w:rPr>
          <w:rFonts w:ascii="Times New Roman" w:hAnsi="Times New Roman" w:cs="Times New Roman"/>
          <w:b/>
          <w:sz w:val="24"/>
          <w:szCs w:val="24"/>
        </w:rPr>
        <w:t>Связь</w:t>
      </w:r>
    </w:p>
    <w:p w:rsidR="0037222F" w:rsidRPr="0009576B" w:rsidRDefault="0037222F" w:rsidP="0037222F">
      <w:pPr>
        <w:spacing w:after="0" w:line="240" w:lineRule="auto"/>
        <w:ind w:firstLine="709"/>
        <w:jc w:val="both"/>
        <w:rPr>
          <w:rFonts w:ascii="Times New Roman" w:hAnsi="Times New Roman" w:cs="Times New Roman"/>
          <w:b/>
          <w:sz w:val="24"/>
          <w:szCs w:val="24"/>
        </w:rPr>
      </w:pPr>
    </w:p>
    <w:p w:rsidR="005607FD" w:rsidRPr="0009576B" w:rsidRDefault="005607FD" w:rsidP="005607FD">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На территории муниципального образования функционируют одно отделение почтовой связи, структурных подразделения ФГУП «почта России» в с. Будагово.  </w:t>
      </w:r>
    </w:p>
    <w:p w:rsidR="005607FD" w:rsidRPr="0009576B" w:rsidRDefault="005607FD" w:rsidP="005607FD">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Основным оператором, предоставляющим услуги фиксированной телефонной связи является ОАО «Ростелеком». Стационарными телефонами население территории не пользуется.  За последние годы неуклонно увеличивается число абонентов сотовой связи. На территории поселения   широко распространена сотовая связь, работают операторы следующих компаний: Теле-2, МТС, Билайн, Мегафон. Почтовыми услугами охвачены все населенные пункты Будаговского муниципального образования, так как это самый доступный вид связи.</w:t>
      </w:r>
    </w:p>
    <w:p w:rsidR="005607FD" w:rsidRPr="0009576B" w:rsidRDefault="005607FD" w:rsidP="005607FD">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Радиовещание - региональное и федеральное, телевидение- центральное и областное.</w:t>
      </w:r>
    </w:p>
    <w:p w:rsidR="005607FD" w:rsidRPr="0009576B" w:rsidRDefault="005607FD" w:rsidP="005607FD">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Еще остается проблема по обеспечению населения   высокоскоростным интернетом во всех населенных пунктах сельского поселения.</w:t>
      </w:r>
    </w:p>
    <w:p w:rsidR="0037222F" w:rsidRPr="0009576B" w:rsidRDefault="0037222F" w:rsidP="0037222F">
      <w:pPr>
        <w:spacing w:after="0" w:line="240" w:lineRule="auto"/>
        <w:ind w:firstLine="709"/>
        <w:jc w:val="both"/>
        <w:rPr>
          <w:rFonts w:ascii="Times New Roman" w:hAnsi="Times New Roman" w:cs="Times New Roman"/>
          <w:sz w:val="24"/>
          <w:szCs w:val="24"/>
        </w:rPr>
      </w:pPr>
    </w:p>
    <w:p w:rsidR="005607FD" w:rsidRPr="0009576B" w:rsidRDefault="005607FD" w:rsidP="005607FD">
      <w:pPr>
        <w:widowControl w:val="0"/>
        <w:spacing w:after="0" w:line="240" w:lineRule="auto"/>
        <w:ind w:firstLine="708"/>
        <w:jc w:val="center"/>
        <w:rPr>
          <w:rFonts w:ascii="Times New Roman" w:eastAsia="Courier New" w:hAnsi="Times New Roman" w:cs="Times New Roman"/>
          <w:b/>
          <w:sz w:val="24"/>
          <w:szCs w:val="24"/>
        </w:rPr>
      </w:pPr>
      <w:r w:rsidRPr="0009576B">
        <w:rPr>
          <w:rFonts w:ascii="Times New Roman" w:eastAsia="Courier New" w:hAnsi="Times New Roman" w:cs="Times New Roman"/>
          <w:b/>
          <w:sz w:val="24"/>
          <w:szCs w:val="24"/>
        </w:rPr>
        <w:t>Автомобильные дороги</w:t>
      </w:r>
    </w:p>
    <w:p w:rsidR="005607FD" w:rsidRPr="0009576B" w:rsidRDefault="005607FD" w:rsidP="005607FD">
      <w:pPr>
        <w:spacing w:after="0" w:line="240" w:lineRule="auto"/>
        <w:ind w:firstLine="720"/>
        <w:jc w:val="both"/>
        <w:rPr>
          <w:rFonts w:ascii="Times New Roman" w:eastAsia="Times New Roman" w:hAnsi="Times New Roman" w:cs="Times New Roman"/>
          <w:sz w:val="24"/>
          <w:szCs w:val="24"/>
        </w:rPr>
      </w:pPr>
    </w:p>
    <w:p w:rsidR="005607FD" w:rsidRPr="0009576B" w:rsidRDefault="005607FD" w:rsidP="005607FD">
      <w:pPr>
        <w:spacing w:after="0" w:line="240" w:lineRule="auto"/>
        <w:ind w:firstLine="720"/>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Сеть автомобильных дорог Будаговского муниципального образования Тулунского   района характеризуется не однородной плотностью автодорог, что обусловлено уровнем освоения территории.</w:t>
      </w:r>
    </w:p>
    <w:p w:rsidR="005607FD" w:rsidRPr="0009576B" w:rsidRDefault="005607FD" w:rsidP="005607FD">
      <w:pPr>
        <w:spacing w:after="0" w:line="240" w:lineRule="auto"/>
        <w:ind w:left="426"/>
        <w:rPr>
          <w:rFonts w:ascii="Times New Roman" w:eastAsia="Times New Roman" w:hAnsi="Times New Roman" w:cs="Times New Roman"/>
          <w:sz w:val="24"/>
          <w:szCs w:val="24"/>
        </w:rPr>
      </w:pPr>
    </w:p>
    <w:p w:rsidR="005607FD" w:rsidRPr="0009576B" w:rsidRDefault="005607FD" w:rsidP="005607FD">
      <w:pPr>
        <w:spacing w:after="0" w:line="240" w:lineRule="auto"/>
        <w:ind w:firstLine="567"/>
        <w:jc w:val="center"/>
        <w:rPr>
          <w:rFonts w:ascii="Times New Roman" w:eastAsia="Calibri" w:hAnsi="Times New Roman" w:cs="Times New Roman"/>
          <w:b/>
          <w:sz w:val="24"/>
          <w:szCs w:val="24"/>
        </w:rPr>
      </w:pPr>
      <w:r w:rsidRPr="0009576B">
        <w:rPr>
          <w:rFonts w:ascii="Times New Roman" w:eastAsia="Calibri" w:hAnsi="Times New Roman" w:cs="Times New Roman"/>
          <w:b/>
          <w:sz w:val="24"/>
          <w:szCs w:val="24"/>
        </w:rPr>
        <w:t>Список автодорог на территории Будаговского муниципального образования</w:t>
      </w:r>
    </w:p>
    <w:p w:rsidR="005607FD" w:rsidRPr="0009576B" w:rsidRDefault="005607FD" w:rsidP="005607FD">
      <w:pPr>
        <w:spacing w:after="0" w:line="240" w:lineRule="auto"/>
        <w:rPr>
          <w:rFonts w:ascii="Times New Roman" w:eastAsia="Calibri" w:hAnsi="Times New Roman" w:cs="Times New Roman"/>
          <w:b/>
          <w:sz w:val="24"/>
          <w:szCs w:val="24"/>
        </w:rPr>
      </w:pPr>
    </w:p>
    <w:tbl>
      <w:tblPr>
        <w:tblW w:w="10206" w:type="dxa"/>
        <w:tblInd w:w="-459" w:type="dxa"/>
        <w:tblLayout w:type="fixed"/>
        <w:tblLook w:val="0000" w:firstRow="0" w:lastRow="0" w:firstColumn="0" w:lastColumn="0" w:noHBand="0" w:noVBand="0"/>
      </w:tblPr>
      <w:tblGrid>
        <w:gridCol w:w="4395"/>
        <w:gridCol w:w="3260"/>
        <w:gridCol w:w="2551"/>
      </w:tblGrid>
      <w:tr w:rsidR="00967CB7" w:rsidRPr="0009576B" w:rsidTr="00967CB7">
        <w:trPr>
          <w:trHeight w:val="512"/>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Участки автодорог</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Общая протяженность в границах поселения, км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Тип дороги</w:t>
            </w:r>
          </w:p>
        </w:tc>
      </w:tr>
      <w:tr w:rsidR="00967CB7" w:rsidRPr="0009576B" w:rsidTr="00967CB7">
        <w:trPr>
          <w:trHeight w:val="24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u w:val="single"/>
              </w:rPr>
            </w:pPr>
            <w:r w:rsidRPr="0009576B">
              <w:rPr>
                <w:rFonts w:ascii="Times New Roman" w:eastAsia="Calibri" w:hAnsi="Times New Roman" w:cs="Times New Roman"/>
                <w:u w:val="single"/>
              </w:rPr>
              <w:t>Федерального значения</w:t>
            </w:r>
          </w:p>
        </w:tc>
      </w:tr>
      <w:tr w:rsidR="00967CB7" w:rsidRPr="0009576B" w:rsidTr="00967CB7">
        <w:trPr>
          <w:trHeight w:val="246"/>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Автомагистраль М-53</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15,06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3</w:t>
            </w:r>
          </w:p>
        </w:tc>
      </w:tr>
      <w:tr w:rsidR="00967CB7" w:rsidRPr="0009576B" w:rsidTr="00967CB7">
        <w:trPr>
          <w:trHeight w:val="24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u w:val="single"/>
              </w:rPr>
            </w:pPr>
            <w:r w:rsidRPr="0009576B">
              <w:rPr>
                <w:rFonts w:ascii="Times New Roman" w:eastAsia="Calibri" w:hAnsi="Times New Roman" w:cs="Times New Roman"/>
                <w:u w:val="single"/>
              </w:rPr>
              <w:t>Областные автодороги общего пользования местного значения</w:t>
            </w:r>
          </w:p>
        </w:tc>
      </w:tr>
      <w:tr w:rsidR="00967CB7" w:rsidRPr="0009576B" w:rsidTr="00967CB7">
        <w:trPr>
          <w:trHeight w:val="246"/>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«Будагово-Аверьяновка»</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9,767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4</w:t>
            </w:r>
          </w:p>
        </w:tc>
      </w:tr>
      <w:tr w:rsidR="00967CB7" w:rsidRPr="0009576B" w:rsidTr="00967CB7">
        <w:trPr>
          <w:trHeight w:val="246"/>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«Подъезд к дер. Северный Кадуй»</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4,81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5</w:t>
            </w:r>
          </w:p>
        </w:tc>
      </w:tr>
      <w:tr w:rsidR="00967CB7" w:rsidRPr="0009576B" w:rsidTr="00967CB7">
        <w:trPr>
          <w:trHeight w:val="266"/>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«Подъезд к дер. Килим»</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3,95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5</w:t>
            </w:r>
          </w:p>
        </w:tc>
      </w:tr>
      <w:tr w:rsidR="00967CB7" w:rsidRPr="0009576B" w:rsidTr="00967CB7">
        <w:trPr>
          <w:trHeight w:val="24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u w:val="single"/>
              </w:rPr>
            </w:pPr>
            <w:r w:rsidRPr="0009576B">
              <w:rPr>
                <w:rFonts w:ascii="Times New Roman" w:eastAsia="Calibri" w:hAnsi="Times New Roman" w:cs="Times New Roman"/>
                <w:u w:val="single"/>
              </w:rPr>
              <w:t>Автомобильные дороги общего пользования местного значения</w:t>
            </w:r>
          </w:p>
        </w:tc>
      </w:tr>
      <w:tr w:rsidR="00967CB7" w:rsidRPr="0009576B" w:rsidTr="00967CB7">
        <w:trPr>
          <w:trHeight w:val="322"/>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«Будагово - пос. Ключевой»</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5</w:t>
            </w:r>
          </w:p>
        </w:tc>
      </w:tr>
      <w:tr w:rsidR="00967CB7" w:rsidRPr="0009576B" w:rsidTr="00967CB7">
        <w:trPr>
          <w:trHeight w:val="417"/>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u w:val="single"/>
              </w:rPr>
            </w:pPr>
            <w:r w:rsidRPr="0009576B">
              <w:rPr>
                <w:rFonts w:ascii="Times New Roman" w:eastAsia="Calibri" w:hAnsi="Times New Roman" w:cs="Times New Roman"/>
                <w:u w:val="single"/>
              </w:rPr>
              <w:t>Дороги местного значения по населенным пунктам муниципального образования</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rPr>
            </w:pPr>
            <w:r w:rsidRPr="0009576B">
              <w:rPr>
                <w:rFonts w:ascii="Times New Roman" w:eastAsia="Calibri" w:hAnsi="Times New Roman" w:cs="Times New Roman"/>
              </w:rPr>
              <w:t>34,079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360" w:lineRule="auto"/>
              <w:rPr>
                <w:rFonts w:ascii="Times New Roman" w:eastAsia="Calibri" w:hAnsi="Times New Roman" w:cs="Times New Roman"/>
                <w:u w:val="single"/>
              </w:rPr>
            </w:pPr>
          </w:p>
        </w:tc>
      </w:tr>
      <w:tr w:rsidR="00967CB7" w:rsidRPr="0009576B" w:rsidTr="00967CB7">
        <w:trPr>
          <w:trHeight w:val="455"/>
        </w:trPr>
        <w:tc>
          <w:tcPr>
            <w:tcW w:w="4395"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360" w:lineRule="auto"/>
              <w:rPr>
                <w:rFonts w:ascii="Times New Roman" w:eastAsia="Calibri" w:hAnsi="Times New Roman" w:cs="Times New Roman"/>
              </w:rPr>
            </w:pPr>
            <w:r w:rsidRPr="0009576B">
              <w:rPr>
                <w:rFonts w:ascii="Times New Roman" w:eastAsia="Calibri" w:hAnsi="Times New Roman" w:cs="Times New Roman"/>
              </w:rPr>
              <w:t>Итого</w:t>
            </w:r>
          </w:p>
        </w:tc>
        <w:tc>
          <w:tcPr>
            <w:tcW w:w="3260"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360" w:lineRule="auto"/>
              <w:ind w:firstLine="567"/>
              <w:rPr>
                <w:rFonts w:ascii="Times New Roman" w:eastAsia="Calibri" w:hAnsi="Times New Roman" w:cs="Times New Roman"/>
              </w:rPr>
            </w:pPr>
            <w:r w:rsidRPr="0009576B">
              <w:rPr>
                <w:rFonts w:ascii="Times New Roman" w:eastAsia="Calibri" w:hAnsi="Times New Roman" w:cs="Times New Roman"/>
              </w:rPr>
              <w:t xml:space="preserve">       67,666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360" w:lineRule="auto"/>
              <w:ind w:firstLine="567"/>
              <w:jc w:val="center"/>
              <w:rPr>
                <w:rFonts w:ascii="Times New Roman" w:eastAsia="Calibri" w:hAnsi="Times New Roman" w:cs="Times New Roman"/>
              </w:rPr>
            </w:pPr>
          </w:p>
        </w:tc>
      </w:tr>
    </w:tbl>
    <w:p w:rsidR="005607FD" w:rsidRPr="0009576B" w:rsidRDefault="005607FD" w:rsidP="005607FD">
      <w:pPr>
        <w:spacing w:after="0" w:line="240" w:lineRule="auto"/>
        <w:rPr>
          <w:rFonts w:ascii="Times New Roman" w:eastAsia="Times New Roman" w:hAnsi="Times New Roman" w:cs="Times New Roman"/>
          <w:sz w:val="24"/>
          <w:szCs w:val="20"/>
        </w:rPr>
      </w:pPr>
    </w:p>
    <w:p w:rsidR="005607FD" w:rsidRPr="0009576B" w:rsidRDefault="005607FD" w:rsidP="005607FD">
      <w:pPr>
        <w:spacing w:after="0" w:line="240" w:lineRule="auto"/>
        <w:ind w:left="1212"/>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Основные характеристики автодорог федерального значения</w:t>
      </w:r>
    </w:p>
    <w:p w:rsidR="005607FD" w:rsidRPr="0009576B" w:rsidRDefault="005607FD" w:rsidP="005607FD">
      <w:pPr>
        <w:spacing w:after="0" w:line="240" w:lineRule="auto"/>
        <w:rPr>
          <w:rFonts w:ascii="Times New Roman" w:eastAsia="Times New Roman" w:hAnsi="Times New Roman" w:cs="Times New Roman"/>
          <w:sz w:val="24"/>
          <w:szCs w:val="24"/>
        </w:rPr>
      </w:pPr>
    </w:p>
    <w:tbl>
      <w:tblPr>
        <w:tblW w:w="10348" w:type="dxa"/>
        <w:tblInd w:w="-459" w:type="dxa"/>
        <w:tblLayout w:type="fixed"/>
        <w:tblLook w:val="0000" w:firstRow="0" w:lastRow="0" w:firstColumn="0" w:lastColumn="0" w:noHBand="0" w:noVBand="0"/>
      </w:tblPr>
      <w:tblGrid>
        <w:gridCol w:w="567"/>
        <w:gridCol w:w="2127"/>
        <w:gridCol w:w="1842"/>
        <w:gridCol w:w="2127"/>
        <w:gridCol w:w="1842"/>
        <w:gridCol w:w="1843"/>
      </w:tblGrid>
      <w:tr w:rsidR="00967CB7" w:rsidRPr="0009576B" w:rsidTr="00967CB7">
        <w:trPr>
          <w:trHeight w:val="243"/>
        </w:trPr>
        <w:tc>
          <w:tcPr>
            <w:tcW w:w="56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 п/п</w:t>
            </w:r>
          </w:p>
        </w:tc>
        <w:tc>
          <w:tcPr>
            <w:tcW w:w="212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Наименование</w:t>
            </w:r>
          </w:p>
        </w:tc>
        <w:tc>
          <w:tcPr>
            <w:tcW w:w="184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Техническая категория</w:t>
            </w:r>
          </w:p>
        </w:tc>
        <w:tc>
          <w:tcPr>
            <w:tcW w:w="212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Протяженность в пределах поселения</w:t>
            </w:r>
          </w:p>
        </w:tc>
        <w:tc>
          <w:tcPr>
            <w:tcW w:w="184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Тип дорожного покрытия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Общая</w:t>
            </w:r>
          </w:p>
          <w:p w:rsidR="005607FD" w:rsidRPr="0009576B" w:rsidRDefault="005607FD" w:rsidP="005607FD">
            <w:pPr>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протяженность</w:t>
            </w:r>
          </w:p>
        </w:tc>
      </w:tr>
      <w:tr w:rsidR="00967CB7" w:rsidRPr="0009576B" w:rsidTr="00967CB7">
        <w:trPr>
          <w:trHeight w:val="234"/>
        </w:trPr>
        <w:tc>
          <w:tcPr>
            <w:tcW w:w="56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1</w:t>
            </w:r>
          </w:p>
        </w:tc>
        <w:tc>
          <w:tcPr>
            <w:tcW w:w="212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 xml:space="preserve">М-53 «Байкал» </w:t>
            </w:r>
          </w:p>
          <w:p w:rsidR="005607FD" w:rsidRPr="0009576B" w:rsidRDefault="005607FD" w:rsidP="005607FD">
            <w:pPr>
              <w:spacing w:after="0" w:line="240" w:lineRule="auto"/>
              <w:rPr>
                <w:rFonts w:ascii="Times New Roman" w:eastAsia="Calibri" w:hAnsi="Times New Roman" w:cs="Times New Roman"/>
              </w:rPr>
            </w:pPr>
            <w:r w:rsidRPr="0009576B">
              <w:rPr>
                <w:rFonts w:ascii="Times New Roman" w:eastAsia="Calibri" w:hAnsi="Times New Roman" w:cs="Times New Roman"/>
              </w:rPr>
              <w:t>Красноярск-Иркутск</w:t>
            </w:r>
          </w:p>
        </w:tc>
        <w:tc>
          <w:tcPr>
            <w:tcW w:w="184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lang w:val="en-US"/>
              </w:rPr>
            </w:pPr>
            <w:r w:rsidRPr="0009576B">
              <w:rPr>
                <w:rFonts w:ascii="Times New Roman" w:eastAsia="Calibri" w:hAnsi="Times New Roman" w:cs="Times New Roman"/>
                <w:lang w:val="en-US"/>
              </w:rPr>
              <w:t>III</w:t>
            </w:r>
          </w:p>
        </w:tc>
        <w:tc>
          <w:tcPr>
            <w:tcW w:w="212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15,06</w:t>
            </w:r>
          </w:p>
        </w:tc>
        <w:tc>
          <w:tcPr>
            <w:tcW w:w="184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Асфальтобетон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lang w:val="en-US"/>
              </w:rPr>
            </w:pPr>
            <w:r w:rsidRPr="0009576B">
              <w:rPr>
                <w:rFonts w:ascii="Times New Roman" w:eastAsia="Calibri" w:hAnsi="Times New Roman" w:cs="Times New Roman"/>
                <w:lang w:val="en-US"/>
              </w:rPr>
              <w:t>81.8</w:t>
            </w:r>
          </w:p>
        </w:tc>
      </w:tr>
    </w:tbl>
    <w:p w:rsidR="005607FD" w:rsidRPr="0009576B" w:rsidRDefault="005607FD" w:rsidP="005607FD">
      <w:pPr>
        <w:spacing w:after="0" w:line="240" w:lineRule="auto"/>
        <w:ind w:left="1212"/>
        <w:rPr>
          <w:rFonts w:ascii="Times New Roman" w:eastAsia="Times New Roman" w:hAnsi="Times New Roman" w:cs="Times New Roman"/>
          <w:sz w:val="24"/>
          <w:szCs w:val="20"/>
        </w:rPr>
      </w:pPr>
    </w:p>
    <w:p w:rsidR="005607FD" w:rsidRPr="0009576B" w:rsidRDefault="00967CB7" w:rsidP="005607FD">
      <w:pPr>
        <w:spacing w:after="0" w:line="240" w:lineRule="auto"/>
        <w:ind w:firstLine="720"/>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Областные автомобильные</w:t>
      </w:r>
      <w:r w:rsidR="005607FD" w:rsidRPr="0009576B">
        <w:rPr>
          <w:rFonts w:ascii="Times New Roman" w:eastAsia="Times New Roman" w:hAnsi="Times New Roman" w:cs="Times New Roman"/>
          <w:b/>
          <w:sz w:val="24"/>
          <w:szCs w:val="24"/>
        </w:rPr>
        <w:t xml:space="preserve"> дороги общего пользования местного значения (передаваемые в муниципальную собственность района)</w:t>
      </w:r>
    </w:p>
    <w:p w:rsidR="005607FD" w:rsidRPr="0009576B" w:rsidRDefault="005607FD" w:rsidP="005607FD">
      <w:pPr>
        <w:spacing w:after="0" w:line="240" w:lineRule="auto"/>
        <w:ind w:firstLine="720"/>
        <w:jc w:val="both"/>
        <w:rPr>
          <w:rFonts w:ascii="Times New Roman" w:eastAsia="Times New Roman" w:hAnsi="Times New Roman" w:cs="Times New Roman"/>
          <w:b/>
          <w:sz w:val="24"/>
          <w:szCs w:val="24"/>
        </w:rPr>
      </w:pPr>
    </w:p>
    <w:tbl>
      <w:tblPr>
        <w:tblW w:w="10348" w:type="dxa"/>
        <w:tblInd w:w="-601" w:type="dxa"/>
        <w:tblLayout w:type="fixed"/>
        <w:tblLook w:val="0000" w:firstRow="0" w:lastRow="0" w:firstColumn="0" w:lastColumn="0" w:noHBand="0" w:noVBand="0"/>
      </w:tblPr>
      <w:tblGrid>
        <w:gridCol w:w="709"/>
        <w:gridCol w:w="2537"/>
        <w:gridCol w:w="1432"/>
        <w:gridCol w:w="1418"/>
        <w:gridCol w:w="1417"/>
        <w:gridCol w:w="2835"/>
      </w:tblGrid>
      <w:tr w:rsidR="00967CB7" w:rsidRPr="0009576B" w:rsidTr="00967CB7">
        <w:trPr>
          <w:trHeight w:val="243"/>
        </w:trPr>
        <w:tc>
          <w:tcPr>
            <w:tcW w:w="709"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 п/п</w:t>
            </w:r>
          </w:p>
        </w:tc>
        <w:tc>
          <w:tcPr>
            <w:tcW w:w="253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Наименование</w:t>
            </w:r>
          </w:p>
        </w:tc>
        <w:tc>
          <w:tcPr>
            <w:tcW w:w="143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Техническая категория</w:t>
            </w:r>
          </w:p>
        </w:tc>
        <w:tc>
          <w:tcPr>
            <w:tcW w:w="1418"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 xml:space="preserve">Общая протяженность </w:t>
            </w:r>
          </w:p>
        </w:tc>
        <w:tc>
          <w:tcPr>
            <w:tcW w:w="141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Протяженность в пределах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Тип дорожного</w:t>
            </w:r>
          </w:p>
          <w:p w:rsidR="005607FD" w:rsidRPr="0009576B" w:rsidRDefault="005607FD" w:rsidP="005607FD">
            <w:pPr>
              <w:spacing w:after="0" w:line="240" w:lineRule="auto"/>
              <w:jc w:val="both"/>
              <w:rPr>
                <w:rFonts w:ascii="Times New Roman" w:eastAsia="Calibri" w:hAnsi="Times New Roman" w:cs="Times New Roman"/>
                <w:b/>
              </w:rPr>
            </w:pPr>
            <w:r w:rsidRPr="0009576B">
              <w:rPr>
                <w:rFonts w:ascii="Times New Roman" w:eastAsia="Calibri" w:hAnsi="Times New Roman" w:cs="Times New Roman"/>
                <w:b/>
              </w:rPr>
              <w:t xml:space="preserve"> покрытия</w:t>
            </w:r>
          </w:p>
        </w:tc>
      </w:tr>
      <w:tr w:rsidR="00967CB7" w:rsidRPr="0009576B" w:rsidTr="00967CB7">
        <w:trPr>
          <w:trHeight w:val="577"/>
        </w:trPr>
        <w:tc>
          <w:tcPr>
            <w:tcW w:w="709"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1</w:t>
            </w:r>
          </w:p>
        </w:tc>
        <w:tc>
          <w:tcPr>
            <w:tcW w:w="253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Будагово - Аверьяновка</w:t>
            </w:r>
          </w:p>
        </w:tc>
        <w:tc>
          <w:tcPr>
            <w:tcW w:w="143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lang w:val="en-US"/>
              </w:rPr>
            </w:pPr>
            <w:r w:rsidRPr="0009576B">
              <w:rPr>
                <w:rFonts w:ascii="Times New Roman" w:eastAsia="Calibri" w:hAnsi="Times New Roman" w:cs="Times New Roman"/>
              </w:rPr>
              <w:t xml:space="preserve">        </w:t>
            </w:r>
            <w:r w:rsidRPr="0009576B">
              <w:rPr>
                <w:rFonts w:ascii="Times New Roman" w:eastAsia="Calibri" w:hAnsi="Times New Roman" w:cs="Times New Roman"/>
                <w:lang w:val="en-US"/>
              </w:rPr>
              <w:t>IV</w:t>
            </w:r>
          </w:p>
        </w:tc>
        <w:tc>
          <w:tcPr>
            <w:tcW w:w="1418"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 xml:space="preserve">          8,5</w:t>
            </w:r>
          </w:p>
        </w:tc>
        <w:tc>
          <w:tcPr>
            <w:tcW w:w="141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lang w:val="en-US"/>
              </w:rPr>
            </w:pPr>
            <w:r w:rsidRPr="0009576B">
              <w:rPr>
                <w:rFonts w:ascii="Times New Roman" w:eastAsia="Calibri" w:hAnsi="Times New Roman" w:cs="Times New Roman"/>
              </w:rPr>
              <w:t>Асфальтобетон – 2,8</w:t>
            </w:r>
            <w:r w:rsidRPr="0009576B">
              <w:rPr>
                <w:rFonts w:ascii="Times New Roman" w:eastAsia="Calibri" w:hAnsi="Times New Roman" w:cs="Times New Roman"/>
                <w:lang w:val="en-US"/>
              </w:rPr>
              <w:t>3</w:t>
            </w:r>
          </w:p>
          <w:p w:rsidR="005607FD" w:rsidRPr="0009576B" w:rsidRDefault="005607FD" w:rsidP="005607FD">
            <w:pPr>
              <w:spacing w:after="0" w:line="240" w:lineRule="auto"/>
              <w:rPr>
                <w:rFonts w:ascii="Times New Roman" w:eastAsia="Calibri" w:hAnsi="Times New Roman" w:cs="Times New Roman"/>
              </w:rPr>
            </w:pPr>
            <w:r w:rsidRPr="0009576B">
              <w:rPr>
                <w:rFonts w:ascii="Times New Roman" w:eastAsia="Calibri" w:hAnsi="Times New Roman" w:cs="Times New Roman"/>
              </w:rPr>
              <w:t>Гравийное – 6,937</w:t>
            </w:r>
          </w:p>
        </w:tc>
      </w:tr>
      <w:tr w:rsidR="00967CB7" w:rsidRPr="0009576B" w:rsidTr="00967CB7">
        <w:trPr>
          <w:trHeight w:val="542"/>
        </w:trPr>
        <w:tc>
          <w:tcPr>
            <w:tcW w:w="709"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2</w:t>
            </w:r>
          </w:p>
        </w:tc>
        <w:tc>
          <w:tcPr>
            <w:tcW w:w="253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Подъезд к дер. Килим</w:t>
            </w:r>
          </w:p>
        </w:tc>
        <w:tc>
          <w:tcPr>
            <w:tcW w:w="143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ind w:firstLine="567"/>
              <w:rPr>
                <w:rFonts w:ascii="Times New Roman" w:eastAsia="Calibri" w:hAnsi="Times New Roman" w:cs="Times New Roman"/>
                <w:lang w:val="en-US"/>
              </w:rPr>
            </w:pPr>
            <w:r w:rsidRPr="0009576B">
              <w:rPr>
                <w:rFonts w:ascii="Times New Roman" w:eastAsia="Calibri" w:hAnsi="Times New Roman" w:cs="Times New Roman"/>
                <w:lang w:val="en-US"/>
              </w:rPr>
              <w:t>V</w:t>
            </w:r>
          </w:p>
        </w:tc>
        <w:tc>
          <w:tcPr>
            <w:tcW w:w="1418"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ind w:firstLine="567"/>
              <w:rPr>
                <w:rFonts w:ascii="Times New Roman" w:eastAsia="Calibri" w:hAnsi="Times New Roman" w:cs="Times New Roman"/>
              </w:rPr>
            </w:pPr>
            <w:r w:rsidRPr="0009576B">
              <w:rPr>
                <w:rFonts w:ascii="Times New Roman" w:eastAsia="Calibri" w:hAnsi="Times New Roman" w:cs="Times New Roman"/>
              </w:rPr>
              <w:t>3,95</w:t>
            </w:r>
          </w:p>
        </w:tc>
        <w:tc>
          <w:tcPr>
            <w:tcW w:w="141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ind w:firstLine="567"/>
              <w:rPr>
                <w:rFonts w:ascii="Times New Roman" w:eastAsia="Calibri"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Гравийное</w:t>
            </w:r>
          </w:p>
        </w:tc>
      </w:tr>
      <w:tr w:rsidR="00967CB7" w:rsidRPr="0009576B" w:rsidTr="00967CB7">
        <w:trPr>
          <w:trHeight w:val="355"/>
        </w:trPr>
        <w:tc>
          <w:tcPr>
            <w:tcW w:w="709"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3</w:t>
            </w:r>
          </w:p>
        </w:tc>
        <w:tc>
          <w:tcPr>
            <w:tcW w:w="253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Подъезд к дер. Северный Кадуй</w:t>
            </w:r>
          </w:p>
        </w:tc>
        <w:tc>
          <w:tcPr>
            <w:tcW w:w="1432"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ind w:firstLine="567"/>
              <w:rPr>
                <w:rFonts w:ascii="Times New Roman" w:eastAsia="Calibri" w:hAnsi="Times New Roman" w:cs="Times New Roman"/>
                <w:lang w:val="en-US"/>
              </w:rPr>
            </w:pPr>
            <w:r w:rsidRPr="0009576B">
              <w:rPr>
                <w:rFonts w:ascii="Times New Roman" w:eastAsia="Calibri" w:hAnsi="Times New Roman" w:cs="Times New Roman"/>
                <w:lang w:val="en-US"/>
              </w:rPr>
              <w:t>V</w:t>
            </w:r>
          </w:p>
        </w:tc>
        <w:tc>
          <w:tcPr>
            <w:tcW w:w="1418"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ind w:firstLine="567"/>
              <w:rPr>
                <w:rFonts w:ascii="Times New Roman" w:eastAsia="Calibri" w:hAnsi="Times New Roman" w:cs="Times New Roman"/>
              </w:rPr>
            </w:pPr>
            <w:r w:rsidRPr="0009576B">
              <w:rPr>
                <w:rFonts w:ascii="Times New Roman" w:eastAsia="Calibri" w:hAnsi="Times New Roman" w:cs="Times New Roman"/>
              </w:rPr>
              <w:t>4,81</w:t>
            </w:r>
          </w:p>
        </w:tc>
        <w:tc>
          <w:tcPr>
            <w:tcW w:w="1417" w:type="dxa"/>
            <w:tcBorders>
              <w:top w:val="single" w:sz="4" w:space="0" w:color="000000"/>
              <w:left w:val="single" w:sz="4" w:space="0" w:color="000000"/>
              <w:bottom w:val="single" w:sz="4" w:space="0" w:color="000000"/>
            </w:tcBorders>
            <w:shd w:val="clear" w:color="auto" w:fill="auto"/>
          </w:tcPr>
          <w:p w:rsidR="005607FD" w:rsidRPr="0009576B" w:rsidRDefault="005607FD" w:rsidP="005607FD">
            <w:pPr>
              <w:snapToGrid w:val="0"/>
              <w:spacing w:after="0" w:line="240" w:lineRule="auto"/>
              <w:ind w:firstLine="567"/>
              <w:rPr>
                <w:rFonts w:ascii="Times New Roman" w:eastAsia="Calibri"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607FD" w:rsidRPr="0009576B" w:rsidRDefault="005607FD" w:rsidP="005607FD">
            <w:pPr>
              <w:snapToGrid w:val="0"/>
              <w:spacing w:after="0" w:line="240" w:lineRule="auto"/>
              <w:rPr>
                <w:rFonts w:ascii="Times New Roman" w:eastAsia="Calibri" w:hAnsi="Times New Roman" w:cs="Times New Roman"/>
              </w:rPr>
            </w:pPr>
            <w:r w:rsidRPr="0009576B">
              <w:rPr>
                <w:rFonts w:ascii="Times New Roman" w:eastAsia="Calibri" w:hAnsi="Times New Roman" w:cs="Times New Roman"/>
              </w:rPr>
              <w:t>Асфальтобетон – 4,1</w:t>
            </w:r>
          </w:p>
          <w:p w:rsidR="005607FD" w:rsidRPr="0009576B" w:rsidRDefault="005607FD" w:rsidP="005607FD">
            <w:pPr>
              <w:spacing w:after="0" w:line="240" w:lineRule="auto"/>
              <w:rPr>
                <w:rFonts w:ascii="Times New Roman" w:eastAsia="Calibri" w:hAnsi="Times New Roman" w:cs="Times New Roman"/>
              </w:rPr>
            </w:pPr>
            <w:r w:rsidRPr="0009576B">
              <w:rPr>
                <w:rFonts w:ascii="Times New Roman" w:eastAsia="Calibri" w:hAnsi="Times New Roman" w:cs="Times New Roman"/>
              </w:rPr>
              <w:t>Гравийное – 0,71</w:t>
            </w:r>
          </w:p>
        </w:tc>
      </w:tr>
    </w:tbl>
    <w:p w:rsidR="005607FD" w:rsidRPr="0009576B" w:rsidRDefault="005607FD" w:rsidP="005607FD">
      <w:pPr>
        <w:spacing w:after="0" w:line="240" w:lineRule="auto"/>
        <w:ind w:firstLine="720"/>
        <w:jc w:val="center"/>
        <w:rPr>
          <w:rFonts w:ascii="Times New Roman" w:eastAsia="Times New Roman" w:hAnsi="Times New Roman" w:cs="Times New Roman"/>
          <w:sz w:val="24"/>
          <w:szCs w:val="20"/>
        </w:rPr>
      </w:pPr>
    </w:p>
    <w:p w:rsidR="005607FD" w:rsidRPr="0009576B" w:rsidRDefault="005607FD" w:rsidP="005607FD">
      <w:pPr>
        <w:spacing w:after="0" w:line="240" w:lineRule="auto"/>
        <w:jc w:val="both"/>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 xml:space="preserve">      </w:t>
      </w:r>
      <w:r w:rsidRPr="0009576B">
        <w:rPr>
          <w:rFonts w:ascii="Times New Roman" w:eastAsia="Arial" w:hAnsi="Times New Roman" w:cs="Times New Roman"/>
          <w:sz w:val="24"/>
          <w:szCs w:val="24"/>
          <w:lang w:eastAsia="ar-SA"/>
        </w:rPr>
        <w:t>Протяженность автомобильных дорог в черте населенных пунктов сельского поселения составляет 34,079  км.,</w:t>
      </w:r>
      <w:r w:rsidRPr="0009576B">
        <w:rPr>
          <w:rFonts w:ascii="Times New Roman" w:eastAsia="Andale Sans UI" w:hAnsi="Times New Roman" w:cs="Times New Roman"/>
          <w:kern w:val="2"/>
          <w:sz w:val="24"/>
          <w:szCs w:val="24"/>
        </w:rPr>
        <w:t xml:space="preserve"> в том числе 2,5 км в асфальтобетонном исполнении; гравийных дорог- 31,579  км., п</w:t>
      </w:r>
      <w:r w:rsidRPr="0009576B">
        <w:rPr>
          <w:rFonts w:ascii="Times New Roman" w:eastAsia="Times New Roman" w:hAnsi="Times New Roman" w:cs="Times New Roman"/>
          <w:sz w:val="24"/>
          <w:szCs w:val="24"/>
        </w:rPr>
        <w:t>оддержание дорог в удовлетворительном состоянии осуществляется за счет текущего ремонта.</w:t>
      </w:r>
    </w:p>
    <w:p w:rsidR="005607FD" w:rsidRPr="0009576B" w:rsidRDefault="005607FD" w:rsidP="005607FD">
      <w:pPr>
        <w:numPr>
          <w:ilvl w:val="1"/>
          <w:numId w:val="45"/>
        </w:numPr>
        <w:tabs>
          <w:tab w:val="left" w:pos="540"/>
          <w:tab w:val="left" w:pos="1725"/>
          <w:tab w:val="center" w:pos="4677"/>
        </w:tabs>
        <w:spacing w:after="0" w:line="240" w:lineRule="auto"/>
        <w:jc w:val="both"/>
        <w:rPr>
          <w:rFonts w:ascii="Times New Roman" w:eastAsia="Times New Roman" w:hAnsi="Times New Roman" w:cs="Times New Roman"/>
          <w:b/>
          <w:sz w:val="24"/>
          <w:szCs w:val="24"/>
        </w:rPr>
      </w:pPr>
      <w:r w:rsidRPr="0009576B">
        <w:rPr>
          <w:rFonts w:ascii="Times New Roman" w:eastAsia="Times New Roman" w:hAnsi="Times New Roman" w:cs="Times New Roman"/>
          <w:sz w:val="24"/>
          <w:szCs w:val="24"/>
        </w:rPr>
        <w:t xml:space="preserve">   На протяжении нескольких лет     на территории Будаговского сельского поселения идет реализация муниципальной программы </w:t>
      </w:r>
      <w:r w:rsidRPr="0009576B">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населённых пунктов Будаговского сельского поселения».  В 2015 году  ремонт дорог был осуществлен на сумму  951,6 тыс. рублей, средства были  направлены на ремонт автомобильных дорог Будаговского сельского поселения.</w:t>
      </w:r>
    </w:p>
    <w:p w:rsidR="005607FD" w:rsidRPr="0009576B" w:rsidRDefault="005607FD" w:rsidP="005607FD">
      <w:pPr>
        <w:spacing w:after="0" w:line="240" w:lineRule="auto"/>
        <w:jc w:val="both"/>
        <w:rPr>
          <w:rFonts w:ascii="Times New Roman" w:eastAsia="Times New Roman" w:hAnsi="Times New Roman" w:cs="Times New Roman"/>
          <w:b/>
          <w:i/>
          <w:sz w:val="24"/>
          <w:szCs w:val="24"/>
        </w:rPr>
      </w:pPr>
      <w:r w:rsidRPr="0009576B">
        <w:rPr>
          <w:rFonts w:ascii="Times New Roman" w:eastAsia="Times New Roman" w:hAnsi="Times New Roman" w:cs="Times New Roman"/>
          <w:sz w:val="24"/>
          <w:szCs w:val="24"/>
        </w:rPr>
        <w:t xml:space="preserve">      В  связи с недостаточным объемом  выделяемых средств на ремонт автомобильных дорог, еще существует    проблема  с качеством покрытия автомобильных дорог, которая требует ежегодного ремонта. Улучшение состояния автомобильных дорог повысит уровень безопасности дорожного движения,</w:t>
      </w:r>
      <w:r w:rsidRPr="0009576B">
        <w:rPr>
          <w:rFonts w:ascii="Times New Roman" w:hAnsi="Times New Roman" w:cs="Times New Roman"/>
          <w:sz w:val="24"/>
          <w:szCs w:val="24"/>
        </w:rPr>
        <w:t xml:space="preserve"> снизит долю автомобильных дорог муниципального образования, не соответствующую нормативным требованиям.</w:t>
      </w:r>
      <w:r w:rsidRPr="0009576B">
        <w:rPr>
          <w:rFonts w:ascii="Times New Roman" w:eastAsia="Times New Roman" w:hAnsi="Times New Roman" w:cs="Times New Roman"/>
          <w:sz w:val="24"/>
          <w:szCs w:val="24"/>
        </w:rPr>
        <w:t xml:space="preserve"> </w:t>
      </w:r>
    </w:p>
    <w:p w:rsidR="005607FD" w:rsidRPr="0009576B" w:rsidRDefault="005607FD" w:rsidP="0037222F">
      <w:pPr>
        <w:spacing w:after="0" w:line="240" w:lineRule="auto"/>
        <w:ind w:firstLine="709"/>
        <w:jc w:val="both"/>
        <w:rPr>
          <w:rFonts w:ascii="Times New Roman" w:hAnsi="Times New Roman" w:cs="Times New Roman"/>
          <w:sz w:val="24"/>
          <w:szCs w:val="24"/>
        </w:rPr>
      </w:pPr>
    </w:p>
    <w:p w:rsidR="005607FD" w:rsidRPr="0009576B" w:rsidRDefault="005607FD" w:rsidP="0037222F">
      <w:pPr>
        <w:spacing w:after="0" w:line="240" w:lineRule="auto"/>
        <w:ind w:firstLine="709"/>
        <w:jc w:val="both"/>
        <w:rPr>
          <w:rFonts w:ascii="Times New Roman" w:hAnsi="Times New Roman" w:cs="Times New Roman"/>
          <w:b/>
          <w:sz w:val="24"/>
          <w:szCs w:val="24"/>
        </w:rPr>
      </w:pPr>
    </w:p>
    <w:p w:rsidR="00976083" w:rsidRPr="0009576B" w:rsidRDefault="00976083" w:rsidP="00976083">
      <w:pPr>
        <w:pStyle w:val="a8"/>
        <w:numPr>
          <w:ilvl w:val="2"/>
          <w:numId w:val="33"/>
        </w:numPr>
        <w:spacing w:after="0"/>
        <w:rPr>
          <w:b/>
          <w:szCs w:val="24"/>
        </w:rPr>
      </w:pPr>
      <w:r w:rsidRPr="0009576B">
        <w:rPr>
          <w:b/>
          <w:szCs w:val="24"/>
        </w:rPr>
        <w:t>Уровень развития строительного комплекса</w:t>
      </w:r>
    </w:p>
    <w:p w:rsidR="00BB30D3" w:rsidRPr="0009576B" w:rsidRDefault="00BB30D3" w:rsidP="00BB30D3">
      <w:pPr>
        <w:tabs>
          <w:tab w:val="left" w:pos="1080"/>
        </w:tabs>
        <w:spacing w:after="0" w:line="240" w:lineRule="auto"/>
        <w:ind w:firstLine="720"/>
        <w:jc w:val="both"/>
        <w:rPr>
          <w:rFonts w:ascii="Times New Roman" w:hAnsi="Times New Roman" w:cs="Times New Roman"/>
          <w:sz w:val="24"/>
        </w:rPr>
      </w:pPr>
    </w:p>
    <w:p w:rsidR="00976083" w:rsidRPr="0009576B" w:rsidRDefault="00BB30D3" w:rsidP="00BB30D3">
      <w:pPr>
        <w:tabs>
          <w:tab w:val="left" w:pos="1080"/>
        </w:tabs>
        <w:spacing w:after="0" w:line="240" w:lineRule="auto"/>
        <w:ind w:firstLine="720"/>
        <w:jc w:val="both"/>
        <w:rPr>
          <w:rFonts w:ascii="Times New Roman" w:hAnsi="Times New Roman" w:cs="Times New Roman"/>
          <w:iCs/>
          <w:sz w:val="24"/>
          <w:szCs w:val="28"/>
        </w:rPr>
      </w:pPr>
      <w:r w:rsidRPr="0009576B">
        <w:rPr>
          <w:rFonts w:ascii="Times New Roman" w:hAnsi="Times New Roman" w:cs="Times New Roman"/>
          <w:sz w:val="24"/>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бюджетных средств. </w:t>
      </w:r>
      <w:r w:rsidR="00976083" w:rsidRPr="0009576B">
        <w:rPr>
          <w:rFonts w:ascii="Times New Roman" w:hAnsi="Times New Roman" w:cs="Times New Roman"/>
          <w:sz w:val="24"/>
        </w:rPr>
        <w:t xml:space="preserve">На сегодняшний день остро </w:t>
      </w:r>
      <w:r w:rsidRPr="0009576B">
        <w:rPr>
          <w:rFonts w:ascii="Times New Roman" w:hAnsi="Times New Roman" w:cs="Times New Roman"/>
          <w:sz w:val="24"/>
        </w:rPr>
        <w:t xml:space="preserve">не </w:t>
      </w:r>
      <w:r w:rsidR="00976083" w:rsidRPr="0009576B">
        <w:rPr>
          <w:rFonts w:ascii="Times New Roman" w:hAnsi="Times New Roman" w:cs="Times New Roman"/>
          <w:sz w:val="24"/>
        </w:rPr>
        <w:t xml:space="preserve">стоит вопрос об обеспечении жильем </w:t>
      </w:r>
      <w:r w:rsidRPr="0009576B">
        <w:rPr>
          <w:rFonts w:ascii="Times New Roman" w:hAnsi="Times New Roman" w:cs="Times New Roman"/>
          <w:sz w:val="24"/>
        </w:rPr>
        <w:t xml:space="preserve">жителей </w:t>
      </w:r>
      <w:r w:rsidR="00967CB7" w:rsidRPr="0009576B">
        <w:rPr>
          <w:rFonts w:ascii="Times New Roman" w:hAnsi="Times New Roman" w:cs="Times New Roman"/>
          <w:sz w:val="24"/>
        </w:rPr>
        <w:t>Будаговского</w:t>
      </w:r>
      <w:r w:rsidRPr="0009576B">
        <w:rPr>
          <w:rFonts w:ascii="Times New Roman" w:hAnsi="Times New Roman" w:cs="Times New Roman"/>
          <w:sz w:val="24"/>
        </w:rPr>
        <w:t xml:space="preserve"> сельского посе</w:t>
      </w:r>
      <w:r w:rsidR="00976083" w:rsidRPr="0009576B">
        <w:rPr>
          <w:rFonts w:ascii="Times New Roman" w:hAnsi="Times New Roman" w:cs="Times New Roman"/>
          <w:sz w:val="24"/>
        </w:rPr>
        <w:t xml:space="preserve">ления. Уровень жилищной обеспеченности по муниципальному образованию составляет </w:t>
      </w:r>
      <w:r w:rsidRPr="0009576B">
        <w:rPr>
          <w:rFonts w:ascii="Times New Roman" w:hAnsi="Times New Roman" w:cs="Times New Roman"/>
          <w:sz w:val="24"/>
        </w:rPr>
        <w:t>18,9</w:t>
      </w:r>
      <w:r w:rsidR="00976083" w:rsidRPr="0009576B">
        <w:rPr>
          <w:rFonts w:ascii="Times New Roman" w:hAnsi="Times New Roman" w:cs="Times New Roman"/>
          <w:sz w:val="24"/>
        </w:rPr>
        <w:t xml:space="preserve"> кв.м</w:t>
      </w:r>
      <w:r w:rsidR="00674B16" w:rsidRPr="0009576B">
        <w:rPr>
          <w:rFonts w:ascii="Times New Roman" w:hAnsi="Times New Roman" w:cs="Times New Roman"/>
          <w:sz w:val="24"/>
        </w:rPr>
        <w:t>.</w:t>
      </w:r>
      <w:r w:rsidR="00976083" w:rsidRPr="0009576B">
        <w:rPr>
          <w:rFonts w:ascii="Times New Roman" w:hAnsi="Times New Roman" w:cs="Times New Roman"/>
          <w:sz w:val="24"/>
        </w:rPr>
        <w:t xml:space="preserve"> жилой площади на 1 человека. </w:t>
      </w:r>
      <w:r w:rsidR="00976083" w:rsidRPr="0009576B">
        <w:rPr>
          <w:rFonts w:ascii="Times New Roman" w:hAnsi="Times New Roman" w:cs="Times New Roman"/>
          <w:sz w:val="24"/>
          <w:szCs w:val="28"/>
        </w:rPr>
        <w:t>На сегодняшний день строительство жилых домов ведется в основном населением за счет собственных средств</w:t>
      </w:r>
      <w:r w:rsidR="00863CA0" w:rsidRPr="0009576B">
        <w:rPr>
          <w:rFonts w:ascii="Times New Roman" w:hAnsi="Times New Roman" w:cs="Times New Roman"/>
          <w:sz w:val="24"/>
          <w:szCs w:val="28"/>
        </w:rPr>
        <w:t>.</w:t>
      </w:r>
      <w:r w:rsidR="00976083" w:rsidRPr="0009576B">
        <w:rPr>
          <w:rFonts w:ascii="Times New Roman" w:hAnsi="Times New Roman" w:cs="Times New Roman"/>
          <w:sz w:val="24"/>
          <w:szCs w:val="28"/>
        </w:rPr>
        <w:t xml:space="preserve"> </w:t>
      </w:r>
      <w:r w:rsidR="004B3FFE" w:rsidRPr="0009576B">
        <w:rPr>
          <w:rFonts w:ascii="Times New Roman" w:hAnsi="Times New Roman" w:cs="Times New Roman"/>
          <w:sz w:val="24"/>
          <w:szCs w:val="28"/>
        </w:rPr>
        <w:t>Предприятия,</w:t>
      </w:r>
      <w:r w:rsidR="00674B16" w:rsidRPr="0009576B">
        <w:rPr>
          <w:rFonts w:ascii="Times New Roman" w:hAnsi="Times New Roman" w:cs="Times New Roman"/>
          <w:sz w:val="24"/>
          <w:szCs w:val="28"/>
        </w:rPr>
        <w:t xml:space="preserve"> занимающиеся капитальным </w:t>
      </w:r>
      <w:r w:rsidR="00976083" w:rsidRPr="0009576B">
        <w:rPr>
          <w:rFonts w:ascii="Times New Roman" w:hAnsi="Times New Roman" w:cs="Times New Roman"/>
          <w:sz w:val="24"/>
          <w:szCs w:val="28"/>
        </w:rPr>
        <w:t>строительство</w:t>
      </w:r>
      <w:r w:rsidR="00674B16" w:rsidRPr="0009576B">
        <w:rPr>
          <w:rFonts w:ascii="Times New Roman" w:hAnsi="Times New Roman" w:cs="Times New Roman"/>
          <w:sz w:val="24"/>
          <w:szCs w:val="28"/>
        </w:rPr>
        <w:t>м</w:t>
      </w:r>
      <w:r w:rsidR="00976083" w:rsidRPr="0009576B">
        <w:rPr>
          <w:rFonts w:ascii="Times New Roman" w:hAnsi="Times New Roman" w:cs="Times New Roman"/>
          <w:sz w:val="24"/>
          <w:szCs w:val="28"/>
        </w:rPr>
        <w:t xml:space="preserve"> жилья </w:t>
      </w:r>
      <w:r w:rsidR="00674B16" w:rsidRPr="0009576B">
        <w:rPr>
          <w:rFonts w:ascii="Times New Roman" w:hAnsi="Times New Roman" w:cs="Times New Roman"/>
          <w:sz w:val="24"/>
          <w:szCs w:val="28"/>
        </w:rPr>
        <w:t xml:space="preserve">на территории </w:t>
      </w:r>
      <w:r w:rsidR="00967CB7" w:rsidRPr="0009576B">
        <w:rPr>
          <w:rFonts w:ascii="Times New Roman" w:hAnsi="Times New Roman" w:cs="Times New Roman"/>
          <w:sz w:val="24"/>
          <w:szCs w:val="28"/>
        </w:rPr>
        <w:t>Будаговского</w:t>
      </w:r>
      <w:r w:rsidR="00674B16" w:rsidRPr="0009576B">
        <w:rPr>
          <w:rFonts w:ascii="Times New Roman" w:hAnsi="Times New Roman" w:cs="Times New Roman"/>
          <w:sz w:val="24"/>
          <w:szCs w:val="28"/>
        </w:rPr>
        <w:t xml:space="preserve"> сельского поселения</w:t>
      </w:r>
      <w:r w:rsidR="004B3FFE" w:rsidRPr="0009576B">
        <w:rPr>
          <w:rFonts w:ascii="Times New Roman" w:hAnsi="Times New Roman" w:cs="Times New Roman"/>
          <w:sz w:val="24"/>
          <w:szCs w:val="28"/>
        </w:rPr>
        <w:t>,</w:t>
      </w:r>
      <w:r w:rsidR="00976083" w:rsidRPr="0009576B">
        <w:rPr>
          <w:rFonts w:ascii="Times New Roman" w:hAnsi="Times New Roman" w:cs="Times New Roman"/>
          <w:sz w:val="24"/>
          <w:szCs w:val="28"/>
        </w:rPr>
        <w:t xml:space="preserve"> отсутству</w:t>
      </w:r>
      <w:r w:rsidR="00674B16" w:rsidRPr="0009576B">
        <w:rPr>
          <w:rFonts w:ascii="Times New Roman" w:hAnsi="Times New Roman" w:cs="Times New Roman"/>
          <w:sz w:val="24"/>
          <w:szCs w:val="28"/>
        </w:rPr>
        <w:t>ю</w:t>
      </w:r>
      <w:r w:rsidR="00976083" w:rsidRPr="0009576B">
        <w:rPr>
          <w:rFonts w:ascii="Times New Roman" w:hAnsi="Times New Roman" w:cs="Times New Roman"/>
          <w:sz w:val="24"/>
          <w:szCs w:val="28"/>
        </w:rPr>
        <w:t>т.</w:t>
      </w:r>
    </w:p>
    <w:p w:rsidR="00976083" w:rsidRPr="0009576B" w:rsidRDefault="00976083" w:rsidP="00976083">
      <w:pPr>
        <w:spacing w:after="0"/>
        <w:jc w:val="both"/>
        <w:rPr>
          <w:b/>
          <w:szCs w:val="24"/>
        </w:rPr>
      </w:pPr>
    </w:p>
    <w:p w:rsidR="00976083" w:rsidRPr="0009576B" w:rsidRDefault="00976083" w:rsidP="00976083">
      <w:pPr>
        <w:spacing w:after="0"/>
        <w:jc w:val="center"/>
        <w:rPr>
          <w:rFonts w:ascii="Times New Roman" w:hAnsi="Times New Roman" w:cs="Times New Roman"/>
          <w:b/>
          <w:sz w:val="24"/>
          <w:szCs w:val="24"/>
        </w:rPr>
      </w:pPr>
      <w:r w:rsidRPr="0009576B">
        <w:rPr>
          <w:rFonts w:ascii="Times New Roman" w:hAnsi="Times New Roman" w:cs="Times New Roman"/>
          <w:b/>
          <w:sz w:val="24"/>
          <w:szCs w:val="24"/>
        </w:rPr>
        <w:t>2.9.4.</w:t>
      </w:r>
      <w:r w:rsidRPr="0009576B">
        <w:rPr>
          <w:rFonts w:ascii="Times New Roman" w:hAnsi="Times New Roman" w:cs="Times New Roman"/>
          <w:b/>
          <w:sz w:val="24"/>
          <w:szCs w:val="24"/>
        </w:rPr>
        <w:tab/>
        <w:t>Уровень развитие туристско-рекреационного комплекса</w:t>
      </w:r>
    </w:p>
    <w:p w:rsidR="00976083" w:rsidRPr="0009576B" w:rsidRDefault="00976083" w:rsidP="00976083">
      <w:pPr>
        <w:pStyle w:val="ae"/>
        <w:ind w:firstLine="708"/>
        <w:jc w:val="both"/>
        <w:rPr>
          <w:rFonts w:ascii="Times New Roman" w:hAnsi="Times New Roman"/>
          <w:sz w:val="24"/>
          <w:szCs w:val="28"/>
        </w:rPr>
      </w:pPr>
    </w:p>
    <w:p w:rsidR="00976083" w:rsidRPr="0009576B" w:rsidRDefault="00546675" w:rsidP="00976083">
      <w:pPr>
        <w:pStyle w:val="ae"/>
        <w:ind w:firstLine="708"/>
        <w:jc w:val="both"/>
        <w:rPr>
          <w:rFonts w:ascii="Times New Roman" w:hAnsi="Times New Roman"/>
          <w:sz w:val="24"/>
          <w:szCs w:val="28"/>
        </w:rPr>
      </w:pPr>
      <w:r w:rsidRPr="0009576B">
        <w:rPr>
          <w:rFonts w:ascii="Times New Roman" w:hAnsi="Times New Roman"/>
          <w:sz w:val="24"/>
          <w:szCs w:val="28"/>
        </w:rPr>
        <w:t xml:space="preserve">Большая часть территории </w:t>
      </w:r>
      <w:r w:rsidR="00967CB7" w:rsidRPr="0009576B">
        <w:rPr>
          <w:rFonts w:ascii="Times New Roman" w:hAnsi="Times New Roman"/>
          <w:sz w:val="24"/>
          <w:szCs w:val="28"/>
        </w:rPr>
        <w:t>Будаговского</w:t>
      </w:r>
      <w:r w:rsidRPr="0009576B">
        <w:rPr>
          <w:rFonts w:ascii="Times New Roman" w:hAnsi="Times New Roman"/>
          <w:sz w:val="24"/>
          <w:szCs w:val="28"/>
        </w:rPr>
        <w:t xml:space="preserve"> муниципального образования состоит из земель </w:t>
      </w:r>
      <w:r w:rsidR="00967CB7" w:rsidRPr="0009576B">
        <w:rPr>
          <w:rFonts w:ascii="Times New Roman" w:hAnsi="Times New Roman"/>
          <w:sz w:val="24"/>
          <w:szCs w:val="28"/>
        </w:rPr>
        <w:t>сельскохозяйственного и лесного</w:t>
      </w:r>
      <w:r w:rsidRPr="0009576B">
        <w:rPr>
          <w:rFonts w:ascii="Times New Roman" w:hAnsi="Times New Roman"/>
          <w:sz w:val="24"/>
          <w:szCs w:val="28"/>
        </w:rPr>
        <w:t xml:space="preserve"> назначения. </w:t>
      </w:r>
      <w:r w:rsidR="004B3FFE" w:rsidRPr="0009576B">
        <w:rPr>
          <w:rFonts w:ascii="Times New Roman" w:hAnsi="Times New Roman"/>
          <w:sz w:val="24"/>
          <w:szCs w:val="28"/>
        </w:rPr>
        <w:t>Земли,</w:t>
      </w:r>
      <w:r w:rsidRPr="0009576B">
        <w:rPr>
          <w:rFonts w:ascii="Times New Roman" w:hAnsi="Times New Roman"/>
          <w:sz w:val="24"/>
          <w:szCs w:val="28"/>
        </w:rPr>
        <w:t xml:space="preserve"> на которых можно развивать объекты</w:t>
      </w:r>
      <w:r w:rsidR="00976083" w:rsidRPr="0009576B">
        <w:rPr>
          <w:rFonts w:ascii="Times New Roman" w:hAnsi="Times New Roman"/>
          <w:sz w:val="24"/>
          <w:szCs w:val="28"/>
        </w:rPr>
        <w:t xml:space="preserve"> туристско-рекреационного назначения отсутствуют.</w:t>
      </w:r>
    </w:p>
    <w:p w:rsidR="00976083" w:rsidRPr="0009576B" w:rsidRDefault="00976083" w:rsidP="00976083">
      <w:pPr>
        <w:spacing w:after="0"/>
        <w:jc w:val="center"/>
        <w:rPr>
          <w:rFonts w:ascii="Times New Roman" w:hAnsi="Times New Roman" w:cs="Times New Roman"/>
          <w:b/>
          <w:szCs w:val="24"/>
        </w:rPr>
      </w:pPr>
    </w:p>
    <w:p w:rsidR="0037222F" w:rsidRPr="0009576B" w:rsidRDefault="0037222F" w:rsidP="007013B0">
      <w:pPr>
        <w:pStyle w:val="a8"/>
        <w:numPr>
          <w:ilvl w:val="2"/>
          <w:numId w:val="40"/>
        </w:numPr>
        <w:spacing w:after="0"/>
        <w:rPr>
          <w:b/>
          <w:szCs w:val="24"/>
        </w:rPr>
      </w:pPr>
      <w:r w:rsidRPr="0009576B">
        <w:rPr>
          <w:b/>
          <w:szCs w:val="24"/>
        </w:rPr>
        <w:t xml:space="preserve">Уровень развития малого и среднего предпринимательства и его роль в социально-экономическом развитии </w:t>
      </w:r>
      <w:r w:rsidR="00343B79" w:rsidRPr="0009576B">
        <w:rPr>
          <w:b/>
          <w:szCs w:val="24"/>
        </w:rPr>
        <w:t>муниципального образования</w:t>
      </w:r>
    </w:p>
    <w:p w:rsidR="00E01FE4" w:rsidRPr="0009576B" w:rsidRDefault="00E01FE4" w:rsidP="00E01FE4">
      <w:pPr>
        <w:pStyle w:val="a8"/>
        <w:spacing w:after="0"/>
        <w:ind w:left="1428"/>
        <w:jc w:val="left"/>
        <w:rPr>
          <w:b/>
          <w:szCs w:val="24"/>
        </w:rPr>
      </w:pPr>
    </w:p>
    <w:p w:rsidR="00967CB7" w:rsidRPr="0009576B" w:rsidRDefault="00967CB7" w:rsidP="00967CB7">
      <w:pPr>
        <w:spacing w:after="0" w:line="240" w:lineRule="auto"/>
        <w:rPr>
          <w:rFonts w:ascii="Times New Roman" w:hAnsi="Times New Roman" w:cs="Times New Roman"/>
          <w:b/>
          <w:sz w:val="24"/>
          <w:szCs w:val="24"/>
        </w:rPr>
      </w:pPr>
      <w:r w:rsidRPr="0009576B">
        <w:rPr>
          <w:rFonts w:ascii="Times New Roman" w:hAnsi="Times New Roman" w:cs="Times New Roman"/>
          <w:b/>
          <w:sz w:val="24"/>
          <w:szCs w:val="24"/>
        </w:rPr>
        <w:t xml:space="preserve">      </w:t>
      </w:r>
      <w:r w:rsidRPr="0009576B">
        <w:rPr>
          <w:rFonts w:ascii="Times New Roman" w:eastAsia="Calibri" w:hAnsi="Times New Roman" w:cs="Times New Roman"/>
          <w:sz w:val="24"/>
          <w:szCs w:val="24"/>
          <w:lang w:eastAsia="en-US"/>
        </w:rPr>
        <w:t xml:space="preserve">Уровень развития малого и среднего предпринимательства представлен в таблице: </w:t>
      </w:r>
    </w:p>
    <w:p w:rsidR="00967CB7" w:rsidRPr="0009576B" w:rsidRDefault="00967CB7" w:rsidP="00967CB7">
      <w:pPr>
        <w:rPr>
          <w:rFonts w:ascii="Times New Roman" w:eastAsia="Calibri" w:hAnsi="Times New Roman" w:cs="Times New Roman"/>
          <w:sz w:val="24"/>
          <w:szCs w:val="24"/>
          <w:lang w:eastAsia="en-US"/>
        </w:rPr>
      </w:pPr>
    </w:p>
    <w:tbl>
      <w:tblPr>
        <w:tblW w:w="10741" w:type="dxa"/>
        <w:tblInd w:w="-601" w:type="dxa"/>
        <w:tblLayout w:type="fixed"/>
        <w:tblLook w:val="0000" w:firstRow="0" w:lastRow="0" w:firstColumn="0" w:lastColumn="0" w:noHBand="0" w:noVBand="0"/>
      </w:tblPr>
      <w:tblGrid>
        <w:gridCol w:w="709"/>
        <w:gridCol w:w="4957"/>
        <w:gridCol w:w="886"/>
        <w:gridCol w:w="1189"/>
        <w:gridCol w:w="1733"/>
        <w:gridCol w:w="1267"/>
      </w:tblGrid>
      <w:tr w:rsidR="00095CA0" w:rsidRPr="0009576B" w:rsidTr="00095CA0">
        <w:trPr>
          <w:trHeight w:val="547"/>
        </w:trPr>
        <w:tc>
          <w:tcPr>
            <w:tcW w:w="709"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 п/п</w:t>
            </w:r>
          </w:p>
        </w:tc>
        <w:tc>
          <w:tcPr>
            <w:tcW w:w="4957"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rPr>
                <w:rFonts w:ascii="Times New Roman" w:eastAsia="Calibri" w:hAnsi="Times New Roman" w:cs="Times New Roman"/>
                <w:b/>
                <w:bCs/>
                <w:i/>
                <w:iCs/>
                <w:sz w:val="24"/>
                <w:szCs w:val="24"/>
                <w:lang w:eastAsia="en-US"/>
              </w:rPr>
            </w:pPr>
            <w:r w:rsidRPr="0009576B">
              <w:rPr>
                <w:rFonts w:ascii="Times New Roman" w:eastAsia="Calibri" w:hAnsi="Times New Roman" w:cs="Times New Roman"/>
                <w:b/>
                <w:bCs/>
                <w:i/>
                <w:iCs/>
                <w:sz w:val="24"/>
                <w:szCs w:val="24"/>
                <w:lang w:eastAsia="en-US"/>
              </w:rPr>
              <w:t>Наименование показателя</w:t>
            </w:r>
          </w:p>
          <w:p w:rsidR="00967CB7" w:rsidRPr="0009576B" w:rsidRDefault="00967CB7" w:rsidP="00967CB7">
            <w:pPr>
              <w:tabs>
                <w:tab w:val="left" w:pos="3594"/>
              </w:tabs>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ab/>
            </w:r>
          </w:p>
        </w:tc>
        <w:tc>
          <w:tcPr>
            <w:tcW w:w="886"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Ед. изм.</w:t>
            </w:r>
          </w:p>
        </w:tc>
        <w:tc>
          <w:tcPr>
            <w:tcW w:w="1189"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Значение показателя за отчетный период,</w:t>
            </w:r>
          </w:p>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2017 г</w:t>
            </w:r>
          </w:p>
        </w:tc>
        <w:tc>
          <w:tcPr>
            <w:tcW w:w="1733"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Значение показателя за соответствующий период прошлого года, 2016 г</w:t>
            </w:r>
          </w:p>
        </w:tc>
        <w:tc>
          <w:tcPr>
            <w:tcW w:w="1267"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Динамика %</w:t>
            </w:r>
          </w:p>
        </w:tc>
      </w:tr>
      <w:tr w:rsidR="00095CA0" w:rsidRPr="0009576B" w:rsidTr="00095CA0">
        <w:trPr>
          <w:trHeight w:val="547"/>
        </w:trPr>
        <w:tc>
          <w:tcPr>
            <w:tcW w:w="709"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1</w:t>
            </w:r>
          </w:p>
        </w:tc>
        <w:tc>
          <w:tcPr>
            <w:tcW w:w="4957"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rPr>
                <w:rFonts w:ascii="Times New Roman" w:eastAsia="Calibri" w:hAnsi="Times New Roman" w:cs="Times New Roman"/>
                <w:b/>
                <w:bCs/>
                <w:i/>
                <w:iCs/>
                <w:sz w:val="24"/>
                <w:szCs w:val="24"/>
                <w:lang w:eastAsia="en-US"/>
              </w:rPr>
            </w:pPr>
            <w:r w:rsidRPr="0009576B">
              <w:rPr>
                <w:rFonts w:ascii="Times New Roman" w:eastAsia="Calibri" w:hAnsi="Times New Roman" w:cs="Times New Roman"/>
                <w:b/>
                <w:bCs/>
                <w:i/>
                <w:iCs/>
                <w:sz w:val="24"/>
                <w:szCs w:val="24"/>
                <w:lang w:eastAsia="en-US"/>
              </w:rPr>
              <w:t>Доля занятых на малых предприятиях в общей численности, занятых в экономике - всего, в т.ч. по видам экономической деятельности:</w:t>
            </w:r>
          </w:p>
        </w:tc>
        <w:tc>
          <w:tcPr>
            <w:tcW w:w="886"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w:t>
            </w:r>
          </w:p>
        </w:tc>
        <w:tc>
          <w:tcPr>
            <w:tcW w:w="1189"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33,8</w:t>
            </w:r>
          </w:p>
        </w:tc>
        <w:tc>
          <w:tcPr>
            <w:tcW w:w="1733"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32,1</w:t>
            </w:r>
          </w:p>
        </w:tc>
        <w:tc>
          <w:tcPr>
            <w:tcW w:w="1267"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+1,7</w:t>
            </w:r>
          </w:p>
        </w:tc>
      </w:tr>
      <w:tr w:rsidR="00095CA0" w:rsidRPr="0009576B" w:rsidTr="00095CA0">
        <w:trPr>
          <w:trHeight w:val="547"/>
        </w:trPr>
        <w:tc>
          <w:tcPr>
            <w:tcW w:w="709"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1.1</w:t>
            </w:r>
          </w:p>
        </w:tc>
        <w:tc>
          <w:tcPr>
            <w:tcW w:w="4957"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Оптовая и розничная торговля; обслуживание и ремонт автотранспортных средств</w:t>
            </w:r>
          </w:p>
        </w:tc>
        <w:tc>
          <w:tcPr>
            <w:tcW w:w="886"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w:t>
            </w:r>
          </w:p>
        </w:tc>
        <w:tc>
          <w:tcPr>
            <w:tcW w:w="1189"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13,8</w:t>
            </w:r>
          </w:p>
        </w:tc>
        <w:tc>
          <w:tcPr>
            <w:tcW w:w="1733"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13,5</w:t>
            </w:r>
          </w:p>
        </w:tc>
        <w:tc>
          <w:tcPr>
            <w:tcW w:w="1267" w:type="dxa"/>
            <w:tcBorders>
              <w:top w:val="single" w:sz="6" w:space="0" w:color="auto"/>
              <w:left w:val="single" w:sz="6" w:space="0" w:color="auto"/>
              <w:bottom w:val="single" w:sz="6" w:space="0" w:color="auto"/>
              <w:right w:val="single" w:sz="6" w:space="0" w:color="auto"/>
            </w:tcBorders>
          </w:tcPr>
          <w:p w:rsidR="00967CB7" w:rsidRPr="0009576B" w:rsidRDefault="00967CB7" w:rsidP="00967CB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9576B">
              <w:rPr>
                <w:rFonts w:ascii="Times New Roman" w:eastAsia="Calibri" w:hAnsi="Times New Roman" w:cs="Times New Roman"/>
                <w:sz w:val="24"/>
                <w:szCs w:val="24"/>
                <w:lang w:eastAsia="en-US"/>
              </w:rPr>
              <w:t>+0,3</w:t>
            </w:r>
          </w:p>
        </w:tc>
      </w:tr>
    </w:tbl>
    <w:p w:rsidR="00967CB7" w:rsidRPr="0009576B" w:rsidRDefault="00967CB7" w:rsidP="00967CB7">
      <w:pPr>
        <w:spacing w:after="0" w:line="240" w:lineRule="auto"/>
        <w:rPr>
          <w:rFonts w:ascii="Times New Roman" w:hAnsi="Times New Roman" w:cs="Times New Roman"/>
          <w:b/>
          <w:sz w:val="24"/>
          <w:szCs w:val="24"/>
        </w:rPr>
      </w:pPr>
      <w:r w:rsidRPr="0009576B">
        <w:rPr>
          <w:rFonts w:ascii="Times New Roman" w:hAnsi="Times New Roman" w:cs="Times New Roman"/>
          <w:b/>
          <w:sz w:val="24"/>
          <w:szCs w:val="24"/>
        </w:rPr>
        <w:t xml:space="preserve">  </w:t>
      </w:r>
    </w:p>
    <w:p w:rsidR="00967CB7" w:rsidRPr="0009576B" w:rsidRDefault="00967CB7" w:rsidP="00967CB7">
      <w:pPr>
        <w:widowControl w:val="0"/>
        <w:spacing w:after="0" w:line="240" w:lineRule="auto"/>
        <w:jc w:val="both"/>
        <w:rPr>
          <w:rFonts w:ascii="Times New Roman" w:eastAsia="Courier New" w:hAnsi="Times New Roman" w:cs="Times New Roman"/>
          <w:sz w:val="24"/>
          <w:szCs w:val="24"/>
        </w:rPr>
      </w:pPr>
      <w:r w:rsidRPr="0009576B">
        <w:rPr>
          <w:rFonts w:ascii="Times New Roman" w:hAnsi="Times New Roman" w:cs="Times New Roman"/>
          <w:b/>
          <w:sz w:val="24"/>
          <w:szCs w:val="24"/>
        </w:rPr>
        <w:t xml:space="preserve">      </w:t>
      </w:r>
      <w:r w:rsidRPr="0009576B">
        <w:rPr>
          <w:rFonts w:ascii="Times New Roman" w:eastAsia="Courier New" w:hAnsi="Times New Roman" w:cs="Times New Roman"/>
          <w:sz w:val="24"/>
          <w:szCs w:val="24"/>
        </w:rPr>
        <w:t>На территории Будаговского муниципального образования основная деятельность предпринимателей - розничная торговля, которую осуществляют индивидуальные предприниматели, обслуживающие 7 населенных пунктов. Это 15 торговых точек и 4 кафе. Структура предприятий малого бизнеса представлена в таблице.</w:t>
      </w:r>
    </w:p>
    <w:p w:rsidR="00967CB7" w:rsidRPr="0009576B" w:rsidRDefault="00967CB7" w:rsidP="00967CB7">
      <w:pPr>
        <w:widowControl w:val="0"/>
        <w:spacing w:after="0" w:line="240" w:lineRule="auto"/>
        <w:ind w:firstLine="708"/>
        <w:jc w:val="right"/>
        <w:rPr>
          <w:rFonts w:ascii="Times New Roman" w:eastAsia="Courier New" w:hAnsi="Times New Roman" w:cs="Times New Roman"/>
          <w:sz w:val="24"/>
          <w:szCs w:val="24"/>
        </w:rPr>
      </w:pPr>
    </w:p>
    <w:tbl>
      <w:tblPr>
        <w:tblStyle w:val="5"/>
        <w:tblW w:w="0" w:type="auto"/>
        <w:tblInd w:w="-601" w:type="dxa"/>
        <w:tblLook w:val="04A0" w:firstRow="1" w:lastRow="0" w:firstColumn="1" w:lastColumn="0" w:noHBand="0" w:noVBand="1"/>
      </w:tblPr>
      <w:tblGrid>
        <w:gridCol w:w="3917"/>
        <w:gridCol w:w="3581"/>
        <w:gridCol w:w="2391"/>
      </w:tblGrid>
      <w:tr w:rsidR="00095CA0" w:rsidRPr="0009576B" w:rsidTr="003A762B">
        <w:tc>
          <w:tcPr>
            <w:tcW w:w="3917"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предприятие</w:t>
            </w:r>
          </w:p>
        </w:tc>
        <w:tc>
          <w:tcPr>
            <w:tcW w:w="358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место нахождения</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Количество работающих (чел.)</w:t>
            </w:r>
          </w:p>
        </w:tc>
      </w:tr>
      <w:tr w:rsidR="00095CA0" w:rsidRPr="0009576B" w:rsidTr="003A762B">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Будаговское СЕЛЬПО</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 д. Северный Кадуй</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22</w:t>
            </w:r>
          </w:p>
        </w:tc>
      </w:tr>
      <w:tr w:rsidR="00095CA0" w:rsidRPr="0009576B" w:rsidTr="003A762B">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Королева А.И.</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2</w:t>
            </w:r>
          </w:p>
        </w:tc>
      </w:tr>
      <w:tr w:rsidR="00095CA0" w:rsidRPr="0009576B" w:rsidTr="003A762B">
        <w:trPr>
          <w:trHeight w:val="654"/>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кафе, шиномонтажная мастерская И/П Кириенко Л.В.</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 д. Трактово-Курзан</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10</w:t>
            </w:r>
          </w:p>
        </w:tc>
      </w:tr>
      <w:tr w:rsidR="00095CA0" w:rsidRPr="0009576B" w:rsidTr="003A762B">
        <w:trPr>
          <w:trHeight w:val="317"/>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Колектионок С.Г.</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265"/>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Лысенко И.А.</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 Северный Кадуй</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2</w:t>
            </w:r>
          </w:p>
        </w:tc>
      </w:tr>
      <w:tr w:rsidR="00095CA0" w:rsidRPr="0009576B" w:rsidTr="003A762B">
        <w:trPr>
          <w:trHeight w:val="397"/>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кафе И/П Поляков Г.А.</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8</w:t>
            </w:r>
          </w:p>
        </w:tc>
      </w:tr>
      <w:tr w:rsidR="00095CA0" w:rsidRPr="0009576B" w:rsidTr="003A762B">
        <w:trPr>
          <w:trHeight w:val="261"/>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Смарыга Л.В.</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251"/>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Телешев А.М.</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3</w:t>
            </w:r>
          </w:p>
        </w:tc>
      </w:tr>
      <w:tr w:rsidR="00095CA0" w:rsidRPr="0009576B" w:rsidTr="003A762B">
        <w:trPr>
          <w:trHeight w:val="275"/>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Лысенко С.В.</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265"/>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Шевцова О.Д.</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 Аверьяновка</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241"/>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Тюков Т.Ю.</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 Килим</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241"/>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И/П Тюкова С.В..</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 Килим</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217"/>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Кафе И/П Кокин Д.В.</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 Трактово-Курзан</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5</w:t>
            </w:r>
          </w:p>
        </w:tc>
      </w:tr>
      <w:tr w:rsidR="00095CA0" w:rsidRPr="0009576B" w:rsidTr="003A762B">
        <w:trPr>
          <w:trHeight w:val="349"/>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Павильон И/П Меденцева М.В.</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 Южный Кадуй</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349"/>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Магазин – Бар Кириенко Т.Ю.</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 Будагово</w:t>
            </w: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w:t>
            </w:r>
          </w:p>
        </w:tc>
      </w:tr>
      <w:tr w:rsidR="00095CA0" w:rsidRPr="0009576B" w:rsidTr="003A762B">
        <w:trPr>
          <w:trHeight w:val="349"/>
        </w:trPr>
        <w:tc>
          <w:tcPr>
            <w:tcW w:w="3917" w:type="dxa"/>
          </w:tcPr>
          <w:p w:rsidR="00967CB7" w:rsidRPr="0009576B" w:rsidRDefault="00967CB7" w:rsidP="00967CB7">
            <w:pPr>
              <w:widowControl w:val="0"/>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Всего</w:t>
            </w:r>
          </w:p>
        </w:tc>
        <w:tc>
          <w:tcPr>
            <w:tcW w:w="3581" w:type="dxa"/>
          </w:tcPr>
          <w:p w:rsidR="00967CB7" w:rsidRPr="0009576B" w:rsidRDefault="00967CB7" w:rsidP="00967CB7">
            <w:pPr>
              <w:widowControl w:val="0"/>
              <w:jc w:val="both"/>
              <w:rPr>
                <w:rFonts w:ascii="Times New Roman" w:eastAsia="Courier New" w:hAnsi="Times New Roman" w:cs="Times New Roman"/>
                <w:sz w:val="24"/>
                <w:szCs w:val="24"/>
              </w:rPr>
            </w:pPr>
          </w:p>
        </w:tc>
        <w:tc>
          <w:tcPr>
            <w:tcW w:w="2391" w:type="dxa"/>
          </w:tcPr>
          <w:p w:rsidR="00967CB7" w:rsidRPr="0009576B" w:rsidRDefault="00967CB7" w:rsidP="00967CB7">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60</w:t>
            </w:r>
          </w:p>
        </w:tc>
      </w:tr>
    </w:tbl>
    <w:p w:rsidR="00967CB7" w:rsidRPr="0009576B" w:rsidRDefault="00967CB7" w:rsidP="00967CB7">
      <w:pPr>
        <w:widowControl w:val="0"/>
        <w:spacing w:after="0" w:line="240" w:lineRule="auto"/>
        <w:ind w:firstLine="708"/>
        <w:jc w:val="both"/>
        <w:rPr>
          <w:rFonts w:ascii="Times New Roman" w:eastAsia="Courier New" w:hAnsi="Times New Roman" w:cs="Times New Roman"/>
          <w:sz w:val="24"/>
          <w:szCs w:val="24"/>
        </w:rPr>
      </w:pPr>
    </w:p>
    <w:p w:rsidR="00967CB7" w:rsidRPr="0009576B" w:rsidRDefault="00967CB7" w:rsidP="00967CB7">
      <w:pPr>
        <w:widowControl w:val="0"/>
        <w:spacing w:after="0" w:line="240" w:lineRule="auto"/>
        <w:ind w:firstLine="708"/>
        <w:jc w:val="both"/>
        <w:rPr>
          <w:rFonts w:ascii="Times New Roman" w:eastAsia="Courier New" w:hAnsi="Times New Roman" w:cs="Times New Roman"/>
          <w:sz w:val="24"/>
          <w:szCs w:val="24"/>
        </w:rPr>
      </w:pPr>
    </w:p>
    <w:p w:rsidR="00967CB7" w:rsidRPr="0009576B" w:rsidRDefault="00967CB7" w:rsidP="00967CB7">
      <w:pPr>
        <w:widowControl w:val="0"/>
        <w:spacing w:after="0" w:line="240" w:lineRule="auto"/>
        <w:ind w:firstLine="708"/>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Доля занятых на малых предприятиях розничной торговли в общей численности, занятых в экономике составляет 6,7%.</w:t>
      </w:r>
    </w:p>
    <w:p w:rsidR="00967CB7" w:rsidRPr="0009576B" w:rsidRDefault="00967CB7" w:rsidP="00967CB7">
      <w:pPr>
        <w:widowControl w:val="0"/>
        <w:spacing w:after="0" w:line="240" w:lineRule="auto"/>
        <w:ind w:firstLine="708"/>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Выручка от реализации продукции в 1 полугодии 201</w:t>
      </w:r>
      <w:r w:rsidR="003A762B" w:rsidRPr="0009576B">
        <w:rPr>
          <w:rFonts w:ascii="Times New Roman" w:eastAsia="Courier New" w:hAnsi="Times New Roman" w:cs="Times New Roman"/>
          <w:sz w:val="24"/>
          <w:szCs w:val="24"/>
        </w:rPr>
        <w:t>8</w:t>
      </w:r>
      <w:r w:rsidRPr="0009576B">
        <w:rPr>
          <w:rFonts w:ascii="Times New Roman" w:eastAsia="Courier New" w:hAnsi="Times New Roman" w:cs="Times New Roman"/>
          <w:sz w:val="24"/>
          <w:szCs w:val="24"/>
        </w:rPr>
        <w:t xml:space="preserve"> года составила 14,990 млн. руб. по сравнению с аналогичным периодом 201</w:t>
      </w:r>
      <w:r w:rsidR="003A762B" w:rsidRPr="0009576B">
        <w:rPr>
          <w:rFonts w:ascii="Times New Roman" w:eastAsia="Courier New" w:hAnsi="Times New Roman" w:cs="Times New Roman"/>
          <w:sz w:val="24"/>
          <w:szCs w:val="24"/>
        </w:rPr>
        <w:t>7</w:t>
      </w:r>
      <w:r w:rsidRPr="0009576B">
        <w:rPr>
          <w:rFonts w:ascii="Times New Roman" w:eastAsia="Courier New" w:hAnsi="Times New Roman" w:cs="Times New Roman"/>
          <w:sz w:val="24"/>
          <w:szCs w:val="24"/>
        </w:rPr>
        <w:t xml:space="preserve"> г. увеличилась на 18%. Среднесписочная численность работающих по отношению к</w:t>
      </w:r>
      <w:r w:rsidR="003A762B" w:rsidRPr="0009576B">
        <w:rPr>
          <w:rFonts w:ascii="Times New Roman" w:eastAsia="Courier New" w:hAnsi="Times New Roman" w:cs="Times New Roman"/>
          <w:sz w:val="24"/>
          <w:szCs w:val="24"/>
        </w:rPr>
        <w:t xml:space="preserve"> 2017</w:t>
      </w:r>
      <w:r w:rsidRPr="0009576B">
        <w:rPr>
          <w:rFonts w:ascii="Times New Roman" w:eastAsia="Courier New" w:hAnsi="Times New Roman" w:cs="Times New Roman"/>
          <w:sz w:val="24"/>
          <w:szCs w:val="24"/>
        </w:rPr>
        <w:t xml:space="preserve"> году осталась на </w:t>
      </w:r>
      <w:r w:rsidR="00C4494D">
        <w:rPr>
          <w:rFonts w:ascii="Times New Roman" w:eastAsia="Courier New" w:hAnsi="Times New Roman" w:cs="Times New Roman"/>
          <w:sz w:val="24"/>
          <w:szCs w:val="24"/>
        </w:rPr>
        <w:t xml:space="preserve">прежнем уровне </w:t>
      </w:r>
      <w:r w:rsidRPr="0009576B">
        <w:rPr>
          <w:rFonts w:ascii="Times New Roman" w:eastAsia="Courier New" w:hAnsi="Times New Roman" w:cs="Times New Roman"/>
          <w:sz w:val="24"/>
          <w:szCs w:val="24"/>
        </w:rPr>
        <w:t xml:space="preserve">. Средняя заработная плата работников торговли все еще остается на низком </w:t>
      </w:r>
      <w:r w:rsidR="003A762B" w:rsidRPr="0009576B">
        <w:rPr>
          <w:rFonts w:ascii="Times New Roman" w:eastAsia="Courier New" w:hAnsi="Times New Roman" w:cs="Times New Roman"/>
          <w:sz w:val="24"/>
          <w:szCs w:val="24"/>
        </w:rPr>
        <w:t>уровне в</w:t>
      </w:r>
      <w:r w:rsidRPr="0009576B">
        <w:rPr>
          <w:rFonts w:ascii="Times New Roman" w:eastAsia="Courier New" w:hAnsi="Times New Roman" w:cs="Times New Roman"/>
          <w:sz w:val="24"/>
          <w:szCs w:val="24"/>
        </w:rPr>
        <w:t xml:space="preserve"> 2016</w:t>
      </w:r>
      <w:r w:rsidR="003A762B" w:rsidRPr="0009576B">
        <w:rPr>
          <w:rFonts w:ascii="Times New Roman" w:eastAsia="Courier New" w:hAnsi="Times New Roman" w:cs="Times New Roman"/>
          <w:sz w:val="24"/>
          <w:szCs w:val="24"/>
        </w:rPr>
        <w:t xml:space="preserve"> году </w:t>
      </w:r>
      <w:r w:rsidRPr="0009576B">
        <w:rPr>
          <w:rFonts w:ascii="Times New Roman" w:eastAsia="Courier New" w:hAnsi="Times New Roman" w:cs="Times New Roman"/>
          <w:sz w:val="24"/>
          <w:szCs w:val="24"/>
        </w:rPr>
        <w:t>составляла 8544 рублей, что ниже прожиточного минимума.</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w:t>
      </w:r>
      <w:r w:rsidR="003A762B" w:rsidRPr="0009576B">
        <w:rPr>
          <w:rFonts w:ascii="Times New Roman" w:hAnsi="Times New Roman" w:cs="Times New Roman"/>
          <w:sz w:val="24"/>
          <w:szCs w:val="24"/>
        </w:rPr>
        <w:t xml:space="preserve">      </w:t>
      </w:r>
      <w:r w:rsidRPr="0009576B">
        <w:rPr>
          <w:rFonts w:ascii="Times New Roman" w:hAnsi="Times New Roman" w:cs="Times New Roman"/>
          <w:sz w:val="24"/>
          <w:szCs w:val="24"/>
        </w:rPr>
        <w:t>В целом на территории сельского поселения розничная торговая сеть в течение 2017 года претерпела существенные изменения в сторону уменьшения, за сч</w:t>
      </w:r>
      <w:r w:rsidR="003A762B" w:rsidRPr="0009576B">
        <w:rPr>
          <w:rFonts w:ascii="Times New Roman" w:hAnsi="Times New Roman" w:cs="Times New Roman"/>
          <w:sz w:val="24"/>
          <w:szCs w:val="24"/>
        </w:rPr>
        <w:t xml:space="preserve">ет закрытия магазинов </w:t>
      </w:r>
      <w:r w:rsidRPr="0009576B">
        <w:rPr>
          <w:rFonts w:ascii="Times New Roman" w:hAnsi="Times New Roman" w:cs="Times New Roman"/>
          <w:sz w:val="24"/>
          <w:szCs w:val="24"/>
        </w:rPr>
        <w:t>Тулунского РАЙПО.   Сокращение торговой сети связано с тяжёлым финансовым положением предприятий и низкой платежеспособностью населения.</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Не смотря на сокращение торговых точек, спрос населения на товары и услуги удовлетворяется полностью. Данные предприниматели осуществляющие торговую деятельность на территории </w:t>
      </w:r>
      <w:r w:rsidR="003A762B" w:rsidRPr="0009576B">
        <w:rPr>
          <w:rFonts w:ascii="Times New Roman" w:hAnsi="Times New Roman" w:cs="Times New Roman"/>
          <w:sz w:val="24"/>
          <w:szCs w:val="24"/>
        </w:rPr>
        <w:t>поселения полностью</w:t>
      </w:r>
      <w:r w:rsidRPr="0009576B">
        <w:rPr>
          <w:rFonts w:ascii="Times New Roman" w:hAnsi="Times New Roman" w:cs="Times New Roman"/>
          <w:sz w:val="24"/>
          <w:szCs w:val="24"/>
        </w:rPr>
        <w:t xml:space="preserve"> обеспечивают население как продовольственной, так и </w:t>
      </w:r>
      <w:r w:rsidR="003A762B" w:rsidRPr="0009576B">
        <w:rPr>
          <w:rFonts w:ascii="Times New Roman" w:hAnsi="Times New Roman" w:cs="Times New Roman"/>
          <w:sz w:val="24"/>
          <w:szCs w:val="24"/>
        </w:rPr>
        <w:t>промышленной группой</w:t>
      </w:r>
      <w:r w:rsidRPr="0009576B">
        <w:rPr>
          <w:rFonts w:ascii="Times New Roman" w:hAnsi="Times New Roman" w:cs="Times New Roman"/>
          <w:sz w:val="24"/>
          <w:szCs w:val="24"/>
        </w:rPr>
        <w:t xml:space="preserve"> товаров.</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Цель политики развития и поддержки малого предпринимательства - </w:t>
      </w:r>
      <w:r w:rsidR="003A762B" w:rsidRPr="0009576B">
        <w:rPr>
          <w:rFonts w:ascii="Times New Roman" w:hAnsi="Times New Roman" w:cs="Times New Roman"/>
          <w:sz w:val="24"/>
          <w:szCs w:val="24"/>
        </w:rPr>
        <w:t>создание благоприятных</w:t>
      </w:r>
      <w:r w:rsidRPr="0009576B">
        <w:rPr>
          <w:rFonts w:ascii="Times New Roman" w:hAnsi="Times New Roman" w:cs="Times New Roman"/>
          <w:sz w:val="24"/>
          <w:szCs w:val="24"/>
        </w:rPr>
        <w:t xml:space="preserve"> политических, правовых, экономических и </w:t>
      </w:r>
      <w:r w:rsidR="003A762B" w:rsidRPr="0009576B">
        <w:rPr>
          <w:rFonts w:ascii="Times New Roman" w:hAnsi="Times New Roman" w:cs="Times New Roman"/>
          <w:sz w:val="24"/>
          <w:szCs w:val="24"/>
        </w:rPr>
        <w:t>организационных условий для</w:t>
      </w:r>
      <w:r w:rsidRPr="0009576B">
        <w:rPr>
          <w:rFonts w:ascii="Times New Roman" w:hAnsi="Times New Roman" w:cs="Times New Roman"/>
          <w:sz w:val="24"/>
          <w:szCs w:val="24"/>
        </w:rPr>
        <w:t xml:space="preserve"> повышения устойчивого развития малого предпринимательства, обеспечивающих сохранение и создание новых рабочих мест, насыщение рынка отечественными товарами, стабильное поступление налогов в бюджет поселения.</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Основные проблемы:</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-недостаточно развита инфраструктура поддержки предпринимательства.</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-высокий уровень издержек, связанных с продвижением продукции малого и среднего предпринимательства.</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Основные задачи:</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-выявление и поддержка приоритетных направлений развития </w:t>
      </w:r>
      <w:r w:rsidR="003A762B" w:rsidRPr="0009576B">
        <w:rPr>
          <w:rFonts w:ascii="Times New Roman" w:hAnsi="Times New Roman" w:cs="Times New Roman"/>
          <w:sz w:val="24"/>
          <w:szCs w:val="24"/>
        </w:rPr>
        <w:t>малого и</w:t>
      </w:r>
      <w:r w:rsidRPr="0009576B">
        <w:rPr>
          <w:rFonts w:ascii="Times New Roman" w:hAnsi="Times New Roman" w:cs="Times New Roman"/>
          <w:sz w:val="24"/>
          <w:szCs w:val="24"/>
        </w:rPr>
        <w:t xml:space="preserve"> среднего предпринимательства;</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-привлечение молодежи, безработных граждан к занятию в малом бизнесе;</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-обеспечение социальной </w:t>
      </w:r>
      <w:r w:rsidR="003A762B" w:rsidRPr="0009576B">
        <w:rPr>
          <w:rFonts w:ascii="Times New Roman" w:hAnsi="Times New Roman" w:cs="Times New Roman"/>
          <w:sz w:val="24"/>
          <w:szCs w:val="24"/>
        </w:rPr>
        <w:t>защищенности и</w:t>
      </w:r>
      <w:r w:rsidRPr="0009576B">
        <w:rPr>
          <w:rFonts w:ascii="Times New Roman" w:hAnsi="Times New Roman" w:cs="Times New Roman"/>
          <w:sz w:val="24"/>
          <w:szCs w:val="24"/>
        </w:rPr>
        <w:t xml:space="preserve"> безопасности </w:t>
      </w:r>
      <w:r w:rsidR="003A762B" w:rsidRPr="0009576B">
        <w:rPr>
          <w:rFonts w:ascii="Times New Roman" w:hAnsi="Times New Roman" w:cs="Times New Roman"/>
          <w:sz w:val="24"/>
          <w:szCs w:val="24"/>
        </w:rPr>
        <w:t>объектов малого и</w:t>
      </w:r>
      <w:r w:rsidRPr="0009576B">
        <w:rPr>
          <w:rFonts w:ascii="Times New Roman" w:hAnsi="Times New Roman" w:cs="Times New Roman"/>
          <w:sz w:val="24"/>
          <w:szCs w:val="24"/>
        </w:rPr>
        <w:t xml:space="preserve"> среднего предпринимательства.</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Система программных мероприятий по развитию малого и </w:t>
      </w:r>
      <w:r w:rsidR="003A762B" w:rsidRPr="0009576B">
        <w:rPr>
          <w:rFonts w:ascii="Times New Roman" w:hAnsi="Times New Roman" w:cs="Times New Roman"/>
          <w:sz w:val="24"/>
          <w:szCs w:val="24"/>
        </w:rPr>
        <w:t>среднего предпринимательства</w:t>
      </w:r>
      <w:r w:rsidRPr="0009576B">
        <w:rPr>
          <w:rFonts w:ascii="Times New Roman" w:hAnsi="Times New Roman" w:cs="Times New Roman"/>
          <w:sz w:val="24"/>
          <w:szCs w:val="24"/>
        </w:rPr>
        <w:t xml:space="preserve"> представлена следующими </w:t>
      </w:r>
      <w:r w:rsidR="00095CA0" w:rsidRPr="0009576B">
        <w:rPr>
          <w:rFonts w:ascii="Times New Roman" w:hAnsi="Times New Roman" w:cs="Times New Roman"/>
          <w:sz w:val="24"/>
          <w:szCs w:val="24"/>
        </w:rPr>
        <w:t>направлениями:</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-проведение различных конкурсов среди предпринимателей;</w:t>
      </w:r>
    </w:p>
    <w:p w:rsidR="00967CB7" w:rsidRPr="0009576B" w:rsidRDefault="00967CB7" w:rsidP="00967CB7">
      <w:pPr>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-создание благоприятных условий для развития малого и среднего предпринимательства. </w:t>
      </w:r>
    </w:p>
    <w:p w:rsidR="00095CA0" w:rsidRPr="0009576B" w:rsidRDefault="00095CA0" w:rsidP="00095CA0">
      <w:pPr>
        <w:spacing w:after="0" w:line="240" w:lineRule="auto"/>
        <w:rPr>
          <w:rFonts w:ascii="Times New Roman" w:hAnsi="Times New Roman" w:cs="Times New Roman"/>
          <w:sz w:val="24"/>
          <w:szCs w:val="24"/>
        </w:rPr>
      </w:pPr>
    </w:p>
    <w:p w:rsidR="00343B79" w:rsidRPr="0009576B" w:rsidRDefault="00343B79" w:rsidP="00095CA0">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2.9.6.</w:t>
      </w:r>
      <w:r w:rsidRPr="0009576B">
        <w:rPr>
          <w:rFonts w:ascii="Times New Roman" w:hAnsi="Times New Roman" w:cs="Times New Roman"/>
          <w:b/>
          <w:sz w:val="24"/>
          <w:szCs w:val="24"/>
        </w:rPr>
        <w:tab/>
        <w:t>Уровень развития агропромышленного комплекса</w:t>
      </w:r>
    </w:p>
    <w:p w:rsidR="00343B79" w:rsidRPr="0009576B" w:rsidRDefault="00343B79" w:rsidP="0037222F">
      <w:pPr>
        <w:spacing w:after="0" w:line="240" w:lineRule="auto"/>
        <w:ind w:firstLine="709"/>
        <w:jc w:val="center"/>
        <w:rPr>
          <w:rFonts w:ascii="Times New Roman" w:hAnsi="Times New Roman" w:cs="Times New Roman"/>
          <w:b/>
          <w:sz w:val="24"/>
          <w:szCs w:val="24"/>
        </w:rPr>
      </w:pPr>
    </w:p>
    <w:p w:rsidR="00095CA0" w:rsidRPr="0009576B" w:rsidRDefault="00095CA0" w:rsidP="00095CA0">
      <w:pPr>
        <w:spacing w:after="0" w:line="240" w:lineRule="auto"/>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Основным видом деятельности, определяющую экономическую основу территории Будаговского муниципального образования, является сельское хозяйство, которое представлено семью крестьянско –фермерскими хозяйствами и личными подсобными хозяйствами:</w:t>
      </w:r>
    </w:p>
    <w:p w:rsidR="00095CA0" w:rsidRPr="0009576B" w:rsidRDefault="00095CA0" w:rsidP="00095CA0">
      <w:pPr>
        <w:spacing w:after="0" w:line="240" w:lineRule="auto"/>
        <w:ind w:firstLine="708"/>
        <w:rPr>
          <w:rFonts w:ascii="Times New Roman" w:eastAsia="Times New Roman" w:hAnsi="Times New Roman" w:cs="Times New Roman"/>
          <w:sz w:val="24"/>
          <w:szCs w:val="24"/>
        </w:rPr>
      </w:pPr>
      <w:r w:rsidRPr="0009576B">
        <w:rPr>
          <w:rFonts w:ascii="Times New Roman" w:eastAsia="Courier New" w:hAnsi="Times New Roman" w:cs="Times New Roman"/>
          <w:sz w:val="24"/>
          <w:szCs w:val="24"/>
        </w:rPr>
        <w:t xml:space="preserve">- число личных подсобных хозяйств составляет 705 единиц. </w:t>
      </w:r>
      <w:r w:rsidRPr="0009576B">
        <w:rPr>
          <w:rFonts w:ascii="Times New Roman" w:eastAsia="Times New Roman" w:hAnsi="Times New Roman" w:cs="Times New Roman"/>
          <w:sz w:val="24"/>
          <w:szCs w:val="24"/>
        </w:rPr>
        <w:t>В личных подсобных хозяйствах граждан поголовье КРС в 2017 году составило – 295 голов (98,9% к уровню 2016 года), в том числе поголовье коров 115 голов</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Причины, сдерживающие   развитие личных подсобных хозяйств, снижение поголовья скота следующие:</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нет организованного закупа сельскохозяйственной продукции;</w:t>
      </w:r>
    </w:p>
    <w:p w:rsidR="00095CA0" w:rsidRPr="0009576B" w:rsidRDefault="00095CA0" w:rsidP="00095CA0">
      <w:pPr>
        <w:autoSpaceDE w:val="0"/>
        <w:autoSpaceDN w:val="0"/>
        <w:adjustRightInd w:val="0"/>
        <w:spacing w:after="0" w:line="240" w:lineRule="auto"/>
        <w:rPr>
          <w:rFonts w:ascii="ArialMT" w:hAnsi="ArialMT" w:cs="ArialMT"/>
          <w:sz w:val="20"/>
          <w:szCs w:val="20"/>
        </w:rPr>
      </w:pPr>
      <w:r w:rsidRPr="0009576B">
        <w:rPr>
          <w:rFonts w:ascii="ArialMT" w:hAnsi="ArialMT" w:cs="ArialMT"/>
          <w:sz w:val="20"/>
          <w:szCs w:val="20"/>
        </w:rPr>
        <w:t xml:space="preserve">- </w:t>
      </w:r>
      <w:r w:rsidRPr="0009576B">
        <w:rPr>
          <w:rFonts w:ascii="Times New Roman" w:hAnsi="Times New Roman" w:cs="Times New Roman"/>
          <w:sz w:val="24"/>
          <w:szCs w:val="24"/>
        </w:rPr>
        <w:t>высокая себестоимость с/х продукции, и ее низкая закупочная цена</w:t>
      </w:r>
      <w:r w:rsidRPr="0009576B">
        <w:rPr>
          <w:rFonts w:ascii="ArialMT" w:hAnsi="ArialMT" w:cs="ArialMT"/>
          <w:sz w:val="20"/>
          <w:szCs w:val="20"/>
        </w:rPr>
        <w:t>.</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трудности с обеспечением кормами.</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Проблемы:</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-сельские жители не достаточно осведомлены о своих правах на землю и имущество.</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-владельцы ЛПХ, предприниматели испытывают острый дефицит финансовых кредитных ресурсов.</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не налажена эффективная система сбыта продукции.</w:t>
      </w:r>
    </w:p>
    <w:p w:rsidR="00095CA0" w:rsidRPr="0009576B" w:rsidRDefault="00095CA0" w:rsidP="00095CA0">
      <w:pPr>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в поселении не производятся централизованные муниципальные закупки молока, овощей, картофеля.  Владельцы ЛПХ вынуждены реализовывать продукцию самостоятельно. </w:t>
      </w:r>
    </w:p>
    <w:p w:rsidR="00095CA0" w:rsidRPr="0009576B" w:rsidRDefault="00095CA0" w:rsidP="00095CA0">
      <w:pPr>
        <w:spacing w:after="0" w:line="240" w:lineRule="auto"/>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    Крестьнско- фермерские хозяйства представляют: 6 индивидуальных предпринимателей.  В пользовании у фермеров находится 9106 га пашни, и 907 га сенокосов и пастбищ. </w:t>
      </w:r>
    </w:p>
    <w:tbl>
      <w:tblPr>
        <w:tblStyle w:val="6"/>
        <w:tblW w:w="4540" w:type="pct"/>
        <w:tblLook w:val="04A0" w:firstRow="1" w:lastRow="0" w:firstColumn="1" w:lastColumn="0" w:noHBand="0" w:noVBand="1"/>
      </w:tblPr>
      <w:tblGrid>
        <w:gridCol w:w="602"/>
        <w:gridCol w:w="5592"/>
        <w:gridCol w:w="2240"/>
      </w:tblGrid>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Наименование предприятия</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Посевные площади</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1</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«Лысенко С.К.»</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4070</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2</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«Тюков В.Ю.»</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881</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3</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«Тюков А.Ю.»</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350</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4</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«Шевцов А.М.»</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1450</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5</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«Телешев С.М.»</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160</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6</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 Морозов П.И»</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w:t>
            </w:r>
          </w:p>
        </w:tc>
      </w:tr>
      <w:tr w:rsidR="00095CA0" w:rsidRPr="0009576B" w:rsidTr="00425396">
        <w:tc>
          <w:tcPr>
            <w:tcW w:w="357"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7</w:t>
            </w:r>
          </w:p>
        </w:tc>
        <w:tc>
          <w:tcPr>
            <w:tcW w:w="3315" w:type="pct"/>
          </w:tcPr>
          <w:p w:rsidR="00095CA0" w:rsidRPr="0009576B" w:rsidRDefault="00095CA0" w:rsidP="00095CA0">
            <w:pP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КФХ Абаев</w:t>
            </w:r>
          </w:p>
        </w:tc>
        <w:tc>
          <w:tcPr>
            <w:tcW w:w="1329" w:type="pct"/>
          </w:tcPr>
          <w:p w:rsidR="00095CA0" w:rsidRPr="0009576B" w:rsidRDefault="00095CA0" w:rsidP="00095CA0">
            <w:pPr>
              <w:jc w:val="center"/>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w:t>
            </w:r>
          </w:p>
        </w:tc>
      </w:tr>
    </w:tbl>
    <w:p w:rsidR="00095CA0" w:rsidRPr="0009576B" w:rsidRDefault="00095CA0" w:rsidP="00095CA0">
      <w:pPr>
        <w:spacing w:after="0" w:line="240" w:lineRule="auto"/>
        <w:rPr>
          <w:rFonts w:ascii="Times New Roman" w:eastAsia="Times New Roman" w:hAnsi="Times New Roman" w:cs="Times New Roman"/>
          <w:sz w:val="24"/>
          <w:szCs w:val="24"/>
        </w:rPr>
      </w:pPr>
    </w:p>
    <w:p w:rsidR="00095CA0" w:rsidRPr="0009576B" w:rsidRDefault="00095CA0" w:rsidP="00095CA0">
      <w:pPr>
        <w:spacing w:after="0" w:line="240" w:lineRule="auto"/>
        <w:rPr>
          <w:rFonts w:ascii="Times New Roman" w:eastAsia="Times New Roman" w:hAnsi="Times New Roman" w:cs="Times New Roman"/>
          <w:sz w:val="24"/>
          <w:szCs w:val="24"/>
        </w:rPr>
      </w:pPr>
    </w:p>
    <w:p w:rsidR="00095CA0" w:rsidRPr="0009576B" w:rsidRDefault="00095CA0" w:rsidP="00095CA0">
      <w:pPr>
        <w:spacing w:after="0" w:line="240" w:lineRule="auto"/>
        <w:rPr>
          <w:rFonts w:ascii="Times New Roman" w:eastAsia="Times New Roman" w:hAnsi="Times New Roman" w:cs="Times New Roman"/>
          <w:sz w:val="24"/>
          <w:szCs w:val="24"/>
        </w:rPr>
      </w:pPr>
    </w:p>
    <w:p w:rsidR="00095CA0" w:rsidRPr="0009576B" w:rsidRDefault="00095CA0" w:rsidP="00095CA0">
      <w:pPr>
        <w:widowControl w:val="0"/>
        <w:spacing w:after="0" w:line="240" w:lineRule="auto"/>
        <w:jc w:val="both"/>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 xml:space="preserve">              Сельхозугодия и земельные участки, находящиеся в собственности и во владении для ведения личного подсобного хозяйства указаны в таблице</w:t>
      </w:r>
    </w:p>
    <w:p w:rsidR="00095CA0" w:rsidRPr="0009576B" w:rsidRDefault="00095CA0" w:rsidP="00095CA0">
      <w:pPr>
        <w:widowControl w:val="0"/>
        <w:spacing w:after="0" w:line="240" w:lineRule="auto"/>
        <w:ind w:firstLine="708"/>
        <w:jc w:val="right"/>
        <w:rPr>
          <w:rFonts w:ascii="Times New Roman" w:eastAsia="Courier New" w:hAnsi="Times New Roman" w:cs="Times New Roman"/>
          <w:sz w:val="24"/>
          <w:szCs w:val="24"/>
        </w:rPr>
      </w:pPr>
    </w:p>
    <w:p w:rsidR="00095CA0" w:rsidRPr="0009576B" w:rsidRDefault="00095CA0" w:rsidP="00095CA0">
      <w:pPr>
        <w:widowControl w:val="0"/>
        <w:spacing w:after="0" w:line="240" w:lineRule="auto"/>
        <w:ind w:firstLine="708"/>
        <w:jc w:val="center"/>
        <w:rPr>
          <w:rFonts w:ascii="Times New Roman" w:eastAsia="Courier New" w:hAnsi="Times New Roman" w:cs="Times New Roman"/>
          <w:sz w:val="24"/>
          <w:szCs w:val="24"/>
        </w:rPr>
      </w:pPr>
    </w:p>
    <w:tbl>
      <w:tblPr>
        <w:tblStyle w:val="6"/>
        <w:tblW w:w="0" w:type="auto"/>
        <w:tblInd w:w="1207" w:type="dxa"/>
        <w:tblLook w:val="04A0" w:firstRow="1" w:lastRow="0" w:firstColumn="1" w:lastColumn="0" w:noHBand="0" w:noVBand="1"/>
      </w:tblPr>
      <w:tblGrid>
        <w:gridCol w:w="4219"/>
        <w:gridCol w:w="1984"/>
      </w:tblGrid>
      <w:tr w:rsidR="00095CA0" w:rsidRPr="0009576B" w:rsidTr="00425396">
        <w:tc>
          <w:tcPr>
            <w:tcW w:w="4219"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Категория земель</w:t>
            </w:r>
          </w:p>
        </w:tc>
        <w:tc>
          <w:tcPr>
            <w:tcW w:w="1984"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В пользовании (га)</w:t>
            </w:r>
          </w:p>
        </w:tc>
      </w:tr>
      <w:tr w:rsidR="00095CA0" w:rsidRPr="0009576B" w:rsidTr="00425396">
        <w:tc>
          <w:tcPr>
            <w:tcW w:w="4219"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Пашня</w:t>
            </w:r>
          </w:p>
        </w:tc>
        <w:tc>
          <w:tcPr>
            <w:tcW w:w="1984"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8182</w:t>
            </w:r>
          </w:p>
        </w:tc>
      </w:tr>
      <w:tr w:rsidR="00095CA0" w:rsidRPr="0009576B" w:rsidTr="00425396">
        <w:tc>
          <w:tcPr>
            <w:tcW w:w="4219"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Сенокосы</w:t>
            </w:r>
          </w:p>
        </w:tc>
        <w:tc>
          <w:tcPr>
            <w:tcW w:w="1984"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105,6</w:t>
            </w:r>
          </w:p>
        </w:tc>
      </w:tr>
      <w:tr w:rsidR="00095CA0" w:rsidRPr="0009576B" w:rsidTr="00425396">
        <w:tc>
          <w:tcPr>
            <w:tcW w:w="4219"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Приусадебные участки</w:t>
            </w:r>
          </w:p>
        </w:tc>
        <w:tc>
          <w:tcPr>
            <w:tcW w:w="1984"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198,33</w:t>
            </w:r>
          </w:p>
        </w:tc>
      </w:tr>
      <w:tr w:rsidR="00095CA0" w:rsidRPr="0009576B" w:rsidTr="00425396">
        <w:tc>
          <w:tcPr>
            <w:tcW w:w="4219"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Многолетние травы</w:t>
            </w:r>
          </w:p>
        </w:tc>
        <w:tc>
          <w:tcPr>
            <w:tcW w:w="1984" w:type="dxa"/>
          </w:tcPr>
          <w:p w:rsidR="00095CA0" w:rsidRPr="0009576B" w:rsidRDefault="00095CA0" w:rsidP="00095CA0">
            <w:pPr>
              <w:widowControl w:val="0"/>
              <w:jc w:val="center"/>
              <w:rPr>
                <w:rFonts w:ascii="Times New Roman" w:eastAsia="Courier New" w:hAnsi="Times New Roman" w:cs="Times New Roman"/>
                <w:sz w:val="24"/>
                <w:szCs w:val="24"/>
              </w:rPr>
            </w:pPr>
            <w:r w:rsidRPr="0009576B">
              <w:rPr>
                <w:rFonts w:ascii="Times New Roman" w:eastAsia="Courier New" w:hAnsi="Times New Roman" w:cs="Times New Roman"/>
                <w:sz w:val="24"/>
                <w:szCs w:val="24"/>
              </w:rPr>
              <w:t>907</w:t>
            </w:r>
          </w:p>
        </w:tc>
      </w:tr>
    </w:tbl>
    <w:p w:rsidR="00095CA0" w:rsidRPr="0009576B" w:rsidRDefault="00095CA0" w:rsidP="00095CA0">
      <w:pPr>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p w:rsidR="00095CA0" w:rsidRPr="0009576B" w:rsidRDefault="00095CA0" w:rsidP="00095CA0">
      <w:pPr>
        <w:tabs>
          <w:tab w:val="left" w:pos="1440"/>
        </w:tabs>
        <w:suppressAutoHyphens/>
        <w:spacing w:after="0" w:line="240" w:lineRule="auto"/>
        <w:jc w:val="both"/>
        <w:rPr>
          <w:rFonts w:ascii="Times New Roman" w:eastAsia="Times New Roman" w:hAnsi="Times New Roman" w:cs="Times New Roman"/>
          <w:bCs/>
          <w:sz w:val="24"/>
          <w:szCs w:val="24"/>
          <w:lang w:eastAsia="ar-SA"/>
        </w:rPr>
      </w:pPr>
      <w:r w:rsidRPr="0009576B">
        <w:rPr>
          <w:rFonts w:ascii="Times New Roman" w:eastAsia="Times New Roman" w:hAnsi="Times New Roman" w:cs="Times New Roman"/>
          <w:bCs/>
          <w:sz w:val="24"/>
          <w:szCs w:val="24"/>
          <w:lang w:eastAsia="ar-SA"/>
        </w:rPr>
        <w:t xml:space="preserve">    Для дальнейшего экономического развития Будаговского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w:t>
      </w:r>
    </w:p>
    <w:p w:rsidR="003C019B" w:rsidRPr="0009576B" w:rsidRDefault="003C019B" w:rsidP="00343B79">
      <w:pPr>
        <w:pStyle w:val="22"/>
        <w:spacing w:after="0" w:line="240" w:lineRule="auto"/>
        <w:ind w:left="0" w:firstLine="284"/>
        <w:rPr>
          <w:bCs/>
        </w:rPr>
      </w:pPr>
    </w:p>
    <w:p w:rsidR="003C019B" w:rsidRPr="0009576B" w:rsidRDefault="003C019B" w:rsidP="003C019B">
      <w:pPr>
        <w:pStyle w:val="22"/>
        <w:spacing w:after="0" w:line="240" w:lineRule="auto"/>
        <w:ind w:left="0" w:firstLine="284"/>
        <w:jc w:val="center"/>
        <w:rPr>
          <w:b/>
        </w:rPr>
      </w:pPr>
      <w:r w:rsidRPr="0009576B">
        <w:rPr>
          <w:b/>
        </w:rPr>
        <w:t>2.9.</w:t>
      </w:r>
      <w:r w:rsidR="001868C1" w:rsidRPr="0009576B">
        <w:rPr>
          <w:b/>
        </w:rPr>
        <w:t>7</w:t>
      </w:r>
      <w:r w:rsidRPr="0009576B">
        <w:rPr>
          <w:b/>
        </w:rPr>
        <w:t>. Уровень развития лесного хозяйства</w:t>
      </w:r>
    </w:p>
    <w:p w:rsidR="001868C1" w:rsidRPr="0009576B" w:rsidRDefault="00095CA0" w:rsidP="001868C1">
      <w:pPr>
        <w:spacing w:after="0" w:line="240" w:lineRule="auto"/>
        <w:jc w:val="both"/>
        <w:rPr>
          <w:rFonts w:ascii="Times New Roman" w:hAnsi="Times New Roman" w:cs="Times New Roman"/>
          <w:szCs w:val="24"/>
        </w:rPr>
      </w:pPr>
      <w:r w:rsidRPr="0009576B">
        <w:rPr>
          <w:rFonts w:ascii="Times New Roman" w:hAnsi="Times New Roman" w:cs="Times New Roman"/>
          <w:sz w:val="24"/>
          <w:szCs w:val="24"/>
        </w:rPr>
        <w:t xml:space="preserve">      </w:t>
      </w:r>
      <w:r w:rsidR="001868C1" w:rsidRPr="0009576B">
        <w:rPr>
          <w:rFonts w:ascii="Times New Roman" w:hAnsi="Times New Roman" w:cs="Times New Roman"/>
          <w:sz w:val="24"/>
          <w:szCs w:val="24"/>
        </w:rPr>
        <w:t xml:space="preserve">На территории </w:t>
      </w:r>
      <w:r w:rsidRPr="0009576B">
        <w:rPr>
          <w:rFonts w:ascii="Times New Roman" w:hAnsi="Times New Roman" w:cs="Times New Roman"/>
          <w:sz w:val="24"/>
          <w:szCs w:val="24"/>
        </w:rPr>
        <w:t>Будаговского</w:t>
      </w:r>
      <w:r w:rsidR="001868C1" w:rsidRPr="0009576B">
        <w:rPr>
          <w:rFonts w:ascii="Times New Roman" w:hAnsi="Times New Roman" w:cs="Times New Roman"/>
          <w:sz w:val="24"/>
          <w:szCs w:val="24"/>
        </w:rPr>
        <w:t xml:space="preserve"> сельского поселения индивидуальных предпринимателей, занимающихся заготовкой леса и лесоперерабатывающих предприятий не зарегистрировано.</w:t>
      </w:r>
      <w:r w:rsidR="004B3FFE" w:rsidRPr="0009576B">
        <w:rPr>
          <w:rFonts w:ascii="Times New Roman" w:hAnsi="Times New Roman" w:cs="Times New Roman"/>
          <w:sz w:val="24"/>
          <w:szCs w:val="24"/>
        </w:rPr>
        <w:t xml:space="preserve">  </w:t>
      </w:r>
      <w:r w:rsidR="004B3FFE" w:rsidRPr="0009576B">
        <w:rPr>
          <w:rFonts w:ascii="Times New Roman" w:hAnsi="Times New Roman" w:cs="Times New Roman"/>
          <w:sz w:val="24"/>
          <w:szCs w:val="28"/>
        </w:rPr>
        <w:t xml:space="preserve">Земли лесного фонда, расположенные на территории </w:t>
      </w:r>
      <w:r w:rsidRPr="0009576B">
        <w:rPr>
          <w:rFonts w:ascii="Times New Roman" w:hAnsi="Times New Roman" w:cs="Times New Roman"/>
          <w:sz w:val="24"/>
          <w:szCs w:val="28"/>
        </w:rPr>
        <w:t xml:space="preserve">Будаговского </w:t>
      </w:r>
      <w:r w:rsidR="004B3FFE" w:rsidRPr="0009576B">
        <w:rPr>
          <w:rFonts w:ascii="Times New Roman" w:hAnsi="Times New Roman" w:cs="Times New Roman"/>
          <w:sz w:val="24"/>
          <w:szCs w:val="28"/>
        </w:rPr>
        <w:t>сельского поселения являются собственностью Российской Федерации</w:t>
      </w:r>
      <w:r w:rsidR="004B3FFE" w:rsidRPr="0009576B">
        <w:rPr>
          <w:rFonts w:ascii="Times New Roman" w:hAnsi="Times New Roman" w:cs="Times New Roman"/>
          <w:b/>
          <w:i/>
          <w:sz w:val="24"/>
          <w:szCs w:val="28"/>
        </w:rPr>
        <w:t>.</w:t>
      </w:r>
    </w:p>
    <w:p w:rsidR="00343B79" w:rsidRPr="0009576B" w:rsidRDefault="00343B79" w:rsidP="0037222F">
      <w:pPr>
        <w:spacing w:after="0" w:line="240" w:lineRule="auto"/>
        <w:ind w:firstLine="709"/>
        <w:jc w:val="center"/>
        <w:rPr>
          <w:rFonts w:ascii="Times New Roman" w:hAnsi="Times New Roman" w:cs="Times New Roman"/>
          <w:b/>
          <w:sz w:val="24"/>
          <w:szCs w:val="24"/>
        </w:rPr>
      </w:pPr>
    </w:p>
    <w:p w:rsidR="00616866" w:rsidRPr="0009576B" w:rsidRDefault="00764A3F" w:rsidP="0037222F">
      <w:pPr>
        <w:spacing w:after="0" w:line="240" w:lineRule="auto"/>
        <w:ind w:firstLine="709"/>
        <w:jc w:val="center"/>
        <w:rPr>
          <w:rFonts w:ascii="Times New Roman" w:hAnsi="Times New Roman" w:cs="Times New Roman"/>
          <w:b/>
          <w:sz w:val="24"/>
          <w:szCs w:val="24"/>
        </w:rPr>
      </w:pPr>
      <w:r w:rsidRPr="0009576B">
        <w:rPr>
          <w:rFonts w:ascii="Times New Roman" w:hAnsi="Times New Roman" w:cs="Times New Roman"/>
          <w:b/>
          <w:sz w:val="24"/>
          <w:szCs w:val="24"/>
        </w:rPr>
        <w:t>2</w:t>
      </w:r>
      <w:r w:rsidR="0037222F" w:rsidRPr="0009576B">
        <w:rPr>
          <w:rFonts w:ascii="Times New Roman" w:hAnsi="Times New Roman" w:cs="Times New Roman"/>
          <w:b/>
          <w:sz w:val="24"/>
          <w:szCs w:val="24"/>
        </w:rPr>
        <w:t>.</w:t>
      </w:r>
      <w:r w:rsidR="00020EF2" w:rsidRPr="0009576B">
        <w:rPr>
          <w:rFonts w:ascii="Times New Roman" w:hAnsi="Times New Roman" w:cs="Times New Roman"/>
          <w:b/>
          <w:sz w:val="24"/>
          <w:szCs w:val="24"/>
        </w:rPr>
        <w:t>9</w:t>
      </w:r>
      <w:r w:rsidR="0037222F" w:rsidRPr="0009576B">
        <w:rPr>
          <w:rFonts w:ascii="Times New Roman" w:hAnsi="Times New Roman" w:cs="Times New Roman"/>
          <w:b/>
          <w:sz w:val="24"/>
          <w:szCs w:val="24"/>
        </w:rPr>
        <w:t>.</w:t>
      </w:r>
      <w:r w:rsidR="001868C1" w:rsidRPr="0009576B">
        <w:rPr>
          <w:rFonts w:ascii="Times New Roman" w:hAnsi="Times New Roman" w:cs="Times New Roman"/>
          <w:b/>
          <w:sz w:val="24"/>
          <w:szCs w:val="24"/>
        </w:rPr>
        <w:t>8.</w:t>
      </w:r>
      <w:r w:rsidR="0037222F" w:rsidRPr="0009576B">
        <w:rPr>
          <w:rFonts w:ascii="Times New Roman" w:hAnsi="Times New Roman" w:cs="Times New Roman"/>
          <w:b/>
          <w:sz w:val="24"/>
          <w:szCs w:val="24"/>
        </w:rPr>
        <w:tab/>
      </w:r>
      <w:r w:rsidR="00616866" w:rsidRPr="0009576B">
        <w:rPr>
          <w:rFonts w:ascii="Times New Roman" w:hAnsi="Times New Roman" w:cs="Times New Roman"/>
          <w:b/>
          <w:sz w:val="24"/>
          <w:szCs w:val="24"/>
        </w:rPr>
        <w:t>Уровень развития потребительского рынка</w:t>
      </w:r>
    </w:p>
    <w:p w:rsidR="00616866" w:rsidRPr="0009576B" w:rsidRDefault="00616866" w:rsidP="0037222F">
      <w:pPr>
        <w:spacing w:after="0" w:line="240" w:lineRule="auto"/>
        <w:ind w:firstLine="709"/>
        <w:jc w:val="center"/>
        <w:rPr>
          <w:rFonts w:ascii="Times New Roman" w:hAnsi="Times New Roman" w:cs="Times New Roman"/>
          <w:b/>
          <w:sz w:val="24"/>
          <w:szCs w:val="24"/>
        </w:rPr>
      </w:pPr>
    </w:p>
    <w:p w:rsidR="00616866" w:rsidRPr="0009576B" w:rsidRDefault="00095CA0" w:rsidP="00211A23">
      <w:pPr>
        <w:tabs>
          <w:tab w:val="left" w:pos="1440"/>
        </w:tabs>
        <w:spacing w:after="0" w:line="240" w:lineRule="auto"/>
        <w:jc w:val="both"/>
        <w:rPr>
          <w:rFonts w:ascii="Times New Roman" w:hAnsi="Times New Roman" w:cs="Times New Roman"/>
          <w:sz w:val="20"/>
        </w:rPr>
      </w:pPr>
      <w:r w:rsidRPr="0009576B">
        <w:rPr>
          <w:rFonts w:ascii="Times New Roman" w:hAnsi="Times New Roman" w:cs="Times New Roman"/>
          <w:sz w:val="24"/>
          <w:szCs w:val="28"/>
        </w:rPr>
        <w:t xml:space="preserve">      </w:t>
      </w:r>
      <w:r w:rsidR="00616866" w:rsidRPr="0009576B">
        <w:rPr>
          <w:rFonts w:ascii="Times New Roman" w:hAnsi="Times New Roman" w:cs="Times New Roman"/>
          <w:sz w:val="24"/>
          <w:szCs w:val="28"/>
        </w:rPr>
        <w:t xml:space="preserve">На территории </w:t>
      </w:r>
      <w:r w:rsidR="00425396" w:rsidRPr="0009576B">
        <w:rPr>
          <w:rFonts w:ascii="Times New Roman" w:hAnsi="Times New Roman" w:cs="Times New Roman"/>
          <w:sz w:val="24"/>
          <w:szCs w:val="28"/>
        </w:rPr>
        <w:t>Будаговского</w:t>
      </w:r>
      <w:r w:rsidR="00616866" w:rsidRPr="0009576B">
        <w:rPr>
          <w:rFonts w:ascii="Times New Roman" w:hAnsi="Times New Roman" w:cs="Times New Roman"/>
          <w:sz w:val="24"/>
          <w:szCs w:val="28"/>
        </w:rPr>
        <w:t xml:space="preserve"> сельского поселения за 1 полугодие 2017 года объём розничного товарооборота в действующих ценах составил </w:t>
      </w:r>
      <w:r w:rsidR="00425396" w:rsidRPr="0009576B">
        <w:rPr>
          <w:rFonts w:ascii="Times New Roman" w:hAnsi="Times New Roman" w:cs="Times New Roman"/>
          <w:sz w:val="24"/>
          <w:szCs w:val="28"/>
        </w:rPr>
        <w:t>63,710</w:t>
      </w:r>
      <w:r w:rsidR="00616866" w:rsidRPr="0009576B">
        <w:rPr>
          <w:rFonts w:ascii="Times New Roman" w:hAnsi="Times New Roman" w:cs="Times New Roman"/>
          <w:sz w:val="24"/>
          <w:szCs w:val="28"/>
        </w:rPr>
        <w:t xml:space="preserve"> млн. руб. Розничная торговая сеть по сравнению с 1 полугодием 2016 года уменьшилась и состоит из </w:t>
      </w:r>
      <w:r w:rsidR="00425396" w:rsidRPr="0009576B">
        <w:rPr>
          <w:rFonts w:ascii="Times New Roman" w:hAnsi="Times New Roman" w:cs="Times New Roman"/>
          <w:sz w:val="24"/>
          <w:szCs w:val="28"/>
        </w:rPr>
        <w:t>15</w:t>
      </w:r>
      <w:r w:rsidR="00616866" w:rsidRPr="0009576B">
        <w:rPr>
          <w:rFonts w:ascii="Times New Roman" w:hAnsi="Times New Roman" w:cs="Times New Roman"/>
          <w:sz w:val="24"/>
          <w:szCs w:val="28"/>
        </w:rPr>
        <w:t xml:space="preserve"> магазинов,</w:t>
      </w:r>
      <w:r w:rsidR="00616866" w:rsidRPr="0009576B">
        <w:rPr>
          <w:rFonts w:ascii="Times New Roman" w:hAnsi="Times New Roman" w:cs="Times New Roman"/>
          <w:sz w:val="24"/>
          <w:szCs w:val="26"/>
        </w:rPr>
        <w:t xml:space="preserve"> число работающих составляет </w:t>
      </w:r>
      <w:r w:rsidR="00425396" w:rsidRPr="0009576B">
        <w:rPr>
          <w:rFonts w:ascii="Times New Roman" w:hAnsi="Times New Roman" w:cs="Times New Roman"/>
          <w:sz w:val="24"/>
          <w:szCs w:val="26"/>
        </w:rPr>
        <w:t>15</w:t>
      </w:r>
      <w:r w:rsidR="00616866" w:rsidRPr="0009576B">
        <w:rPr>
          <w:rFonts w:ascii="Times New Roman" w:hAnsi="Times New Roman" w:cs="Times New Roman"/>
          <w:sz w:val="24"/>
          <w:szCs w:val="26"/>
        </w:rPr>
        <w:t xml:space="preserve"> человек.</w:t>
      </w:r>
      <w:r w:rsidR="00475CC6" w:rsidRPr="0009576B">
        <w:rPr>
          <w:rFonts w:ascii="Times New Roman" w:hAnsi="Times New Roman" w:cs="Times New Roman"/>
          <w:sz w:val="24"/>
          <w:szCs w:val="26"/>
        </w:rPr>
        <w:t xml:space="preserve"> </w:t>
      </w:r>
      <w:r w:rsidR="00616866" w:rsidRPr="0009576B">
        <w:rPr>
          <w:rFonts w:ascii="Times New Roman" w:hAnsi="Times New Roman" w:cs="Times New Roman"/>
          <w:sz w:val="24"/>
          <w:szCs w:val="28"/>
        </w:rPr>
        <w:t>Положение на потребительском рынке как продовольственными, так и непродовольственными товарами остаются стабильными.</w:t>
      </w:r>
      <w:r w:rsidR="00211A23" w:rsidRPr="0009576B">
        <w:rPr>
          <w:rFonts w:ascii="Times New Roman" w:hAnsi="Times New Roman" w:cs="Times New Roman"/>
          <w:sz w:val="24"/>
          <w:szCs w:val="28"/>
        </w:rPr>
        <w:t xml:space="preserve"> </w:t>
      </w:r>
      <w:r w:rsidR="00616866" w:rsidRPr="0009576B">
        <w:rPr>
          <w:rFonts w:ascii="Times New Roman" w:hAnsi="Times New Roman" w:cs="Times New Roman"/>
          <w:sz w:val="24"/>
          <w:szCs w:val="28"/>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r w:rsidR="00211A23" w:rsidRPr="0009576B">
        <w:rPr>
          <w:rFonts w:ascii="Times New Roman" w:hAnsi="Times New Roman" w:cs="Times New Roman"/>
          <w:sz w:val="24"/>
          <w:szCs w:val="28"/>
        </w:rPr>
        <w:t xml:space="preserve"> </w:t>
      </w:r>
    </w:p>
    <w:p w:rsidR="00616866" w:rsidRPr="0009576B" w:rsidRDefault="00616866" w:rsidP="0037222F">
      <w:pPr>
        <w:spacing w:after="0" w:line="240" w:lineRule="auto"/>
        <w:ind w:firstLine="709"/>
        <w:jc w:val="center"/>
        <w:rPr>
          <w:rFonts w:ascii="Times New Roman" w:hAnsi="Times New Roman" w:cs="Times New Roman"/>
          <w:b/>
          <w:sz w:val="24"/>
          <w:szCs w:val="24"/>
        </w:rPr>
      </w:pPr>
    </w:p>
    <w:p w:rsidR="0037222F" w:rsidRPr="0009576B" w:rsidRDefault="00616866" w:rsidP="0037222F">
      <w:pPr>
        <w:spacing w:after="0" w:line="240" w:lineRule="auto"/>
        <w:ind w:firstLine="709"/>
        <w:jc w:val="center"/>
        <w:rPr>
          <w:rFonts w:ascii="Times New Roman" w:hAnsi="Times New Roman" w:cs="Times New Roman"/>
          <w:b/>
          <w:sz w:val="24"/>
          <w:szCs w:val="24"/>
        </w:rPr>
      </w:pPr>
      <w:r w:rsidRPr="0009576B">
        <w:rPr>
          <w:rFonts w:ascii="Times New Roman" w:hAnsi="Times New Roman" w:cs="Times New Roman"/>
          <w:b/>
          <w:sz w:val="24"/>
          <w:szCs w:val="24"/>
        </w:rPr>
        <w:t xml:space="preserve">2.9.9. </w:t>
      </w:r>
      <w:r w:rsidR="0037222F" w:rsidRPr="0009576B">
        <w:rPr>
          <w:rFonts w:ascii="Times New Roman" w:hAnsi="Times New Roman" w:cs="Times New Roman"/>
          <w:b/>
          <w:sz w:val="24"/>
          <w:szCs w:val="24"/>
        </w:rPr>
        <w:t>Уровень развития жилищно-коммунального хозяйства</w:t>
      </w:r>
    </w:p>
    <w:p w:rsidR="0037222F" w:rsidRPr="0009576B" w:rsidRDefault="0037222F" w:rsidP="0037222F">
      <w:pPr>
        <w:pStyle w:val="ae"/>
        <w:jc w:val="both"/>
        <w:rPr>
          <w:rFonts w:ascii="Times New Roman" w:hAnsi="Times New Roman"/>
          <w:sz w:val="24"/>
          <w:szCs w:val="24"/>
        </w:rPr>
      </w:pPr>
    </w:p>
    <w:p w:rsidR="00425396" w:rsidRPr="0009576B" w:rsidRDefault="00425396" w:rsidP="00425396">
      <w:pPr>
        <w:spacing w:after="0" w:line="240" w:lineRule="auto"/>
        <w:rPr>
          <w:rFonts w:ascii="Times New Roman" w:hAnsi="Times New Roman" w:cs="Times New Roman"/>
          <w:bCs/>
          <w:sz w:val="24"/>
          <w:szCs w:val="24"/>
        </w:rPr>
      </w:pPr>
      <w:r w:rsidRPr="0009576B">
        <w:rPr>
          <w:rFonts w:ascii="Times New Roman" w:hAnsi="Times New Roman" w:cs="Times New Roman"/>
          <w:b/>
          <w:sz w:val="24"/>
          <w:szCs w:val="24"/>
        </w:rPr>
        <w:t xml:space="preserve">       </w:t>
      </w:r>
      <w:r w:rsidRPr="0009576B">
        <w:rPr>
          <w:rFonts w:ascii="Times New Roman" w:hAnsi="Times New Roman" w:cs="Times New Roman"/>
          <w:bCs/>
          <w:sz w:val="24"/>
          <w:szCs w:val="24"/>
        </w:rPr>
        <w:t>Жилищный фонд Будаговского муниципального образования составляет 33,8 тыс. кв.м, обеспеченность жильем – 21,6 м</w:t>
      </w:r>
      <w:r w:rsidRPr="0009576B">
        <w:rPr>
          <w:rFonts w:ascii="Times New Roman" w:hAnsi="Times New Roman" w:cs="Times New Roman"/>
          <w:bCs/>
          <w:sz w:val="24"/>
          <w:szCs w:val="24"/>
          <w:vertAlign w:val="superscript"/>
        </w:rPr>
        <w:t>2</w:t>
      </w:r>
      <w:r w:rsidRPr="0009576B">
        <w:rPr>
          <w:rFonts w:ascii="Times New Roman" w:hAnsi="Times New Roman" w:cs="Times New Roman"/>
          <w:bCs/>
          <w:sz w:val="24"/>
          <w:szCs w:val="24"/>
        </w:rPr>
        <w:t xml:space="preserve"> общей площади на одного жителя, что выше, чем в среднем по Иркутской области (19,9 м</w:t>
      </w:r>
      <w:r w:rsidRPr="0009576B">
        <w:rPr>
          <w:rFonts w:ascii="Times New Roman" w:hAnsi="Times New Roman" w:cs="Times New Roman"/>
          <w:bCs/>
          <w:sz w:val="24"/>
          <w:szCs w:val="24"/>
          <w:vertAlign w:val="superscript"/>
        </w:rPr>
        <w:t>2</w:t>
      </w:r>
      <w:r w:rsidRPr="0009576B">
        <w:rPr>
          <w:rFonts w:ascii="Times New Roman" w:hAnsi="Times New Roman" w:cs="Times New Roman"/>
          <w:bCs/>
          <w:sz w:val="24"/>
          <w:szCs w:val="24"/>
        </w:rPr>
        <w:t>/чел.).</w:t>
      </w:r>
    </w:p>
    <w:p w:rsidR="00425396" w:rsidRPr="0009576B" w:rsidRDefault="00425396" w:rsidP="00425396">
      <w:pPr>
        <w:spacing w:after="0" w:line="240" w:lineRule="auto"/>
        <w:rPr>
          <w:rFonts w:ascii="Times New Roman" w:hAnsi="Times New Roman" w:cs="Times New Roman"/>
          <w:bCs/>
          <w:sz w:val="24"/>
          <w:szCs w:val="24"/>
        </w:rPr>
      </w:pPr>
      <w:r w:rsidRPr="0009576B">
        <w:rPr>
          <w:rFonts w:ascii="Times New Roman" w:hAnsi="Times New Roman" w:cs="Times New Roman"/>
          <w:bCs/>
          <w:sz w:val="24"/>
          <w:szCs w:val="24"/>
        </w:rPr>
        <w:t xml:space="preserve">Жилищный фонд в большинстве частный – 32,9 тыс.кв.м., Неблагоустроенная жилая постройка в большей части представлена одноэтажными домами с приусадебными участками, отапливается индивидуально – печами и электричеством.  </w:t>
      </w:r>
    </w:p>
    <w:p w:rsidR="00425396" w:rsidRPr="0009576B" w:rsidRDefault="00425396" w:rsidP="00425396">
      <w:pPr>
        <w:spacing w:after="0" w:line="240" w:lineRule="auto"/>
        <w:ind w:firstLine="284"/>
        <w:rPr>
          <w:rFonts w:ascii="Times New Roman" w:hAnsi="Times New Roman" w:cs="Times New Roman"/>
          <w:bCs/>
          <w:sz w:val="24"/>
          <w:szCs w:val="24"/>
        </w:rPr>
      </w:pPr>
      <w:r w:rsidRPr="0009576B">
        <w:rPr>
          <w:rFonts w:ascii="Times New Roman" w:hAnsi="Times New Roman" w:cs="Times New Roman"/>
          <w:bCs/>
          <w:sz w:val="24"/>
          <w:szCs w:val="24"/>
        </w:rPr>
        <w:t>Жилищный фонд имеет износ 1,7% и ежегодно уменьшается, за счет выбытия домов по ветхости и в результате пожаров.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425396" w:rsidRPr="0009576B" w:rsidRDefault="00425396" w:rsidP="00425396">
      <w:pPr>
        <w:rPr>
          <w:rFonts w:ascii="Times New Roman" w:hAnsi="Times New Roman" w:cs="Times New Roman"/>
          <w:bCs/>
          <w:sz w:val="24"/>
          <w:szCs w:val="24"/>
        </w:rPr>
      </w:pPr>
      <w:r w:rsidRPr="0009576B">
        <w:rPr>
          <w:rFonts w:ascii="Times New Roman" w:hAnsi="Times New Roman" w:cs="Times New Roman"/>
          <w:bCs/>
          <w:sz w:val="24"/>
          <w:szCs w:val="24"/>
        </w:rPr>
        <w:t>Остро встает проблема ветхого жилья и нового строительства.  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425396" w:rsidRPr="0009576B" w:rsidRDefault="00425396" w:rsidP="00425396">
      <w:pPr>
        <w:jc w:val="center"/>
        <w:rPr>
          <w:rFonts w:ascii="Times New Roman" w:hAnsi="Times New Roman" w:cs="Times New Roman"/>
          <w:b/>
          <w:lang w:eastAsia="ar-SA"/>
        </w:rPr>
      </w:pPr>
      <w:r w:rsidRPr="0009576B">
        <w:rPr>
          <w:rFonts w:ascii="Times New Roman" w:hAnsi="Times New Roman" w:cs="Times New Roman"/>
          <w:b/>
          <w:lang w:val="x-none" w:eastAsia="ar-SA"/>
        </w:rPr>
        <w:t>Водоснабжение</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Водоснабжение Будаговского муниципального образования, в основном, осуществляется от подземных источников водоснабжения. Централизованное водоснабжение в поселении отсутствует. </w:t>
      </w:r>
    </w:p>
    <w:p w:rsidR="00425396" w:rsidRPr="0009576B" w:rsidRDefault="00425396" w:rsidP="00425396">
      <w:pPr>
        <w:spacing w:after="0" w:line="240" w:lineRule="auto"/>
        <w:rPr>
          <w:rFonts w:ascii="Times New Roman" w:hAnsi="Times New Roman" w:cs="Times New Roman"/>
          <w:sz w:val="24"/>
          <w:szCs w:val="24"/>
          <w:lang w:eastAsia="ar-SA"/>
        </w:rPr>
      </w:pPr>
      <w:r w:rsidRPr="0009576B">
        <w:rPr>
          <w:rFonts w:ascii="Times New Roman" w:hAnsi="Times New Roman" w:cs="Times New Roman"/>
          <w:sz w:val="24"/>
          <w:szCs w:val="24"/>
          <w:lang w:val="x-none" w:eastAsia="ar-SA"/>
        </w:rPr>
        <w:t>Объектами водоснабжения являются</w:t>
      </w:r>
      <w:r w:rsidRPr="0009576B">
        <w:rPr>
          <w:rFonts w:ascii="Times New Roman" w:hAnsi="Times New Roman" w:cs="Times New Roman"/>
          <w:sz w:val="24"/>
          <w:szCs w:val="24"/>
          <w:lang w:eastAsia="ar-SA"/>
        </w:rPr>
        <w:t xml:space="preserve">: </w:t>
      </w:r>
    </w:p>
    <w:p w:rsidR="00425396" w:rsidRPr="0009576B" w:rsidRDefault="00425396" w:rsidP="00425396">
      <w:pPr>
        <w:spacing w:after="0" w:line="240" w:lineRule="auto"/>
        <w:rPr>
          <w:rFonts w:ascii="Times New Roman" w:hAnsi="Times New Roman" w:cs="Times New Roman"/>
          <w:sz w:val="24"/>
          <w:szCs w:val="24"/>
          <w:lang w:eastAsia="ar-SA"/>
        </w:rPr>
      </w:pPr>
      <w:r w:rsidRPr="0009576B">
        <w:rPr>
          <w:rFonts w:ascii="Times New Roman" w:hAnsi="Times New Roman" w:cs="Times New Roman"/>
          <w:sz w:val="24"/>
          <w:szCs w:val="24"/>
          <w:lang w:eastAsia="ar-SA"/>
        </w:rPr>
        <w:t>- в</w:t>
      </w:r>
      <w:r w:rsidR="00FE5D98" w:rsidRPr="0009576B">
        <w:rPr>
          <w:rFonts w:ascii="Times New Roman" w:hAnsi="Times New Roman" w:cs="Times New Roman"/>
          <w:sz w:val="24"/>
          <w:szCs w:val="24"/>
          <w:lang w:val="x-none" w:eastAsia="ar-SA"/>
        </w:rPr>
        <w:t>водозаборные</w:t>
      </w:r>
      <w:r w:rsidRPr="0009576B">
        <w:rPr>
          <w:rFonts w:ascii="Times New Roman" w:hAnsi="Times New Roman" w:cs="Times New Roman"/>
          <w:sz w:val="24"/>
          <w:szCs w:val="24"/>
          <w:lang w:val="x-none" w:eastAsia="ar-SA"/>
        </w:rPr>
        <w:t xml:space="preserve"> скважины: в </w:t>
      </w:r>
      <w:r w:rsidRPr="0009576B">
        <w:rPr>
          <w:rFonts w:ascii="Times New Roman" w:hAnsi="Times New Roman" w:cs="Times New Roman"/>
          <w:sz w:val="24"/>
          <w:szCs w:val="24"/>
          <w:lang w:eastAsia="ar-SA"/>
        </w:rPr>
        <w:t>д</w:t>
      </w:r>
      <w:r w:rsidRPr="0009576B">
        <w:rPr>
          <w:rFonts w:ascii="Times New Roman" w:hAnsi="Times New Roman" w:cs="Times New Roman"/>
          <w:sz w:val="24"/>
          <w:szCs w:val="24"/>
          <w:lang w:val="x-none" w:eastAsia="ar-SA"/>
        </w:rPr>
        <w:t xml:space="preserve">. </w:t>
      </w:r>
      <w:r w:rsidRPr="0009576B">
        <w:rPr>
          <w:rFonts w:ascii="Times New Roman" w:hAnsi="Times New Roman" w:cs="Times New Roman"/>
          <w:sz w:val="24"/>
          <w:szCs w:val="24"/>
          <w:lang w:eastAsia="ar-SA"/>
        </w:rPr>
        <w:t>Килим</w:t>
      </w:r>
      <w:r w:rsidRPr="0009576B">
        <w:rPr>
          <w:rFonts w:ascii="Times New Roman" w:hAnsi="Times New Roman" w:cs="Times New Roman"/>
          <w:sz w:val="24"/>
          <w:szCs w:val="24"/>
          <w:lang w:val="x-none" w:eastAsia="ar-SA"/>
        </w:rPr>
        <w:t xml:space="preserve"> – </w:t>
      </w:r>
      <w:r w:rsidRPr="0009576B">
        <w:rPr>
          <w:rFonts w:ascii="Times New Roman" w:hAnsi="Times New Roman" w:cs="Times New Roman"/>
          <w:sz w:val="24"/>
          <w:szCs w:val="24"/>
          <w:lang w:eastAsia="ar-SA"/>
        </w:rPr>
        <w:t>1</w:t>
      </w:r>
      <w:r w:rsidRPr="0009576B">
        <w:rPr>
          <w:rFonts w:ascii="Times New Roman" w:hAnsi="Times New Roman" w:cs="Times New Roman"/>
          <w:sz w:val="24"/>
          <w:szCs w:val="24"/>
          <w:lang w:val="x-none" w:eastAsia="ar-SA"/>
        </w:rPr>
        <w:t>,</w:t>
      </w:r>
      <w:r w:rsidRPr="0009576B">
        <w:rPr>
          <w:rFonts w:ascii="Times New Roman" w:hAnsi="Times New Roman" w:cs="Times New Roman"/>
          <w:sz w:val="24"/>
          <w:szCs w:val="24"/>
          <w:lang w:eastAsia="ar-SA"/>
        </w:rPr>
        <w:t xml:space="preserve"> </w:t>
      </w:r>
      <w:r w:rsidR="00FE5D98" w:rsidRPr="0009576B">
        <w:rPr>
          <w:rFonts w:ascii="Times New Roman" w:hAnsi="Times New Roman" w:cs="Times New Roman"/>
          <w:sz w:val="24"/>
          <w:szCs w:val="24"/>
          <w:lang w:eastAsia="ar-SA"/>
        </w:rPr>
        <w:t>водокачка: в</w:t>
      </w:r>
      <w:r w:rsidRPr="0009576B">
        <w:rPr>
          <w:rFonts w:ascii="Times New Roman" w:hAnsi="Times New Roman" w:cs="Times New Roman"/>
          <w:sz w:val="24"/>
          <w:szCs w:val="24"/>
          <w:lang w:eastAsia="ar-SA"/>
        </w:rPr>
        <w:t xml:space="preserve"> д. </w:t>
      </w:r>
      <w:r w:rsidR="00FE5D98" w:rsidRPr="0009576B">
        <w:rPr>
          <w:rFonts w:ascii="Times New Roman" w:hAnsi="Times New Roman" w:cs="Times New Roman"/>
          <w:sz w:val="24"/>
          <w:szCs w:val="24"/>
          <w:lang w:eastAsia="ar-SA"/>
        </w:rPr>
        <w:t>Северный Кадуй</w:t>
      </w:r>
      <w:r w:rsidRPr="0009576B">
        <w:rPr>
          <w:rFonts w:ascii="Times New Roman" w:hAnsi="Times New Roman" w:cs="Times New Roman"/>
          <w:sz w:val="24"/>
          <w:szCs w:val="24"/>
          <w:lang w:eastAsia="ar-SA"/>
        </w:rPr>
        <w:t xml:space="preserve">-1, д. </w:t>
      </w:r>
      <w:r w:rsidR="00FE5D98" w:rsidRPr="0009576B">
        <w:rPr>
          <w:rFonts w:ascii="Times New Roman" w:hAnsi="Times New Roman" w:cs="Times New Roman"/>
          <w:sz w:val="24"/>
          <w:szCs w:val="24"/>
          <w:lang w:eastAsia="ar-SA"/>
        </w:rPr>
        <w:t>Южный Кадуй</w:t>
      </w:r>
      <w:r w:rsidRPr="0009576B">
        <w:rPr>
          <w:rFonts w:ascii="Times New Roman" w:hAnsi="Times New Roman" w:cs="Times New Roman"/>
          <w:sz w:val="24"/>
          <w:szCs w:val="24"/>
          <w:lang w:eastAsia="ar-SA"/>
        </w:rPr>
        <w:t xml:space="preserve"> -1, п. Ключевой – 1, с. Будагово – 3;</w:t>
      </w:r>
    </w:p>
    <w:p w:rsidR="00425396" w:rsidRPr="0009576B" w:rsidRDefault="00425396" w:rsidP="00425396">
      <w:pPr>
        <w:spacing w:after="0" w:line="240" w:lineRule="auto"/>
        <w:rPr>
          <w:rFonts w:ascii="Times New Roman" w:hAnsi="Times New Roman" w:cs="Times New Roman"/>
          <w:sz w:val="24"/>
          <w:szCs w:val="24"/>
          <w:lang w:eastAsia="ar-SA"/>
        </w:rPr>
      </w:pPr>
      <w:r w:rsidRPr="0009576B">
        <w:rPr>
          <w:rFonts w:ascii="Times New Roman" w:hAnsi="Times New Roman" w:cs="Times New Roman"/>
          <w:sz w:val="24"/>
          <w:szCs w:val="24"/>
          <w:lang w:eastAsia="ar-SA"/>
        </w:rPr>
        <w:t>- водонапорные башни: в д. Северный Кадуй-2, в п.Ключевой-2, с.Будагово-7, д.Трактово-Курзан-1, д.</w:t>
      </w:r>
      <w:r w:rsidR="00FE5D98" w:rsidRPr="0009576B">
        <w:rPr>
          <w:rFonts w:ascii="Times New Roman" w:hAnsi="Times New Roman" w:cs="Times New Roman"/>
          <w:sz w:val="24"/>
          <w:szCs w:val="24"/>
          <w:lang w:eastAsia="ar-SA"/>
        </w:rPr>
        <w:t xml:space="preserve"> </w:t>
      </w:r>
      <w:r w:rsidRPr="0009576B">
        <w:rPr>
          <w:rFonts w:ascii="Times New Roman" w:hAnsi="Times New Roman" w:cs="Times New Roman"/>
          <w:sz w:val="24"/>
          <w:szCs w:val="24"/>
          <w:lang w:eastAsia="ar-SA"/>
        </w:rPr>
        <w:t>Аверьяновка-2.</w:t>
      </w:r>
    </w:p>
    <w:p w:rsidR="00425396" w:rsidRPr="0009576B" w:rsidRDefault="00425396" w:rsidP="00425396">
      <w:pPr>
        <w:rPr>
          <w:rFonts w:ascii="Times New Roman" w:hAnsi="Times New Roman" w:cs="Times New Roman"/>
          <w:sz w:val="24"/>
          <w:szCs w:val="24"/>
        </w:rPr>
      </w:pPr>
      <w:r w:rsidRPr="0009576B">
        <w:rPr>
          <w:rFonts w:ascii="Times New Roman" w:hAnsi="Times New Roman" w:cs="Times New Roman"/>
        </w:rPr>
        <w:t xml:space="preserve">     </w:t>
      </w:r>
      <w:r w:rsidRPr="0009576B">
        <w:rPr>
          <w:rFonts w:ascii="Times New Roman" w:hAnsi="Times New Roman" w:cs="Times New Roman"/>
          <w:sz w:val="24"/>
          <w:szCs w:val="24"/>
        </w:rPr>
        <w:t>Основными недостатками и нарушениями при эксплуатации водозаборных скважин остаются: отсутствие лицензии по недропользованию для добычи подземных вод, несоблюдение зон санитарной охраны строгого режима, отсутствие контроля за водоотбором. Так как скважинами механического бурения вскрываются подземные воды глубоких горизонтов, они наиболее защищены от загрязнения в отличии от мелких выработок (колодцы, скважины ручного бурения).</w:t>
      </w:r>
    </w:p>
    <w:p w:rsidR="00425396" w:rsidRPr="0009576B" w:rsidRDefault="00425396" w:rsidP="00425396">
      <w:pPr>
        <w:rPr>
          <w:rFonts w:ascii="Times New Roman" w:hAnsi="Times New Roman" w:cs="Times New Roman"/>
          <w:sz w:val="24"/>
          <w:szCs w:val="24"/>
        </w:rPr>
      </w:pPr>
      <w:r w:rsidRPr="0009576B">
        <w:rPr>
          <w:rFonts w:ascii="Times New Roman" w:hAnsi="Times New Roman" w:cs="Times New Roman"/>
          <w:sz w:val="24"/>
          <w:szCs w:val="24"/>
        </w:rPr>
        <w:t>В целом по качеству подземные воды защищенных водоносных горизонтов удовлетворяют санитарным требованиям и нормам и являются кондиционными.</w:t>
      </w:r>
    </w:p>
    <w:p w:rsidR="00425396" w:rsidRPr="0009576B" w:rsidRDefault="00425396" w:rsidP="00425396">
      <w:pPr>
        <w:rPr>
          <w:rFonts w:ascii="Times New Roman" w:hAnsi="Times New Roman" w:cs="Times New Roman"/>
          <w:sz w:val="24"/>
          <w:szCs w:val="24"/>
        </w:rPr>
      </w:pPr>
      <w:r w:rsidRPr="0009576B">
        <w:rPr>
          <w:rFonts w:ascii="Times New Roman" w:hAnsi="Times New Roman" w:cs="Times New Roman"/>
          <w:sz w:val="24"/>
          <w:szCs w:val="24"/>
        </w:rPr>
        <w:t xml:space="preserve">      </w:t>
      </w:r>
      <w:r w:rsidRPr="0009576B">
        <w:rPr>
          <w:rFonts w:ascii="Times New Roman" w:hAnsi="Times New Roman" w:cs="Times New Roman"/>
          <w:sz w:val="24"/>
          <w:szCs w:val="24"/>
          <w:lang w:val="x-none"/>
        </w:rPr>
        <w:t xml:space="preserve">Удельные среднесуточные (за год) нормы водопотребления – </w:t>
      </w:r>
      <w:r w:rsidRPr="0009576B">
        <w:rPr>
          <w:rFonts w:ascii="Times New Roman" w:hAnsi="Times New Roman" w:cs="Times New Roman"/>
          <w:sz w:val="24"/>
          <w:szCs w:val="24"/>
          <w:lang w:val="en-US"/>
        </w:rPr>
        <w:t>q</w:t>
      </w:r>
      <w:r w:rsidRPr="0009576B">
        <w:rPr>
          <w:rFonts w:ascii="Times New Roman" w:hAnsi="Times New Roman" w:cs="Times New Roman"/>
          <w:sz w:val="24"/>
          <w:szCs w:val="24"/>
          <w:lang w:val="x-none"/>
        </w:rPr>
        <w:t>ср, принятые СНиП 2.04.02-84*, включают расходы воды в жилых и общественных зданиях, а также в коммунальных предприятиях. Коэффициент суточной неравномерности водопотребления для определения максимальных расходов принят равным 1,2.</w:t>
      </w:r>
    </w:p>
    <w:p w:rsidR="00425396" w:rsidRPr="0009576B" w:rsidRDefault="00425396" w:rsidP="00425396">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Схема водоснабжения</w:t>
      </w:r>
    </w:p>
    <w:p w:rsidR="00425396" w:rsidRPr="0009576B" w:rsidRDefault="00425396" w:rsidP="00425396">
      <w:pPr>
        <w:spacing w:after="0" w:line="240" w:lineRule="auto"/>
        <w:rPr>
          <w:rFonts w:ascii="Times New Roman" w:hAnsi="Times New Roman" w:cs="Times New Roman"/>
          <w:sz w:val="24"/>
          <w:szCs w:val="24"/>
          <w:lang w:eastAsia="ar-SA"/>
        </w:rPr>
      </w:pPr>
      <w:r w:rsidRPr="0009576B">
        <w:rPr>
          <w:rFonts w:ascii="Times New Roman" w:hAnsi="Times New Roman" w:cs="Times New Roman"/>
          <w:sz w:val="24"/>
          <w:szCs w:val="24"/>
          <w:lang w:eastAsia="ar-SA"/>
        </w:rPr>
        <w:t xml:space="preserve">      Схема хозяйственно-питьевого водоснабжения Будаговского муниципального образования принята противопожарной, низкого давления. Минимальный свободный напор в сети при максимальном водопотреблении для одноэтажной застройки принят не менее 10 м, а при большей этажности на каждый этаж добавляется 4 м. </w:t>
      </w:r>
    </w:p>
    <w:p w:rsidR="00425396" w:rsidRPr="0009576B"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Водоотведение</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Централизованной канализации в Будаговском сельском поселении нет. Приемниками хозяйственно-бытовых сточных вод являются выгребные ямы и дворовые туалеты. </w:t>
      </w:r>
    </w:p>
    <w:p w:rsidR="00425396" w:rsidRPr="00FE5D98" w:rsidRDefault="00425396" w:rsidP="00425396">
      <w:pPr>
        <w:spacing w:after="0" w:line="240" w:lineRule="auto"/>
        <w:rPr>
          <w:rFonts w:ascii="Times New Roman" w:hAnsi="Times New Roman" w:cs="Times New Roman"/>
          <w:color w:val="FF0000"/>
          <w:sz w:val="24"/>
          <w:szCs w:val="24"/>
        </w:rPr>
      </w:pPr>
      <w:r w:rsidRPr="00FE5D98">
        <w:rPr>
          <w:rFonts w:ascii="Times New Roman" w:hAnsi="Times New Roman" w:cs="Times New Roman"/>
          <w:color w:val="FF0000"/>
          <w:sz w:val="24"/>
          <w:szCs w:val="24"/>
        </w:rPr>
        <w:t xml:space="preserve">. </w:t>
      </w:r>
    </w:p>
    <w:p w:rsidR="00425396" w:rsidRPr="00425396"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Ливневая канализация</w:t>
      </w:r>
    </w:p>
    <w:p w:rsidR="00425396" w:rsidRPr="0009576B"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Организованное отведение поверхностного стока в Будаговском муниципальном </w:t>
      </w:r>
      <w:r w:rsidR="00FE5D98" w:rsidRPr="0009576B">
        <w:rPr>
          <w:rFonts w:ascii="Times New Roman" w:hAnsi="Times New Roman" w:cs="Times New Roman"/>
          <w:sz w:val="24"/>
          <w:szCs w:val="24"/>
        </w:rPr>
        <w:t>образовании не</w:t>
      </w:r>
      <w:r w:rsidRPr="0009576B">
        <w:rPr>
          <w:rFonts w:ascii="Times New Roman" w:hAnsi="Times New Roman" w:cs="Times New Roman"/>
          <w:sz w:val="24"/>
          <w:szCs w:val="24"/>
        </w:rPr>
        <w:t xml:space="preserve"> производится. Сетей и сооружений дождевой канализации в настоящее время не существует. </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Согласно СНиП 2.07.01-89* п. 13.3 «Градостроительство. Планировка и застройка городских и сельских поселений» в районах одно-, двухэтажной застройки допускается применение открытых водоотводящих устройств (канав, кюветов, лотков). </w:t>
      </w:r>
    </w:p>
    <w:p w:rsidR="00425396" w:rsidRPr="0009576B"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Теплоснабжение</w:t>
      </w:r>
    </w:p>
    <w:p w:rsidR="00425396" w:rsidRPr="0009576B"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На территории Будаговского муниципального образования находятся котельные: </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в с. Будагово. Мощность котельной составляет 1,00 Гкал/ч, количество котлов – 2 шт. Тепловая нагрузка котельной составляет – 0,35 Гкал/ч;</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Длина сетей теплоснабжения Будаговского муниципального образования составляет 757 м.</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Неблагоустроенная жилая постройка в большей части представлена 1-2-х этажными домами с приусадебными участками, отапливается индивидуально – печами и электричеством.</w:t>
      </w:r>
    </w:p>
    <w:p w:rsidR="00425396" w:rsidRPr="0009576B"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Электроснабжение</w:t>
      </w:r>
    </w:p>
    <w:p w:rsidR="00425396" w:rsidRPr="0009576B" w:rsidRDefault="00425396" w:rsidP="00425396">
      <w:pPr>
        <w:spacing w:after="0" w:line="240" w:lineRule="auto"/>
        <w:rPr>
          <w:rFonts w:ascii="Times New Roman" w:hAnsi="Times New Roman" w:cs="Times New Roman"/>
          <w:sz w:val="24"/>
          <w:szCs w:val="24"/>
        </w:rPr>
      </w:pP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Электрические сети на территории Будаговского муниципального образования обслуживаются Иркутским открытым акционерным обществом энергетики и </w:t>
      </w:r>
      <w:r w:rsidR="00A35BFA" w:rsidRPr="0009576B">
        <w:rPr>
          <w:rFonts w:ascii="Times New Roman" w:hAnsi="Times New Roman" w:cs="Times New Roman"/>
          <w:sz w:val="24"/>
          <w:szCs w:val="24"/>
        </w:rPr>
        <w:t>электрификации (</w:t>
      </w:r>
      <w:r w:rsidRPr="0009576B">
        <w:rPr>
          <w:rFonts w:ascii="Times New Roman" w:hAnsi="Times New Roman" w:cs="Times New Roman"/>
          <w:sz w:val="24"/>
          <w:szCs w:val="24"/>
        </w:rPr>
        <w:t xml:space="preserve">ОАО «Иркутскэнерго»). На территории поселения проходят воздушные </w:t>
      </w:r>
      <w:r w:rsidR="00A35BFA" w:rsidRPr="0009576B">
        <w:rPr>
          <w:rFonts w:ascii="Times New Roman" w:hAnsi="Times New Roman" w:cs="Times New Roman"/>
          <w:sz w:val="24"/>
          <w:szCs w:val="24"/>
        </w:rPr>
        <w:t>линии ВЛ</w:t>
      </w:r>
      <w:r w:rsidRPr="0009576B">
        <w:rPr>
          <w:rFonts w:ascii="Times New Roman" w:hAnsi="Times New Roman" w:cs="Times New Roman"/>
          <w:sz w:val="24"/>
          <w:szCs w:val="24"/>
        </w:rPr>
        <w:t>-10 кВ, ВЛ - 35 кВ, ВЛ – 110 кВ.. Общей протяженностью 51,19 км.</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На территории поселения планируют ВЛ 220 кВ – 13,46 км.</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Источники электроснабжения на территории Будаговского муниципального образования:</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д. Аверьяновка – 3 трансформаторных подстанций. </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д. Северный Кадуй - 4 трансформаторных подстанций.</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д. Трактово-Курзан - 1 трансформаторная подстанция.</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д. Южный Кадуй – </w:t>
      </w:r>
      <w:r w:rsidR="00FE5D98" w:rsidRPr="0009576B">
        <w:rPr>
          <w:rFonts w:ascii="Times New Roman" w:hAnsi="Times New Roman" w:cs="Times New Roman"/>
          <w:sz w:val="24"/>
          <w:szCs w:val="24"/>
        </w:rPr>
        <w:t>1 трансформаторная</w:t>
      </w:r>
      <w:r w:rsidRPr="0009576B">
        <w:rPr>
          <w:rFonts w:ascii="Times New Roman" w:hAnsi="Times New Roman" w:cs="Times New Roman"/>
          <w:sz w:val="24"/>
          <w:szCs w:val="24"/>
        </w:rPr>
        <w:t xml:space="preserve"> подстанция.</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д. Килим – 4 трансформаторных подстанций.</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с. Будагово – 6 трансформаторных подстанций.</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Основными потребителями электроэнергии на рассматриваемой территории являются объекты социального, культурного и бытового назначения, жилищный сектор. По степени обеспечения надежности </w:t>
      </w:r>
      <w:r w:rsidR="00A35BFA" w:rsidRPr="0009576B">
        <w:rPr>
          <w:rFonts w:ascii="Times New Roman" w:hAnsi="Times New Roman" w:cs="Times New Roman"/>
          <w:sz w:val="24"/>
          <w:szCs w:val="24"/>
        </w:rPr>
        <w:t>электроснабжения,</w:t>
      </w:r>
      <w:r w:rsidRPr="0009576B">
        <w:rPr>
          <w:rFonts w:ascii="Times New Roman" w:hAnsi="Times New Roman" w:cs="Times New Roman"/>
          <w:sz w:val="24"/>
          <w:szCs w:val="24"/>
        </w:rPr>
        <w:t xml:space="preserve"> данные электроприемники относятся к </w:t>
      </w:r>
      <w:r w:rsidRPr="0009576B">
        <w:rPr>
          <w:rFonts w:ascii="Times New Roman" w:hAnsi="Times New Roman" w:cs="Times New Roman"/>
          <w:sz w:val="24"/>
          <w:szCs w:val="24"/>
          <w:lang w:val="en-US"/>
        </w:rPr>
        <w:t>I</w:t>
      </w:r>
      <w:r w:rsidRPr="0009576B">
        <w:rPr>
          <w:rFonts w:ascii="Times New Roman" w:hAnsi="Times New Roman" w:cs="Times New Roman"/>
          <w:sz w:val="24"/>
          <w:szCs w:val="24"/>
        </w:rPr>
        <w:t>II категории.</w:t>
      </w:r>
    </w:p>
    <w:p w:rsidR="00425396" w:rsidRPr="0009576B" w:rsidRDefault="00425396" w:rsidP="00425396">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Общее техническое состояние ВЛ и подстанций – хорошее.</w:t>
      </w:r>
    </w:p>
    <w:p w:rsidR="00A35BFA" w:rsidRPr="0009576B" w:rsidRDefault="00A35BFA" w:rsidP="00A35BFA">
      <w:pPr>
        <w:spacing w:after="0" w:line="240" w:lineRule="auto"/>
        <w:rPr>
          <w:rFonts w:ascii="Times New Roman" w:hAnsi="Times New Roman" w:cs="Times New Roman"/>
          <w:sz w:val="24"/>
          <w:szCs w:val="24"/>
        </w:rPr>
      </w:pPr>
    </w:p>
    <w:p w:rsidR="0037222F" w:rsidRPr="0009576B" w:rsidRDefault="00764A3F" w:rsidP="00A35BFA">
      <w:pPr>
        <w:spacing w:after="0" w:line="240" w:lineRule="auto"/>
        <w:jc w:val="center"/>
        <w:rPr>
          <w:rFonts w:ascii="Times New Roman" w:hAnsi="Times New Roman" w:cs="Times New Roman"/>
          <w:b/>
          <w:sz w:val="24"/>
          <w:szCs w:val="28"/>
        </w:rPr>
      </w:pPr>
      <w:r w:rsidRPr="0009576B">
        <w:rPr>
          <w:rFonts w:ascii="Times New Roman" w:hAnsi="Times New Roman" w:cs="Times New Roman"/>
          <w:b/>
          <w:sz w:val="24"/>
          <w:szCs w:val="28"/>
        </w:rPr>
        <w:t>2</w:t>
      </w:r>
      <w:r w:rsidR="0037222F" w:rsidRPr="0009576B">
        <w:rPr>
          <w:rFonts w:ascii="Times New Roman" w:hAnsi="Times New Roman" w:cs="Times New Roman"/>
          <w:b/>
          <w:sz w:val="24"/>
          <w:szCs w:val="28"/>
        </w:rPr>
        <w:t>.</w:t>
      </w:r>
      <w:r w:rsidR="00940999" w:rsidRPr="0009576B">
        <w:rPr>
          <w:rFonts w:ascii="Times New Roman" w:hAnsi="Times New Roman" w:cs="Times New Roman"/>
          <w:b/>
          <w:sz w:val="24"/>
          <w:szCs w:val="28"/>
        </w:rPr>
        <w:t>9</w:t>
      </w:r>
      <w:r w:rsidR="0037222F" w:rsidRPr="0009576B">
        <w:rPr>
          <w:rFonts w:ascii="Times New Roman" w:hAnsi="Times New Roman" w:cs="Times New Roman"/>
          <w:b/>
          <w:sz w:val="24"/>
          <w:szCs w:val="28"/>
        </w:rPr>
        <w:t>.</w:t>
      </w:r>
      <w:r w:rsidR="00616866" w:rsidRPr="0009576B">
        <w:rPr>
          <w:rFonts w:ascii="Times New Roman" w:hAnsi="Times New Roman" w:cs="Times New Roman"/>
          <w:b/>
          <w:sz w:val="24"/>
          <w:szCs w:val="28"/>
        </w:rPr>
        <w:t>10.</w:t>
      </w:r>
      <w:r w:rsidR="0037222F" w:rsidRPr="0009576B">
        <w:rPr>
          <w:rFonts w:ascii="Times New Roman" w:hAnsi="Times New Roman" w:cs="Times New Roman"/>
          <w:b/>
          <w:sz w:val="24"/>
          <w:szCs w:val="28"/>
        </w:rPr>
        <w:tab/>
        <w:t>Оценка состояния окружающей среды</w:t>
      </w:r>
    </w:p>
    <w:p w:rsidR="007B72FC" w:rsidRPr="0009576B" w:rsidRDefault="00425396" w:rsidP="000878B2">
      <w:pPr>
        <w:pStyle w:val="aa"/>
        <w:shd w:val="clear" w:color="auto" w:fill="FFFFFF"/>
        <w:spacing w:before="0" w:beforeAutospacing="0" w:after="0"/>
        <w:ind w:firstLine="708"/>
        <w:jc w:val="both"/>
      </w:pPr>
      <w:r w:rsidRPr="0009576B">
        <w:t>Будаговское</w:t>
      </w:r>
      <w:r w:rsidR="0037222F" w:rsidRPr="0009576B">
        <w:t xml:space="preserve"> сельское поселение относится к территориям с удовлетворительной экологической обстановкой.</w:t>
      </w:r>
      <w:r w:rsidR="008E44E7" w:rsidRPr="0009576B">
        <w:t xml:space="preserve"> </w:t>
      </w:r>
      <w:r w:rsidR="0037222F" w:rsidRPr="0009576B">
        <w:t xml:space="preserve">По климатическим условиям сельское поселение относится к зоне II В,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p>
    <w:p w:rsidR="00A35BFA" w:rsidRPr="0009576B" w:rsidRDefault="00A35BFA" w:rsidP="00A35BFA">
      <w:pPr>
        <w:spacing w:after="0" w:line="240" w:lineRule="auto"/>
        <w:ind w:firstLine="720"/>
        <w:jc w:val="center"/>
        <w:rPr>
          <w:rFonts w:ascii="Times New Roman" w:eastAsia="Times New Roman" w:hAnsi="Times New Roman" w:cs="Times New Roman"/>
          <w:b/>
          <w:sz w:val="24"/>
          <w:szCs w:val="20"/>
        </w:rPr>
      </w:pPr>
      <w:r w:rsidRPr="0009576B">
        <w:rPr>
          <w:rFonts w:ascii="Times New Roman" w:eastAsia="Times New Roman" w:hAnsi="Times New Roman" w:cs="Times New Roman"/>
          <w:b/>
          <w:sz w:val="24"/>
          <w:szCs w:val="20"/>
        </w:rPr>
        <w:t>Перечень существующих предприятий, источников загрязнения</w:t>
      </w:r>
    </w:p>
    <w:p w:rsidR="00A35BFA" w:rsidRPr="0009576B" w:rsidRDefault="00A35BFA" w:rsidP="00A35BFA">
      <w:pPr>
        <w:spacing w:after="0" w:line="240" w:lineRule="auto"/>
        <w:ind w:firstLine="720"/>
        <w:jc w:val="center"/>
        <w:rPr>
          <w:rFonts w:ascii="Times New Roman" w:eastAsia="Times New Roman" w:hAnsi="Times New Roman" w:cs="Times New Roman"/>
          <w:b/>
          <w:sz w:val="24"/>
          <w:szCs w:val="20"/>
        </w:rPr>
      </w:pPr>
      <w:r w:rsidRPr="0009576B">
        <w:rPr>
          <w:rFonts w:ascii="Times New Roman" w:eastAsia="Times New Roman" w:hAnsi="Times New Roman" w:cs="Times New Roman"/>
          <w:b/>
          <w:sz w:val="24"/>
          <w:szCs w:val="20"/>
        </w:rPr>
        <w:t>Будаговского муниципального образования</w:t>
      </w:r>
    </w:p>
    <w:tbl>
      <w:tblPr>
        <w:tblW w:w="10554" w:type="dxa"/>
        <w:tblInd w:w="-743" w:type="dxa"/>
        <w:tblLayout w:type="fixed"/>
        <w:tblLook w:val="0000" w:firstRow="0" w:lastRow="0" w:firstColumn="0" w:lastColumn="0" w:noHBand="0" w:noVBand="0"/>
      </w:tblPr>
      <w:tblGrid>
        <w:gridCol w:w="532"/>
        <w:gridCol w:w="2931"/>
        <w:gridCol w:w="2798"/>
        <w:gridCol w:w="1199"/>
        <w:gridCol w:w="3094"/>
      </w:tblGrid>
      <w:tr w:rsidR="00A35BFA" w:rsidRPr="0009576B" w:rsidTr="00A35BFA">
        <w:trPr>
          <w:trHeight w:val="76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 п/п</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center"/>
              <w:rPr>
                <w:rFonts w:ascii="Times New Roman" w:eastAsia="Calibri" w:hAnsi="Times New Roman" w:cs="Times New Roman"/>
                <w:b/>
              </w:rPr>
            </w:pPr>
            <w:r w:rsidRPr="0009576B">
              <w:rPr>
                <w:rFonts w:ascii="Times New Roman" w:eastAsia="Calibri" w:hAnsi="Times New Roman" w:cs="Times New Roman"/>
                <w:b/>
              </w:rPr>
              <w:t>Наименование предприятий</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ind w:firstLine="52"/>
              <w:jc w:val="center"/>
              <w:rPr>
                <w:rFonts w:ascii="Times New Roman" w:eastAsia="Calibri" w:hAnsi="Times New Roman" w:cs="Times New Roman"/>
                <w:b/>
              </w:rPr>
            </w:pPr>
            <w:r w:rsidRPr="0009576B">
              <w:rPr>
                <w:rFonts w:ascii="Times New Roman" w:eastAsia="Calibri" w:hAnsi="Times New Roman" w:cs="Times New Roman"/>
                <w:b/>
              </w:rPr>
              <w:t>Вид деятельности</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ind w:firstLine="52"/>
              <w:jc w:val="center"/>
              <w:rPr>
                <w:rFonts w:ascii="Times New Roman" w:eastAsia="Calibri" w:hAnsi="Times New Roman" w:cs="Times New Roman"/>
                <w:b/>
              </w:rPr>
            </w:pPr>
            <w:r w:rsidRPr="0009576B">
              <w:rPr>
                <w:rFonts w:ascii="Times New Roman" w:eastAsia="Calibri" w:hAnsi="Times New Roman" w:cs="Times New Roman"/>
                <w:b/>
              </w:rPr>
              <w:t>Класс</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Размер</w:t>
            </w:r>
          </w:p>
          <w:p w:rsidR="00A35BFA" w:rsidRPr="0009576B" w:rsidRDefault="00A35BFA" w:rsidP="00A35BFA">
            <w:pPr>
              <w:widowControl w:val="0"/>
              <w:autoSpaceDE w:val="0"/>
              <w:spacing w:after="0" w:line="240" w:lineRule="auto"/>
              <w:jc w:val="center"/>
              <w:rPr>
                <w:rFonts w:ascii="Times New Roman" w:eastAsia="Times New Roman" w:hAnsi="Times New Roman" w:cs="Times New Roman"/>
                <w:b/>
              </w:rPr>
            </w:pPr>
            <w:r w:rsidRPr="0009576B">
              <w:rPr>
                <w:rFonts w:ascii="Times New Roman" w:eastAsia="Times New Roman" w:hAnsi="Times New Roman" w:cs="Times New Roman"/>
                <w:b/>
              </w:rPr>
              <w:t>нормативной санитарно-защитной зоны, м</w:t>
            </w:r>
          </w:p>
        </w:tc>
      </w:tr>
      <w:tr w:rsidR="00A35BFA" w:rsidRPr="0009576B" w:rsidTr="00A35BFA">
        <w:trPr>
          <w:trHeight w:val="245"/>
        </w:trPr>
        <w:tc>
          <w:tcPr>
            <w:tcW w:w="10554" w:type="dxa"/>
            <w:gridSpan w:val="5"/>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center"/>
              <w:rPr>
                <w:rFonts w:ascii="Times New Roman" w:eastAsia="Calibri" w:hAnsi="Times New Roman" w:cs="Times New Roman"/>
                <w:b/>
                <w:lang w:val="en-US"/>
              </w:rPr>
            </w:pPr>
            <w:r w:rsidRPr="0009576B">
              <w:rPr>
                <w:rFonts w:ascii="Times New Roman" w:eastAsia="Calibri" w:hAnsi="Times New Roman" w:cs="Times New Roman"/>
                <w:b/>
              </w:rPr>
              <w:t xml:space="preserve">Будаговское </w:t>
            </w:r>
            <w:r w:rsidRPr="0009576B">
              <w:rPr>
                <w:rFonts w:ascii="Times New Roman" w:eastAsia="Calibri" w:hAnsi="Times New Roman" w:cs="Times New Roman"/>
                <w:b/>
                <w:lang w:val="en-US"/>
              </w:rPr>
              <w:t>муниципальное</w:t>
            </w:r>
            <w:r w:rsidRPr="0009576B">
              <w:rPr>
                <w:rFonts w:ascii="Times New Roman" w:eastAsia="Calibri" w:hAnsi="Times New Roman" w:cs="Times New Roman"/>
                <w:b/>
              </w:rPr>
              <w:t xml:space="preserve"> </w:t>
            </w:r>
            <w:r w:rsidRPr="0009576B">
              <w:rPr>
                <w:rFonts w:ascii="Times New Roman" w:eastAsia="Calibri" w:hAnsi="Times New Roman" w:cs="Times New Roman"/>
                <w:b/>
                <w:lang w:val="en-US"/>
              </w:rPr>
              <w:t xml:space="preserve"> образование</w:t>
            </w:r>
          </w:p>
        </w:tc>
      </w:tr>
      <w:tr w:rsidR="00A35BFA" w:rsidRPr="0009576B" w:rsidTr="00A35BFA">
        <w:trPr>
          <w:trHeight w:val="19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ind w:firstLine="720"/>
              <w:jc w:val="both"/>
              <w:rPr>
                <w:rFonts w:ascii="Times New Roman" w:eastAsia="Calibri" w:hAnsi="Times New Roman" w:cs="Times New Roman"/>
              </w:rPr>
            </w:pPr>
            <w:r w:rsidRPr="0009576B">
              <w:rPr>
                <w:rFonts w:ascii="Times New Roman" w:eastAsia="Calibri" w:hAnsi="Times New Roman" w:cs="Times New Roman"/>
              </w:rPr>
              <w:t xml:space="preserve"> </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napToGrid w:val="0"/>
              <w:spacing w:after="0" w:line="240" w:lineRule="auto"/>
              <w:ind w:right="177"/>
              <w:jc w:val="both"/>
              <w:rPr>
                <w:rFonts w:ascii="Times New Roman" w:eastAsia="Calibri" w:hAnsi="Times New Roman" w:cs="Times New Roman"/>
                <w:b/>
              </w:rPr>
            </w:pPr>
            <w:r w:rsidRPr="0009576B">
              <w:rPr>
                <w:rFonts w:ascii="Times New Roman" w:eastAsia="Calibri" w:hAnsi="Times New Roman" w:cs="Times New Roman"/>
                <w:b/>
              </w:rPr>
              <w:t>с. Будагово</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both"/>
              <w:rPr>
                <w:rFonts w:ascii="Times New Roman" w:eastAsia="Calibri" w:hAnsi="Times New Roman" w:cs="Times New Roman"/>
                <w:b/>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both"/>
              <w:rPr>
                <w:rFonts w:ascii="Times New Roman" w:eastAsia="Calibri" w:hAnsi="Times New Roman" w:cs="Times New Roman"/>
                <w:b/>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both"/>
              <w:rPr>
                <w:rFonts w:ascii="Times New Roman" w:eastAsia="Calibri" w:hAnsi="Times New Roman" w:cs="Times New Roman"/>
                <w:b/>
              </w:rPr>
            </w:pPr>
          </w:p>
        </w:tc>
      </w:tr>
      <w:tr w:rsidR="00A35BFA" w:rsidRPr="0009576B" w:rsidTr="00A35BFA">
        <w:trPr>
          <w:trHeight w:val="19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1</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Котельные </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Теплоснабжение </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50*</w:t>
            </w:r>
          </w:p>
        </w:tc>
      </w:tr>
      <w:tr w:rsidR="00A35BFA" w:rsidRPr="0009576B" w:rsidTr="00A35BFA">
        <w:trPr>
          <w:trHeight w:val="19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2</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Пилорама</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Деревообработка </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27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3</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jc w:val="both"/>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Склад ГСМ</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right="177"/>
              <w:jc w:val="both"/>
              <w:rPr>
                <w:rFonts w:ascii="Times New Roman" w:eastAsia="Calibri" w:hAnsi="Times New Roman" w:cs="Times New Roman"/>
              </w:rPr>
            </w:pPr>
            <w:r w:rsidRPr="0009576B">
              <w:rPr>
                <w:rFonts w:ascii="Times New Roman" w:eastAsia="Calibri" w:hAnsi="Times New Roman" w:cs="Times New Roman"/>
              </w:rPr>
              <w:t xml:space="preserve">Транспорт </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III</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300</w:t>
            </w:r>
          </w:p>
        </w:tc>
      </w:tr>
      <w:tr w:rsidR="00A35BFA" w:rsidRPr="0009576B" w:rsidTr="00A35BFA">
        <w:trPr>
          <w:trHeight w:val="27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4</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jc w:val="both"/>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АЗС</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Транспорт</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567"/>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5</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Шинно-монтажная мастерская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right="177"/>
              <w:jc w:val="both"/>
              <w:rPr>
                <w:rFonts w:ascii="Times New Roman" w:eastAsia="Calibri" w:hAnsi="Times New Roman" w:cs="Times New Roman"/>
              </w:rPr>
            </w:pPr>
            <w:r w:rsidRPr="0009576B">
              <w:rPr>
                <w:rFonts w:ascii="Times New Roman" w:eastAsia="Calibri" w:hAnsi="Times New Roman" w:cs="Times New Roman"/>
              </w:rPr>
              <w:t>Транспорт</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50</w:t>
            </w:r>
          </w:p>
        </w:tc>
      </w:tr>
      <w:tr w:rsidR="00A35BFA" w:rsidRPr="0009576B" w:rsidTr="00A35BFA">
        <w:trPr>
          <w:trHeight w:val="27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6</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Хлебопекарня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right="177"/>
              <w:jc w:val="both"/>
              <w:rPr>
                <w:rFonts w:ascii="Times New Roman" w:eastAsia="Calibri" w:hAnsi="Times New Roman" w:cs="Times New Roman"/>
              </w:rPr>
            </w:pPr>
            <w:r w:rsidRPr="0009576B">
              <w:rPr>
                <w:rFonts w:ascii="Times New Roman" w:eastAsia="Calibri" w:hAnsi="Times New Roman" w:cs="Times New Roman"/>
              </w:rPr>
              <w:t>Пищевая промышленность</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27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7</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Электроподстанция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right="177"/>
              <w:jc w:val="both"/>
              <w:rPr>
                <w:rFonts w:ascii="Times New Roman" w:eastAsia="Calibri" w:hAnsi="Times New Roman" w:cs="Times New Roman"/>
              </w:rPr>
            </w:pPr>
            <w:r w:rsidRPr="0009576B">
              <w:rPr>
                <w:rFonts w:ascii="Times New Roman" w:eastAsia="Calibri" w:hAnsi="Times New Roman" w:cs="Times New Roman"/>
              </w:rPr>
              <w:t>Электроснабжение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140</w:t>
            </w:r>
          </w:p>
        </w:tc>
      </w:tr>
      <w:tr w:rsidR="00A35BFA" w:rsidRPr="0009576B" w:rsidTr="00A35BFA">
        <w:trPr>
          <w:trHeight w:val="27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8</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rPr>
                <w:rFonts w:ascii="Times New Roman" w:eastAsia="Times New Roman" w:hAnsi="Times New Roman" w:cs="Times New Roman"/>
                <w:sz w:val="24"/>
                <w:szCs w:val="20"/>
              </w:rPr>
            </w:pPr>
            <w:r w:rsidRPr="0009576B">
              <w:rPr>
                <w:rFonts w:ascii="Times New Roman" w:eastAsia="Times New Roman" w:hAnsi="Times New Roman" w:cs="Times New Roman"/>
                <w:sz w:val="24"/>
                <w:szCs w:val="20"/>
              </w:rPr>
              <w:t>Площадка хранения ТБО</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right="177"/>
              <w:jc w:val="both"/>
              <w:rPr>
                <w:rFonts w:ascii="Times New Roman" w:eastAsia="Calibri" w:hAnsi="Times New Roman" w:cs="Times New Roman"/>
              </w:rPr>
            </w:pPr>
            <w:r w:rsidRPr="0009576B">
              <w:rPr>
                <w:rFonts w:ascii="Times New Roman" w:eastAsia="Calibri" w:hAnsi="Times New Roman" w:cs="Times New Roman"/>
              </w:rPr>
              <w:t>Санитарная очистка</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III</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500</w:t>
            </w:r>
          </w:p>
        </w:tc>
      </w:tr>
      <w:tr w:rsidR="00A35BFA" w:rsidRPr="0009576B" w:rsidTr="00A35BFA">
        <w:trPr>
          <w:trHeight w:val="245"/>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9</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Кладбище </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Санитарная очистка </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50</w:t>
            </w:r>
          </w:p>
        </w:tc>
      </w:tr>
      <w:tr w:rsidR="00A35BFA" w:rsidRPr="0009576B" w:rsidTr="00A35BFA">
        <w:trPr>
          <w:trHeight w:val="260"/>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ind w:firstLine="720"/>
              <w:jc w:val="both"/>
              <w:rPr>
                <w:rFonts w:ascii="Times New Roman" w:eastAsia="Calibri" w:hAnsi="Times New Roman" w:cs="Times New Roman"/>
              </w:rPr>
            </w:pPr>
            <w:r w:rsidRPr="0009576B">
              <w:rPr>
                <w:rFonts w:ascii="Times New Roman" w:eastAsia="Calibri" w:hAnsi="Times New Roman" w:cs="Times New Roman"/>
              </w:rPr>
              <w:t xml:space="preserve"> </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napToGrid w:val="0"/>
              <w:spacing w:after="0" w:line="240" w:lineRule="auto"/>
              <w:ind w:right="177"/>
              <w:jc w:val="both"/>
              <w:rPr>
                <w:rFonts w:ascii="Times New Roman" w:eastAsia="Calibri" w:hAnsi="Times New Roman" w:cs="Times New Roman"/>
                <w:b/>
              </w:rPr>
            </w:pPr>
            <w:r w:rsidRPr="0009576B">
              <w:rPr>
                <w:rFonts w:ascii="Times New Roman" w:eastAsia="Calibri" w:hAnsi="Times New Roman" w:cs="Times New Roman"/>
                <w:b/>
              </w:rPr>
              <w:t>д. Аверьяновка</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both"/>
              <w:rPr>
                <w:rFonts w:ascii="Times New Roman" w:eastAsia="Calibri" w:hAnsi="Times New Roman" w:cs="Times New Roman"/>
                <w:b/>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both"/>
              <w:rPr>
                <w:rFonts w:ascii="Times New Roman" w:eastAsia="Calibri" w:hAnsi="Times New Roman" w:cs="Times New Roman"/>
                <w:b/>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firstLine="52"/>
              <w:jc w:val="both"/>
              <w:rPr>
                <w:rFonts w:ascii="Times New Roman" w:eastAsia="Calibri" w:hAnsi="Times New Roman" w:cs="Times New Roman"/>
                <w:b/>
              </w:rPr>
            </w:pPr>
          </w:p>
        </w:tc>
      </w:tr>
      <w:tr w:rsidR="00A35BFA" w:rsidRPr="0009576B" w:rsidTr="00A35BFA">
        <w:trPr>
          <w:trHeight w:val="287"/>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10</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Склад ГСМ</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Транспорт </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III</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300</w:t>
            </w:r>
          </w:p>
        </w:tc>
      </w:tr>
      <w:tr w:rsidR="00A35BFA" w:rsidRPr="0009576B" w:rsidTr="00A35BFA">
        <w:trPr>
          <w:trHeight w:val="191"/>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11</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Зерносклад</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Хранение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248"/>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12</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КФХ</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Сельское хозяйство</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152"/>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13</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Трансформаторная подстанция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Электроснабжение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w:t>
            </w:r>
          </w:p>
        </w:tc>
      </w:tr>
      <w:tr w:rsidR="00A35BFA" w:rsidRPr="0009576B" w:rsidTr="00A35BFA">
        <w:trPr>
          <w:trHeight w:val="245"/>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b/>
              </w:rPr>
            </w:pPr>
            <w:r w:rsidRPr="0009576B">
              <w:rPr>
                <w:rFonts w:ascii="Times New Roman" w:eastAsia="Times New Roman" w:hAnsi="Times New Roman" w:cs="Times New Roman"/>
                <w:b/>
              </w:rPr>
              <w:t>д. Килим</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r>
      <w:tr w:rsidR="00A35BFA" w:rsidRPr="0009576B" w:rsidTr="00A35BFA">
        <w:trPr>
          <w:trHeight w:val="210"/>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14</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Кладбище </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 xml:space="preserve">Санитарная очистка </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50</w:t>
            </w:r>
          </w:p>
        </w:tc>
      </w:tr>
      <w:tr w:rsidR="00A35BFA" w:rsidRPr="0009576B" w:rsidTr="00A35BFA">
        <w:trPr>
          <w:trHeight w:val="248"/>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15</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Пилорама</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248"/>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16</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КФХ</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Сельское хозяйство</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287"/>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17</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Трансформаторная подстанция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Электроснабжение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w:t>
            </w:r>
          </w:p>
        </w:tc>
      </w:tr>
      <w:tr w:rsidR="00A35BFA" w:rsidRPr="0009576B" w:rsidTr="00A35BFA">
        <w:trPr>
          <w:trHeight w:val="245"/>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shd w:val="clear" w:color="auto" w:fill="FFFFFF"/>
              <w:snapToGrid w:val="0"/>
              <w:spacing w:after="0" w:line="240" w:lineRule="auto"/>
              <w:ind w:left="19" w:right="177"/>
              <w:rPr>
                <w:rFonts w:ascii="Times New Roman" w:eastAsia="Times New Roman" w:hAnsi="Times New Roman" w:cs="Times New Roman"/>
                <w:b/>
              </w:rPr>
            </w:pPr>
            <w:r w:rsidRPr="0009576B">
              <w:rPr>
                <w:rFonts w:ascii="Times New Roman" w:eastAsia="Times New Roman" w:hAnsi="Times New Roman" w:cs="Times New Roman"/>
                <w:b/>
              </w:rPr>
              <w:t>п. Ключевой</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r>
      <w:tr w:rsidR="00A35BFA" w:rsidRPr="0009576B" w:rsidTr="00A35BFA">
        <w:trPr>
          <w:trHeight w:val="260"/>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18</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Пилорама</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Деревопереработка</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389"/>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ind w:firstLine="567"/>
              <w:jc w:val="both"/>
              <w:rPr>
                <w:rFonts w:ascii="Times New Roman" w:eastAsia="Calibri" w:hAnsi="Times New Roman" w:cs="Times New Roman"/>
              </w:rPr>
            </w:pP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b/>
              </w:rPr>
            </w:pPr>
            <w:r w:rsidRPr="0009576B">
              <w:rPr>
                <w:rFonts w:ascii="Times New Roman" w:eastAsia="Times New Roman" w:hAnsi="Times New Roman" w:cs="Times New Roman"/>
                <w:b/>
              </w:rPr>
              <w:t>д. Северный Кадуй</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r>
      <w:tr w:rsidR="00A35BFA" w:rsidRPr="0009576B" w:rsidTr="00A35BFA">
        <w:trPr>
          <w:trHeight w:val="403"/>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20</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Мельница</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Переработка зерна</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305"/>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21</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Склад ГСМ</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Транспорт</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III</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300</w:t>
            </w:r>
          </w:p>
        </w:tc>
      </w:tr>
      <w:tr w:rsidR="00A35BFA" w:rsidRPr="0009576B" w:rsidTr="00A35BFA">
        <w:trPr>
          <w:trHeight w:val="209"/>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22</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КФХ</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Сельское хозяйство</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158"/>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23</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Трансформаторная подстанция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Электроснабжение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w:t>
            </w:r>
          </w:p>
        </w:tc>
      </w:tr>
      <w:tr w:rsidR="00A35BFA" w:rsidRPr="0009576B" w:rsidTr="00A35BFA">
        <w:trPr>
          <w:trHeight w:val="376"/>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b/>
              </w:rPr>
            </w:pPr>
            <w:r w:rsidRPr="0009576B">
              <w:rPr>
                <w:rFonts w:ascii="Times New Roman" w:eastAsia="Times New Roman" w:hAnsi="Times New Roman" w:cs="Times New Roman"/>
                <w:b/>
              </w:rPr>
              <w:t>д. Южный Кадуй</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r>
      <w:tr w:rsidR="00A35BFA" w:rsidRPr="0009576B" w:rsidTr="00A35BFA">
        <w:trPr>
          <w:trHeight w:val="325"/>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240" w:lineRule="auto"/>
              <w:jc w:val="both"/>
              <w:rPr>
                <w:rFonts w:ascii="Times New Roman" w:eastAsia="Calibri" w:hAnsi="Times New Roman" w:cs="Times New Roman"/>
              </w:rPr>
            </w:pPr>
            <w:r w:rsidRPr="0009576B">
              <w:rPr>
                <w:rFonts w:ascii="Times New Roman" w:eastAsia="Calibri" w:hAnsi="Times New Roman" w:cs="Times New Roman"/>
              </w:rPr>
              <w:t>24</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Пилорама</w:t>
            </w:r>
          </w:p>
          <w:p w:rsidR="00A35BFA" w:rsidRPr="0009576B" w:rsidRDefault="00A35BFA" w:rsidP="00A35BFA">
            <w:pPr>
              <w:autoSpaceDE w:val="0"/>
              <w:autoSpaceDN w:val="0"/>
              <w:adjustRightInd w:val="0"/>
              <w:spacing w:after="0" w:line="240" w:lineRule="auto"/>
              <w:rPr>
                <w:rFonts w:ascii="Times New Roman" w:eastAsia="Times New Roman" w:hAnsi="Times New Roman" w:cs="Times New Roman"/>
              </w:rPr>
            </w:pP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Деревообработка</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IV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100</w:t>
            </w:r>
          </w:p>
        </w:tc>
      </w:tr>
      <w:tr w:rsidR="00A35BFA" w:rsidRPr="0009576B" w:rsidTr="00A35BFA">
        <w:trPr>
          <w:trHeight w:val="171"/>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25</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Трансформаторная подстанция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Электроснабжение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w:t>
            </w:r>
          </w:p>
        </w:tc>
      </w:tr>
      <w:tr w:rsidR="00A35BFA" w:rsidRPr="0009576B" w:rsidTr="00A35BFA">
        <w:trPr>
          <w:trHeight w:val="325"/>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ind w:firstLine="567"/>
              <w:jc w:val="both"/>
              <w:rPr>
                <w:rFonts w:ascii="Times New Roman" w:eastAsia="Calibri" w:hAnsi="Times New Roman" w:cs="Times New Roman"/>
                <w:b/>
              </w:rPr>
            </w:pP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b/>
              </w:rPr>
            </w:pPr>
            <w:r w:rsidRPr="0009576B">
              <w:rPr>
                <w:rFonts w:ascii="Times New Roman" w:eastAsia="Times New Roman" w:hAnsi="Times New Roman" w:cs="Times New Roman"/>
                <w:b/>
              </w:rPr>
              <w:t>д. Трактово-Курзан</w:t>
            </w:r>
          </w:p>
          <w:p w:rsidR="00A35BFA" w:rsidRPr="0009576B" w:rsidRDefault="00A35BFA" w:rsidP="00A35BFA">
            <w:pPr>
              <w:autoSpaceDE w:val="0"/>
              <w:autoSpaceDN w:val="0"/>
              <w:adjustRightInd w:val="0"/>
              <w:spacing w:after="0" w:line="240" w:lineRule="auto"/>
              <w:rPr>
                <w:rFonts w:ascii="Times New Roman" w:eastAsia="Times New Roman" w:hAnsi="Times New Roman" w:cs="Times New Roman"/>
                <w:b/>
              </w:rPr>
            </w:pP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p>
        </w:tc>
      </w:tr>
      <w:tr w:rsidR="00A35BFA" w:rsidRPr="0009576B" w:rsidTr="00A35BFA">
        <w:trPr>
          <w:trHeight w:val="172"/>
        </w:trPr>
        <w:tc>
          <w:tcPr>
            <w:tcW w:w="532"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widowControl w:val="0"/>
              <w:autoSpaceDE w:val="0"/>
              <w:snapToGrid w:val="0"/>
              <w:spacing w:after="0" w:line="360" w:lineRule="auto"/>
              <w:jc w:val="both"/>
              <w:rPr>
                <w:rFonts w:ascii="Times New Roman" w:eastAsia="Calibri" w:hAnsi="Times New Roman" w:cs="Times New Roman"/>
              </w:rPr>
            </w:pPr>
            <w:r w:rsidRPr="0009576B">
              <w:rPr>
                <w:rFonts w:ascii="Times New Roman" w:eastAsia="Calibri" w:hAnsi="Times New Roman" w:cs="Times New Roman"/>
              </w:rPr>
              <w:t>26</w:t>
            </w:r>
          </w:p>
        </w:tc>
        <w:tc>
          <w:tcPr>
            <w:tcW w:w="2931"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Трансформаторная подстанция</w:t>
            </w:r>
          </w:p>
        </w:tc>
        <w:tc>
          <w:tcPr>
            <w:tcW w:w="2798"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rPr>
                <w:rFonts w:ascii="Times New Roman" w:eastAsia="Times New Roman" w:hAnsi="Times New Roman" w:cs="Times New Roman"/>
              </w:rPr>
            </w:pPr>
            <w:r w:rsidRPr="0009576B">
              <w:rPr>
                <w:rFonts w:ascii="Times New Roman" w:eastAsia="Times New Roman" w:hAnsi="Times New Roman" w:cs="Times New Roman"/>
              </w:rPr>
              <w:t>Электроснабжение</w:t>
            </w:r>
          </w:p>
        </w:tc>
        <w:tc>
          <w:tcPr>
            <w:tcW w:w="1199" w:type="dxa"/>
            <w:tcBorders>
              <w:top w:val="single" w:sz="4" w:space="0" w:color="000000"/>
              <w:left w:val="single" w:sz="4" w:space="0" w:color="000000"/>
              <w:bottom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lang w:val="en-US"/>
              </w:rPr>
            </w:pPr>
            <w:r w:rsidRPr="0009576B">
              <w:rPr>
                <w:rFonts w:ascii="Times New Roman" w:eastAsia="Times New Roman" w:hAnsi="Times New Roman" w:cs="Times New Roman"/>
                <w:lang w:val="en-US"/>
              </w:rPr>
              <w:t>V</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35BFA" w:rsidRPr="0009576B" w:rsidRDefault="00A35BFA" w:rsidP="00A35BFA">
            <w:pPr>
              <w:autoSpaceDE w:val="0"/>
              <w:autoSpaceDN w:val="0"/>
              <w:adjustRightInd w:val="0"/>
              <w:snapToGrid w:val="0"/>
              <w:spacing w:after="0" w:line="240" w:lineRule="auto"/>
              <w:jc w:val="center"/>
              <w:rPr>
                <w:rFonts w:ascii="Times New Roman" w:eastAsia="Times New Roman" w:hAnsi="Times New Roman" w:cs="Times New Roman"/>
              </w:rPr>
            </w:pPr>
            <w:r w:rsidRPr="0009576B">
              <w:rPr>
                <w:rFonts w:ascii="Times New Roman" w:eastAsia="Times New Roman" w:hAnsi="Times New Roman" w:cs="Times New Roman"/>
              </w:rPr>
              <w:t>10</w:t>
            </w:r>
          </w:p>
        </w:tc>
      </w:tr>
    </w:tbl>
    <w:p w:rsidR="00A35BFA" w:rsidRPr="0009576B" w:rsidRDefault="00A35BFA" w:rsidP="00A35BFA">
      <w:pPr>
        <w:spacing w:after="0" w:line="240" w:lineRule="auto"/>
        <w:rPr>
          <w:rFonts w:ascii="Times New Roman" w:eastAsia="Times New Roman" w:hAnsi="Times New Roman" w:cs="Times New Roman"/>
          <w:sz w:val="24"/>
          <w:szCs w:val="20"/>
        </w:rPr>
      </w:pPr>
    </w:p>
    <w:p w:rsidR="00A35BFA" w:rsidRPr="0009576B" w:rsidRDefault="00A35BFA" w:rsidP="00A35BFA">
      <w:pPr>
        <w:spacing w:after="0" w:line="240" w:lineRule="auto"/>
        <w:rPr>
          <w:rFonts w:ascii="Times New Roman" w:hAnsi="Times New Roman" w:cs="Times New Roman"/>
          <w:sz w:val="24"/>
          <w:szCs w:val="24"/>
        </w:rPr>
      </w:pPr>
      <w:r w:rsidRPr="0009576B">
        <w:rPr>
          <w:rFonts w:ascii="Times New Roman" w:eastAsia="Times New Roman" w:hAnsi="Times New Roman" w:cs="Times New Roman"/>
          <w:sz w:val="24"/>
          <w:szCs w:val="20"/>
        </w:rPr>
        <w:t xml:space="preserve">       </w:t>
      </w:r>
      <w:r w:rsidRPr="0009576B">
        <w:rPr>
          <w:rFonts w:ascii="Times New Roman" w:hAnsi="Times New Roman" w:cs="Times New Roman"/>
          <w:sz w:val="24"/>
          <w:szCs w:val="24"/>
        </w:rPr>
        <w:t>На территории Будаговского сельского поселения  для обеспечения удовлетворительного санитарного состояния населенных пунктов отходы вывозятся и размещаются в определённых местах.</w:t>
      </w:r>
    </w:p>
    <w:p w:rsidR="00A35BFA" w:rsidRPr="0009576B" w:rsidRDefault="00A35BFA" w:rsidP="00A35BFA">
      <w:pPr>
        <w:spacing w:after="0" w:line="240" w:lineRule="auto"/>
        <w:rPr>
          <w:rFonts w:ascii="Times New Roman" w:hAnsi="Times New Roman" w:cs="Times New Roman"/>
          <w:sz w:val="24"/>
          <w:szCs w:val="24"/>
        </w:rPr>
      </w:pPr>
      <w:r w:rsidRPr="0009576B">
        <w:rPr>
          <w:rFonts w:ascii="Times New Roman" w:hAnsi="Times New Roman" w:cs="Times New Roman"/>
          <w:sz w:val="24"/>
          <w:szCs w:val="24"/>
        </w:rPr>
        <w:t>Вывозка производится населением самостоятельно, не специализированной техникой.</w:t>
      </w:r>
    </w:p>
    <w:p w:rsidR="00A35BFA" w:rsidRPr="0009576B" w:rsidRDefault="00A35BFA" w:rsidP="00A35BFA">
      <w:pPr>
        <w:spacing w:after="0" w:line="240" w:lineRule="auto"/>
        <w:ind w:firstLine="708"/>
        <w:jc w:val="both"/>
        <w:rPr>
          <w:rFonts w:ascii="Times New Roman" w:hAnsi="Times New Roman" w:cs="Times New Roman"/>
          <w:sz w:val="24"/>
          <w:szCs w:val="24"/>
        </w:rPr>
      </w:pPr>
      <w:r w:rsidRPr="0009576B">
        <w:rPr>
          <w:rFonts w:ascii="Times New Roman" w:hAnsi="Times New Roman" w:cs="Times New Roman"/>
          <w:sz w:val="24"/>
          <w:szCs w:val="24"/>
        </w:rPr>
        <w:t xml:space="preserve">Не канализационный жилой фонд, объекты общественного назначения обустроены надворными выгребными ямами. В связи с отсутствием специализированной техники, механизированная уборка улиц не проводится. </w:t>
      </w:r>
    </w:p>
    <w:p w:rsidR="00A35BFA" w:rsidRPr="0009576B" w:rsidRDefault="00A35BFA" w:rsidP="00A35BFA">
      <w:pPr>
        <w:spacing w:after="0" w:line="240" w:lineRule="auto"/>
        <w:ind w:firstLine="708"/>
        <w:jc w:val="both"/>
        <w:rPr>
          <w:rFonts w:ascii="Times New Roman" w:hAnsi="Times New Roman" w:cs="Times New Roman"/>
          <w:sz w:val="24"/>
          <w:szCs w:val="24"/>
        </w:rPr>
      </w:pPr>
      <w:r w:rsidRPr="0009576B">
        <w:rPr>
          <w:rFonts w:ascii="Times New Roman" w:hAnsi="Times New Roman" w:cs="Times New Roman"/>
          <w:sz w:val="24"/>
          <w:szCs w:val="24"/>
        </w:rPr>
        <w:t xml:space="preserve">Юридические и физические лица производят уборку территорий, находящихся в их ведении самостоятельно. </w:t>
      </w:r>
    </w:p>
    <w:p w:rsidR="00A35BFA" w:rsidRPr="0009576B" w:rsidRDefault="00A35BFA" w:rsidP="00A35BFA">
      <w:pPr>
        <w:spacing w:after="0" w:line="240" w:lineRule="auto"/>
        <w:ind w:firstLine="708"/>
        <w:rPr>
          <w:rFonts w:ascii="Times New Roman" w:eastAsia="Times New Roman" w:hAnsi="Times New Roman" w:cs="Times New Roman"/>
          <w:sz w:val="24"/>
          <w:szCs w:val="24"/>
        </w:rPr>
      </w:pPr>
      <w:r w:rsidRPr="0009576B">
        <w:rPr>
          <w:rFonts w:ascii="Times New Roman" w:hAnsi="Times New Roman" w:cs="Times New Roman"/>
          <w:sz w:val="24"/>
          <w:szCs w:val="24"/>
        </w:rPr>
        <w:t xml:space="preserve">Выпас домашнего скота производится в местах, определенных администрацией сельского поселения. </w:t>
      </w:r>
      <w:r w:rsidRPr="0009576B">
        <w:rPr>
          <w:rFonts w:ascii="Times New Roman" w:eastAsia="Times New Roman" w:hAnsi="Times New Roman" w:cs="Times New Roman"/>
          <w:sz w:val="24"/>
          <w:szCs w:val="24"/>
        </w:rPr>
        <w:t>Временное хранения ТБО образуют стихийные свалки, приводящие к микробному загрязнению почвы на территории муниципального образования, требует от администрации сельского поселения проводить регулярные проверки санитарного состояния территорий жилых зон, предприятий, санитарную очистку территории муниципального образования. Для улучшения санитарной очистки муниципального образования и охраны почвенно-растительного покрова необходимо проведение следующих мероприятий:</w:t>
      </w:r>
    </w:p>
    <w:p w:rsidR="00A35BFA" w:rsidRPr="0009576B" w:rsidRDefault="00A35BFA" w:rsidP="00A35BFA">
      <w:pPr>
        <w:spacing w:after="0" w:line="240" w:lineRule="auto"/>
        <w:ind w:firstLine="708"/>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-создание усовершенствованной свалки – полигона, оборудование подъездных путей, создание 500 метров санитарно-защитной зоны;</w:t>
      </w:r>
    </w:p>
    <w:p w:rsidR="00A35BFA" w:rsidRPr="0009576B" w:rsidRDefault="00A35BFA" w:rsidP="00A35BFA">
      <w:pPr>
        <w:spacing w:after="0" w:line="240" w:lineRule="auto"/>
        <w:ind w:firstLine="708"/>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установка мусорных контейнеров;</w:t>
      </w:r>
    </w:p>
    <w:p w:rsidR="00A35BFA" w:rsidRPr="0009576B" w:rsidRDefault="00A35BFA" w:rsidP="000878B2">
      <w:pPr>
        <w:pStyle w:val="aa"/>
        <w:shd w:val="clear" w:color="auto" w:fill="FFFFFF"/>
        <w:spacing w:before="0" w:beforeAutospacing="0" w:after="0"/>
        <w:ind w:firstLine="708"/>
        <w:jc w:val="both"/>
      </w:pPr>
    </w:p>
    <w:tbl>
      <w:tblPr>
        <w:tblW w:w="9707" w:type="dxa"/>
        <w:tblBorders>
          <w:top w:val="nil"/>
          <w:left w:val="nil"/>
          <w:bottom w:val="nil"/>
          <w:right w:val="nil"/>
        </w:tblBorders>
        <w:tblLayout w:type="fixed"/>
        <w:tblLook w:val="0000" w:firstRow="0" w:lastRow="0" w:firstColumn="0" w:lastColumn="0" w:noHBand="0" w:noVBand="0"/>
      </w:tblPr>
      <w:tblGrid>
        <w:gridCol w:w="9707"/>
      </w:tblGrid>
      <w:tr w:rsidR="0037222F" w:rsidRPr="0009576B" w:rsidTr="00425A1A">
        <w:trPr>
          <w:trHeight w:val="1076"/>
        </w:trPr>
        <w:tc>
          <w:tcPr>
            <w:tcW w:w="9707" w:type="dxa"/>
          </w:tcPr>
          <w:p w:rsidR="0037222F" w:rsidRPr="0009576B" w:rsidRDefault="0037222F" w:rsidP="0037222F">
            <w:pPr>
              <w:spacing w:after="0" w:line="240" w:lineRule="auto"/>
              <w:ind w:firstLine="709"/>
              <w:jc w:val="both"/>
              <w:rPr>
                <w:rFonts w:ascii="Times New Roman" w:eastAsia="Calibri" w:hAnsi="Times New Roman" w:cs="Times New Roman"/>
                <w:u w:val="single"/>
              </w:rPr>
            </w:pPr>
          </w:p>
          <w:p w:rsidR="0037222F" w:rsidRPr="0009576B" w:rsidRDefault="00616866" w:rsidP="0037222F">
            <w:pPr>
              <w:spacing w:after="0" w:line="240" w:lineRule="auto"/>
              <w:ind w:firstLine="709"/>
              <w:jc w:val="center"/>
              <w:rPr>
                <w:rFonts w:ascii="Times New Roman" w:eastAsia="Calibri" w:hAnsi="Times New Roman" w:cs="Times New Roman"/>
                <w:b/>
                <w:sz w:val="28"/>
              </w:rPr>
            </w:pPr>
            <w:r w:rsidRPr="0009576B">
              <w:rPr>
                <w:rFonts w:ascii="Times New Roman" w:eastAsia="Calibri" w:hAnsi="Times New Roman" w:cs="Times New Roman"/>
                <w:b/>
                <w:sz w:val="28"/>
                <w:lang w:val="en-US"/>
              </w:rPr>
              <w:t>III</w:t>
            </w:r>
            <w:r w:rsidR="0037222F" w:rsidRPr="0009576B">
              <w:rPr>
                <w:rFonts w:ascii="Times New Roman" w:eastAsia="Calibri" w:hAnsi="Times New Roman" w:cs="Times New Roman"/>
                <w:b/>
                <w:sz w:val="28"/>
              </w:rPr>
              <w:t xml:space="preserve">. </w:t>
            </w:r>
            <w:r w:rsidR="00425A1A" w:rsidRPr="0009576B">
              <w:rPr>
                <w:rFonts w:ascii="Times New Roman" w:eastAsia="Calibri" w:hAnsi="Times New Roman" w:cs="Times New Roman"/>
                <w:b/>
                <w:sz w:val="28"/>
              </w:rPr>
              <w:t>Основные проблемы социально-экономическ</w:t>
            </w:r>
            <w:r w:rsidR="00A35BFA" w:rsidRPr="0009576B">
              <w:rPr>
                <w:rFonts w:ascii="Times New Roman" w:eastAsia="Calibri" w:hAnsi="Times New Roman" w:cs="Times New Roman"/>
                <w:b/>
                <w:sz w:val="28"/>
              </w:rPr>
              <w:t xml:space="preserve">ого развития БУДАГОВСКОГО </w:t>
            </w:r>
            <w:r w:rsidR="00425A1A" w:rsidRPr="0009576B">
              <w:rPr>
                <w:rFonts w:ascii="Times New Roman" w:eastAsia="Calibri" w:hAnsi="Times New Roman" w:cs="Times New Roman"/>
                <w:b/>
                <w:sz w:val="28"/>
              </w:rPr>
              <w:t xml:space="preserve"> сельского поселения</w:t>
            </w:r>
          </w:p>
          <w:p w:rsidR="0037222F" w:rsidRPr="0009576B" w:rsidRDefault="0037222F" w:rsidP="0037222F">
            <w:pPr>
              <w:pStyle w:val="Default"/>
              <w:jc w:val="both"/>
              <w:rPr>
                <w:color w:val="auto"/>
              </w:rPr>
            </w:pPr>
            <w:r w:rsidRPr="0009576B">
              <w:rPr>
                <w:color w:val="auto"/>
              </w:rPr>
              <w:t xml:space="preserve"> </w:t>
            </w:r>
          </w:p>
        </w:tc>
      </w:tr>
      <w:tr w:rsidR="0037222F" w:rsidRPr="0009576B" w:rsidTr="008E44E7">
        <w:trPr>
          <w:trHeight w:val="287"/>
        </w:trPr>
        <w:tc>
          <w:tcPr>
            <w:tcW w:w="9707" w:type="dxa"/>
          </w:tcPr>
          <w:p w:rsidR="007F280A" w:rsidRPr="0009576B" w:rsidRDefault="007F280A" w:rsidP="007F280A">
            <w:pPr>
              <w:spacing w:after="0" w:line="240" w:lineRule="auto"/>
              <w:ind w:firstLine="709"/>
              <w:jc w:val="both"/>
              <w:rPr>
                <w:rFonts w:ascii="Times New Roman" w:hAnsi="Times New Roman" w:cs="Times New Roman"/>
                <w:sz w:val="24"/>
                <w:szCs w:val="28"/>
              </w:rPr>
            </w:pPr>
            <w:r w:rsidRPr="0009576B">
              <w:rPr>
                <w:rFonts w:ascii="Times New Roman" w:hAnsi="Times New Roman" w:cs="Times New Roman"/>
                <w:sz w:val="24"/>
                <w:szCs w:val="28"/>
                <w:lang w:val="en-US"/>
              </w:rPr>
              <w:t>SWOT</w:t>
            </w:r>
            <w:r w:rsidRPr="0009576B">
              <w:rPr>
                <w:rFonts w:ascii="Times New Roman" w:hAnsi="Times New Roman" w:cs="Times New Roman"/>
                <w:sz w:val="24"/>
                <w:szCs w:val="28"/>
              </w:rPr>
              <w:t>-анализ является эффективным инструментом стратегического планирования. Его результаты используются при разработке концепции социально – экономического развития муниципального образования.</w:t>
            </w:r>
          </w:p>
          <w:p w:rsidR="007F280A" w:rsidRPr="0009576B" w:rsidRDefault="007F280A" w:rsidP="007F280A">
            <w:pPr>
              <w:spacing w:after="0" w:line="240" w:lineRule="auto"/>
              <w:ind w:firstLine="709"/>
              <w:jc w:val="both"/>
              <w:rPr>
                <w:rFonts w:ascii="Times New Roman" w:hAnsi="Times New Roman" w:cs="Times New Roman"/>
                <w:sz w:val="24"/>
                <w:szCs w:val="28"/>
              </w:rPr>
            </w:pPr>
            <w:r w:rsidRPr="0009576B">
              <w:rPr>
                <w:rFonts w:ascii="Times New Roman" w:hAnsi="Times New Roman" w:cs="Times New Roman"/>
                <w:sz w:val="24"/>
                <w:szCs w:val="28"/>
              </w:rPr>
              <w:t xml:space="preserve">Выявление сильных и слабых сторон </w:t>
            </w:r>
            <w:r w:rsidR="00A35BFA" w:rsidRPr="0009576B">
              <w:rPr>
                <w:rFonts w:ascii="Times New Roman" w:hAnsi="Times New Roman" w:cs="Times New Roman"/>
                <w:sz w:val="24"/>
                <w:szCs w:val="28"/>
              </w:rPr>
              <w:t>Будаговского</w:t>
            </w:r>
            <w:r w:rsidRPr="0009576B">
              <w:rPr>
                <w:rFonts w:ascii="Times New Roman" w:hAnsi="Times New Roman" w:cs="Times New Roman"/>
                <w:sz w:val="24"/>
                <w:szCs w:val="28"/>
              </w:rPr>
              <w:t xml:space="preserve">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w:t>
            </w:r>
            <w:r w:rsidR="00A35BFA" w:rsidRPr="0009576B">
              <w:rPr>
                <w:rFonts w:ascii="Times New Roman" w:hAnsi="Times New Roman" w:cs="Times New Roman"/>
                <w:sz w:val="24"/>
                <w:szCs w:val="28"/>
              </w:rPr>
              <w:t>Будаговского</w:t>
            </w:r>
            <w:r w:rsidRPr="0009576B">
              <w:rPr>
                <w:rFonts w:ascii="Times New Roman" w:hAnsi="Times New Roman" w:cs="Times New Roman"/>
                <w:sz w:val="24"/>
                <w:szCs w:val="28"/>
              </w:rPr>
              <w:t xml:space="preserve"> сельского поселения. Угрозы представляют собой актуальные или потенциальные опасности экономической или социальной сфер поселения. </w:t>
            </w:r>
          </w:p>
          <w:p w:rsidR="007F280A" w:rsidRPr="0009576B" w:rsidRDefault="0037222F" w:rsidP="00B523CB">
            <w:pPr>
              <w:pStyle w:val="ab"/>
              <w:ind w:left="0"/>
              <w:jc w:val="center"/>
              <w:rPr>
                <w:sz w:val="32"/>
              </w:rPr>
            </w:pPr>
            <w:r w:rsidRPr="0009576B">
              <w:rPr>
                <w:sz w:val="32"/>
              </w:rPr>
              <w:t xml:space="preserve">        </w:t>
            </w:r>
          </w:p>
          <w:p w:rsidR="00465978" w:rsidRPr="0009576B" w:rsidRDefault="0037222F" w:rsidP="00B523CB">
            <w:pPr>
              <w:pStyle w:val="ab"/>
              <w:ind w:left="0"/>
              <w:jc w:val="center"/>
            </w:pPr>
            <w:r w:rsidRPr="0009576B">
              <w:rPr>
                <w:sz w:val="32"/>
              </w:rPr>
              <w:t xml:space="preserve">  </w:t>
            </w:r>
            <w:r w:rsidR="00B523CB" w:rsidRPr="0009576B">
              <w:rPr>
                <w:b/>
                <w:bCs/>
              </w:rPr>
              <w:t>Преимущества и недостатки</w:t>
            </w:r>
          </w:p>
          <w:tbl>
            <w:tblPr>
              <w:tblW w:w="0" w:type="auto"/>
              <w:tblLayout w:type="fixed"/>
              <w:tblCellMar>
                <w:left w:w="0" w:type="dxa"/>
                <w:right w:w="0" w:type="dxa"/>
              </w:tblCellMar>
              <w:tblLook w:val="0000" w:firstRow="0" w:lastRow="0" w:firstColumn="0" w:lastColumn="0" w:noHBand="0" w:noVBand="0"/>
            </w:tblPr>
            <w:tblGrid>
              <w:gridCol w:w="3369"/>
              <w:gridCol w:w="5835"/>
            </w:tblGrid>
            <w:tr w:rsidR="00465978" w:rsidRPr="0009576B" w:rsidTr="00E6510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09576B" w:rsidRDefault="00B523CB" w:rsidP="00465978">
                  <w:pPr>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b/>
                      <w:bCs/>
                      <w:sz w:val="24"/>
                      <w:szCs w:val="24"/>
                    </w:rPr>
                    <w:t xml:space="preserve">ПРЕИМУЩЕСТВА </w:t>
                  </w:r>
                </w:p>
              </w:tc>
              <w:tc>
                <w:tcPr>
                  <w:tcW w:w="5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09576B" w:rsidRDefault="00B523CB" w:rsidP="00465978">
                  <w:pPr>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b/>
                      <w:bCs/>
                      <w:sz w:val="24"/>
                      <w:szCs w:val="24"/>
                    </w:rPr>
                    <w:t>НЕДОСТАТКИ</w:t>
                  </w:r>
                </w:p>
              </w:tc>
            </w:tr>
            <w:tr w:rsidR="00465978" w:rsidRPr="0009576B" w:rsidTr="00720C95">
              <w:trPr>
                <w:trHeight w:val="125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Pr="0009576B" w:rsidRDefault="00465978" w:rsidP="00B523CB">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1.</w:t>
                  </w:r>
                  <w:r w:rsidR="00DF4B48" w:rsidRPr="0009576B">
                    <w:rPr>
                      <w:rFonts w:ascii="Times New Roman" w:hAnsi="Times New Roman" w:cs="Times New Roman"/>
                      <w:sz w:val="24"/>
                      <w:szCs w:val="24"/>
                    </w:rPr>
                    <w:t>Близкое расположение к районному центру</w:t>
                  </w:r>
                  <w:r w:rsidR="005712DD" w:rsidRPr="0009576B">
                    <w:rPr>
                      <w:rFonts w:ascii="Times New Roman" w:hAnsi="Times New Roman" w:cs="Times New Roman"/>
                      <w:sz w:val="24"/>
                      <w:szCs w:val="24"/>
                    </w:rPr>
                    <w:t xml:space="preserve"> и  населенным пунктам</w:t>
                  </w:r>
                  <w:r w:rsidR="00DF4B48" w:rsidRPr="0009576B">
                    <w:rPr>
                      <w:rFonts w:ascii="Times New Roman" w:hAnsi="Times New Roman" w:cs="Times New Roman"/>
                      <w:sz w:val="24"/>
                      <w:szCs w:val="24"/>
                    </w:rPr>
                    <w:t>.</w:t>
                  </w:r>
                </w:p>
                <w:p w:rsidR="005712DD" w:rsidRPr="0009576B" w:rsidRDefault="005712DD" w:rsidP="00B523CB">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 xml:space="preserve">2. </w:t>
                  </w:r>
                  <w:r w:rsidR="000878B2" w:rsidRPr="0009576B">
                    <w:rPr>
                      <w:rFonts w:ascii="Times New Roman" w:hAnsi="Times New Roman" w:cs="Times New Roman"/>
                      <w:sz w:val="24"/>
                      <w:szCs w:val="24"/>
                    </w:rPr>
                    <w:t>Наличие ж</w:t>
                  </w:r>
                  <w:r w:rsidRPr="0009576B">
                    <w:rPr>
                      <w:rFonts w:ascii="Times New Roman" w:hAnsi="Times New Roman" w:cs="Times New Roman"/>
                      <w:sz w:val="24"/>
                      <w:szCs w:val="24"/>
                    </w:rPr>
                    <w:t>елезнодорожно</w:t>
                  </w:r>
                  <w:r w:rsidR="000878B2" w:rsidRPr="0009576B">
                    <w:rPr>
                      <w:rFonts w:ascii="Times New Roman" w:hAnsi="Times New Roman" w:cs="Times New Roman"/>
                      <w:sz w:val="24"/>
                      <w:szCs w:val="24"/>
                    </w:rPr>
                    <w:t xml:space="preserve">го </w:t>
                  </w:r>
                  <w:r w:rsidRPr="0009576B">
                    <w:rPr>
                      <w:rFonts w:ascii="Times New Roman" w:hAnsi="Times New Roman" w:cs="Times New Roman"/>
                      <w:sz w:val="24"/>
                      <w:szCs w:val="24"/>
                    </w:rPr>
                    <w:t>и автомобильно</w:t>
                  </w:r>
                  <w:r w:rsidR="000878B2" w:rsidRPr="0009576B">
                    <w:rPr>
                      <w:rFonts w:ascii="Times New Roman" w:hAnsi="Times New Roman" w:cs="Times New Roman"/>
                      <w:sz w:val="24"/>
                      <w:szCs w:val="24"/>
                    </w:rPr>
                    <w:t>го</w:t>
                  </w:r>
                  <w:r w:rsidRPr="0009576B">
                    <w:rPr>
                      <w:rFonts w:ascii="Times New Roman" w:hAnsi="Times New Roman" w:cs="Times New Roman"/>
                      <w:sz w:val="24"/>
                      <w:szCs w:val="24"/>
                    </w:rPr>
                    <w:t xml:space="preserve"> сообщени</w:t>
                  </w:r>
                  <w:r w:rsidR="000878B2" w:rsidRPr="0009576B">
                    <w:rPr>
                      <w:rFonts w:ascii="Times New Roman" w:hAnsi="Times New Roman" w:cs="Times New Roman"/>
                      <w:sz w:val="24"/>
                      <w:szCs w:val="24"/>
                    </w:rPr>
                    <w:t>я</w:t>
                  </w:r>
                  <w:r w:rsidRPr="0009576B">
                    <w:rPr>
                      <w:rFonts w:ascii="Times New Roman" w:hAnsi="Times New Roman" w:cs="Times New Roman"/>
                      <w:sz w:val="24"/>
                      <w:szCs w:val="24"/>
                    </w:rPr>
                    <w:t>.</w:t>
                  </w:r>
                </w:p>
                <w:p w:rsidR="00465978" w:rsidRPr="0009576B" w:rsidRDefault="00545C34" w:rsidP="00B523CB">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3</w:t>
                  </w:r>
                  <w:r w:rsidR="00465978" w:rsidRPr="0009576B">
                    <w:rPr>
                      <w:rFonts w:ascii="Times New Roman" w:hAnsi="Times New Roman" w:cs="Times New Roman"/>
                      <w:sz w:val="24"/>
                      <w:szCs w:val="24"/>
                    </w:rPr>
                    <w:t>.Наличие дорог с твердым  покрытием</w:t>
                  </w:r>
                  <w:r w:rsidR="00B523CB" w:rsidRPr="0009576B">
                    <w:rPr>
                      <w:rFonts w:ascii="Times New Roman" w:hAnsi="Times New Roman" w:cs="Times New Roman"/>
                      <w:sz w:val="24"/>
                      <w:szCs w:val="24"/>
                    </w:rPr>
                    <w:t xml:space="preserve"> (асфальт)</w:t>
                  </w:r>
                  <w:r w:rsidR="00465978" w:rsidRPr="0009576B">
                    <w:rPr>
                      <w:rFonts w:ascii="Times New Roman" w:hAnsi="Times New Roman" w:cs="Times New Roman"/>
                      <w:sz w:val="24"/>
                      <w:szCs w:val="24"/>
                    </w:rPr>
                    <w:t xml:space="preserve"> </w:t>
                  </w:r>
                </w:p>
                <w:p w:rsidR="00C66299" w:rsidRPr="0009576B" w:rsidRDefault="00A35BFA" w:rsidP="00C66299">
                  <w:pPr>
                    <w:pStyle w:val="report"/>
                  </w:pPr>
                  <w:r w:rsidRPr="0009576B">
                    <w:t>4</w:t>
                  </w:r>
                  <w:r w:rsidR="00C66299" w:rsidRPr="0009576B">
                    <w:t xml:space="preserve">. Развитые средства коммуникации (сотовая связь, </w:t>
                  </w:r>
                  <w:r w:rsidR="001A4B32" w:rsidRPr="0009576B">
                    <w:t>и</w:t>
                  </w:r>
                  <w:r w:rsidR="00C66299" w:rsidRPr="0009576B">
                    <w:t xml:space="preserve">нтернет и т.п.) </w:t>
                  </w:r>
                </w:p>
                <w:p w:rsidR="00465978" w:rsidRPr="0009576B" w:rsidRDefault="00A35BFA" w:rsidP="00B523CB">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5</w:t>
                  </w:r>
                  <w:r w:rsidR="00465978" w:rsidRPr="0009576B">
                    <w:rPr>
                      <w:rFonts w:ascii="Times New Roman" w:hAnsi="Times New Roman" w:cs="Times New Roman"/>
                      <w:sz w:val="24"/>
                      <w:szCs w:val="24"/>
                    </w:rPr>
                    <w:t>. Сохранена социальная сфера - образовательн</w:t>
                  </w:r>
                  <w:r w:rsidR="00B523CB" w:rsidRPr="0009576B">
                    <w:rPr>
                      <w:rFonts w:ascii="Times New Roman" w:hAnsi="Times New Roman" w:cs="Times New Roman"/>
                      <w:sz w:val="24"/>
                      <w:szCs w:val="24"/>
                    </w:rPr>
                    <w:t>о</w:t>
                  </w:r>
                  <w:r w:rsidR="00465978" w:rsidRPr="0009576B">
                    <w:rPr>
                      <w:rFonts w:ascii="Times New Roman" w:hAnsi="Times New Roman" w:cs="Times New Roman"/>
                      <w:sz w:val="24"/>
                      <w:szCs w:val="24"/>
                    </w:rPr>
                    <w:t>е, медицинское учреждение, дом культуры.</w:t>
                  </w:r>
                </w:p>
                <w:p w:rsidR="00465978" w:rsidRPr="0009576B" w:rsidRDefault="00A35BFA" w:rsidP="00720C95">
                  <w:pPr>
                    <w:spacing w:before="100" w:beforeAutospacing="1" w:after="100" w:afterAutospacing="1"/>
                  </w:pPr>
                  <w:r w:rsidRPr="0009576B">
                    <w:rPr>
                      <w:rFonts w:ascii="Times New Roman" w:hAnsi="Times New Roman" w:cs="Times New Roman"/>
                      <w:sz w:val="24"/>
                      <w:szCs w:val="24"/>
                    </w:rPr>
                    <w:t>6</w:t>
                  </w:r>
                  <w:r w:rsidR="00465978" w:rsidRPr="0009576B">
                    <w:rPr>
                      <w:rFonts w:ascii="Times New Roman" w:hAnsi="Times New Roman" w:cs="Times New Roman"/>
                      <w:sz w:val="24"/>
                      <w:szCs w:val="24"/>
                    </w:rPr>
                    <w:t>. Благоприятная экологическая ситуация.</w:t>
                  </w:r>
                </w:p>
              </w:tc>
              <w:tc>
                <w:tcPr>
                  <w:tcW w:w="5835" w:type="dxa"/>
                  <w:tcBorders>
                    <w:top w:val="nil"/>
                    <w:left w:val="nil"/>
                    <w:bottom w:val="single" w:sz="8" w:space="0" w:color="auto"/>
                    <w:right w:val="single" w:sz="8" w:space="0" w:color="auto"/>
                  </w:tcBorders>
                  <w:tcMar>
                    <w:top w:w="0" w:type="dxa"/>
                    <w:left w:w="108" w:type="dxa"/>
                    <w:bottom w:w="0" w:type="dxa"/>
                    <w:right w:w="108" w:type="dxa"/>
                  </w:tcMar>
                </w:tcPr>
                <w:p w:rsidR="00C66299" w:rsidRPr="0009576B" w:rsidRDefault="00BC0AB4" w:rsidP="00C66299">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 xml:space="preserve">1. </w:t>
                  </w:r>
                  <w:r w:rsidR="00C66299" w:rsidRPr="0009576B">
                    <w:rPr>
                      <w:rFonts w:ascii="Times New Roman" w:hAnsi="Times New Roman" w:cs="Times New Roman"/>
                      <w:sz w:val="24"/>
                      <w:szCs w:val="24"/>
                    </w:rPr>
                    <w:t xml:space="preserve">Недостаточная доходная база бюджета поселения, снижение налогового потенциала. </w:t>
                  </w:r>
                </w:p>
                <w:p w:rsidR="001A4B32" w:rsidRPr="0009576B" w:rsidRDefault="00BC0AB4" w:rsidP="001A4B32">
                  <w:pPr>
                    <w:spacing w:after="0" w:line="240" w:lineRule="auto"/>
                    <w:rPr>
                      <w:rFonts w:ascii="Times New Roman" w:hAnsi="Times New Roman" w:cs="Times New Roman"/>
                      <w:sz w:val="24"/>
                    </w:rPr>
                  </w:pPr>
                  <w:r w:rsidRPr="0009576B">
                    <w:rPr>
                      <w:rFonts w:ascii="Times New Roman" w:hAnsi="Times New Roman" w:cs="Times New Roman"/>
                      <w:sz w:val="24"/>
                      <w:szCs w:val="24"/>
                    </w:rPr>
                    <w:t xml:space="preserve">2. </w:t>
                  </w:r>
                  <w:r w:rsidR="001A4B32" w:rsidRPr="0009576B">
                    <w:rPr>
                      <w:rFonts w:ascii="Times New Roman" w:hAnsi="Times New Roman" w:cs="Times New Roman"/>
                      <w:sz w:val="24"/>
                    </w:rPr>
                    <w:t>Износ инженерных коммуникаций, отсутствие альтернативных организаций по обслуживанию коммунальных объектов.</w:t>
                  </w:r>
                </w:p>
                <w:p w:rsidR="00BC0AB4" w:rsidRPr="0009576B" w:rsidRDefault="00BC0AB4" w:rsidP="00BC0AB4">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 xml:space="preserve">3. </w:t>
                  </w:r>
                  <w:r w:rsidR="00C66299" w:rsidRPr="0009576B">
                    <w:rPr>
                      <w:rFonts w:ascii="Times New Roman" w:hAnsi="Times New Roman" w:cs="Times New Roman"/>
                      <w:sz w:val="24"/>
                      <w:szCs w:val="24"/>
                    </w:rPr>
                    <w:t>Отсутствие системы бытового обслуживания на территории поселения;</w:t>
                  </w:r>
                </w:p>
                <w:p w:rsidR="00545C34" w:rsidRPr="0009576B" w:rsidRDefault="00A35BFA" w:rsidP="00B523CB">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4</w:t>
                  </w:r>
                  <w:r w:rsidR="00C66299" w:rsidRPr="0009576B">
                    <w:rPr>
                      <w:rFonts w:ascii="Times New Roman" w:hAnsi="Times New Roman" w:cs="Times New Roman"/>
                      <w:sz w:val="24"/>
                      <w:szCs w:val="24"/>
                    </w:rPr>
                    <w:t xml:space="preserve">. </w:t>
                  </w:r>
                  <w:r w:rsidR="00C5632B" w:rsidRPr="0009576B">
                    <w:rPr>
                      <w:rFonts w:ascii="Times New Roman" w:hAnsi="Times New Roman" w:cs="Times New Roman"/>
                      <w:sz w:val="24"/>
                      <w:szCs w:val="24"/>
                    </w:rPr>
                    <w:t>Недостаточное количество благоустроенного жилого фонда</w:t>
                  </w:r>
                  <w:r w:rsidR="00C66299" w:rsidRPr="0009576B">
                    <w:rPr>
                      <w:rFonts w:ascii="Times New Roman" w:hAnsi="Times New Roman" w:cs="Times New Roman"/>
                      <w:sz w:val="24"/>
                      <w:szCs w:val="24"/>
                    </w:rPr>
                    <w:t>.</w:t>
                  </w:r>
                </w:p>
                <w:p w:rsidR="00C66299" w:rsidRPr="0009576B" w:rsidRDefault="00A35BFA" w:rsidP="00B523CB">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5</w:t>
                  </w:r>
                  <w:r w:rsidR="00C66299" w:rsidRPr="0009576B">
                    <w:rPr>
                      <w:rFonts w:ascii="Times New Roman" w:hAnsi="Times New Roman" w:cs="Times New Roman"/>
                      <w:sz w:val="24"/>
                      <w:szCs w:val="24"/>
                    </w:rPr>
                    <w:t>. Отсутствие природных ресурсов для развития специализированных видов туризма.</w:t>
                  </w:r>
                </w:p>
                <w:p w:rsidR="00BC0AB4" w:rsidRPr="0009576B" w:rsidRDefault="00A35BFA" w:rsidP="00BC0AB4">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6</w:t>
                  </w:r>
                  <w:r w:rsidR="00BC0AB4" w:rsidRPr="0009576B">
                    <w:rPr>
                      <w:rFonts w:ascii="Times New Roman" w:hAnsi="Times New Roman" w:cs="Times New Roman"/>
                      <w:sz w:val="24"/>
                      <w:szCs w:val="24"/>
                    </w:rPr>
                    <w:t xml:space="preserve">. Тенденция естественной убыли населения. </w:t>
                  </w:r>
                  <w:r w:rsidR="001A4B32" w:rsidRPr="0009576B">
                    <w:rPr>
                      <w:rFonts w:ascii="Times New Roman" w:hAnsi="Times New Roman" w:cs="Times New Roman"/>
                      <w:sz w:val="24"/>
                      <w:szCs w:val="24"/>
                    </w:rPr>
                    <w:t>С</w:t>
                  </w:r>
                  <w:r w:rsidR="00BC0AB4" w:rsidRPr="0009576B">
                    <w:rPr>
                      <w:rFonts w:ascii="Times New Roman" w:hAnsi="Times New Roman" w:cs="Times New Roman"/>
                      <w:sz w:val="24"/>
                      <w:szCs w:val="24"/>
                    </w:rPr>
                    <w:t>тарение населения.</w:t>
                  </w:r>
                </w:p>
                <w:p w:rsidR="00C66299" w:rsidRPr="0009576B" w:rsidRDefault="00A35BFA" w:rsidP="00BC0AB4">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7</w:t>
                  </w:r>
                  <w:r w:rsidR="00BC0AB4" w:rsidRPr="0009576B">
                    <w:rPr>
                      <w:rFonts w:ascii="Times New Roman" w:hAnsi="Times New Roman" w:cs="Times New Roman"/>
                      <w:sz w:val="24"/>
                      <w:szCs w:val="24"/>
                    </w:rPr>
                    <w:t>.  Отток молодого экономически-активного населения за пределы поселения (</w:t>
                  </w:r>
                  <w:r w:rsidRPr="0009576B">
                    <w:rPr>
                      <w:rFonts w:ascii="Times New Roman" w:hAnsi="Times New Roman" w:cs="Times New Roman"/>
                      <w:sz w:val="24"/>
                      <w:szCs w:val="24"/>
                    </w:rPr>
                    <w:t>выпускники вузов</w:t>
                  </w:r>
                  <w:r w:rsidR="00BC0AB4" w:rsidRPr="0009576B">
                    <w:rPr>
                      <w:rFonts w:ascii="Times New Roman" w:hAnsi="Times New Roman" w:cs="Times New Roman"/>
                      <w:sz w:val="24"/>
                      <w:szCs w:val="24"/>
                    </w:rPr>
                    <w:t>)</w:t>
                  </w:r>
                </w:p>
                <w:p w:rsidR="00BC0AB4" w:rsidRPr="0009576B" w:rsidRDefault="00BC0AB4" w:rsidP="00BC0AB4">
                  <w:pPr>
                    <w:spacing w:before="100" w:beforeAutospacing="1" w:after="100" w:afterAutospacing="1"/>
                    <w:rPr>
                      <w:rFonts w:ascii="Times New Roman" w:hAnsi="Times New Roman" w:cs="Times New Roman"/>
                      <w:sz w:val="24"/>
                      <w:szCs w:val="24"/>
                    </w:rPr>
                  </w:pPr>
                </w:p>
              </w:tc>
            </w:tr>
          </w:tbl>
          <w:p w:rsidR="0037222F" w:rsidRPr="0009576B" w:rsidRDefault="0037222F" w:rsidP="00465978">
            <w:pPr>
              <w:pStyle w:val="Default"/>
              <w:jc w:val="both"/>
              <w:rPr>
                <w:color w:val="auto"/>
              </w:rPr>
            </w:pPr>
          </w:p>
          <w:p w:rsidR="00465978" w:rsidRPr="0009576B" w:rsidRDefault="00BC0AB4" w:rsidP="00465978">
            <w:pPr>
              <w:pStyle w:val="Default"/>
              <w:tabs>
                <w:tab w:val="left" w:pos="1427"/>
                <w:tab w:val="center" w:pos="5100"/>
              </w:tabs>
              <w:ind w:firstLine="709"/>
              <w:jc w:val="center"/>
              <w:rPr>
                <w:color w:val="auto"/>
              </w:rPr>
            </w:pPr>
            <w:r w:rsidRPr="0009576B">
              <w:rPr>
                <w:b/>
                <w:bCs/>
                <w:color w:val="auto"/>
              </w:rPr>
              <w:t>Благоприятные в</w:t>
            </w:r>
            <w:r w:rsidR="00465978" w:rsidRPr="0009576B">
              <w:rPr>
                <w:b/>
                <w:bCs/>
                <w:color w:val="auto"/>
              </w:rPr>
              <w:t xml:space="preserve">озможности и </w:t>
            </w:r>
            <w:r w:rsidRPr="0009576B">
              <w:rPr>
                <w:b/>
                <w:bCs/>
                <w:color w:val="auto"/>
              </w:rPr>
              <w:t xml:space="preserve">возможные </w:t>
            </w:r>
            <w:r w:rsidR="00465978" w:rsidRPr="0009576B">
              <w:rPr>
                <w:b/>
                <w:bCs/>
                <w:color w:val="auto"/>
              </w:rPr>
              <w:t>угрозы</w:t>
            </w:r>
          </w:p>
          <w:p w:rsidR="00465978" w:rsidRPr="0009576B" w:rsidRDefault="00465978" w:rsidP="00465978">
            <w:pPr>
              <w:pStyle w:val="Default"/>
              <w:tabs>
                <w:tab w:val="left" w:pos="1427"/>
                <w:tab w:val="center" w:pos="5100"/>
              </w:tabs>
              <w:ind w:firstLine="709"/>
              <w:rPr>
                <w:b/>
                <w:bCs/>
                <w:color w:val="auto"/>
              </w:rPr>
            </w:pPr>
          </w:p>
          <w:tbl>
            <w:tblPr>
              <w:tblW w:w="9346" w:type="dxa"/>
              <w:tblLayout w:type="fixed"/>
              <w:tblCellMar>
                <w:left w:w="0" w:type="dxa"/>
                <w:right w:w="0" w:type="dxa"/>
              </w:tblCellMar>
              <w:tblLook w:val="0000" w:firstRow="0" w:lastRow="0" w:firstColumn="0" w:lastColumn="0" w:noHBand="0" w:noVBand="0"/>
            </w:tblPr>
            <w:tblGrid>
              <w:gridCol w:w="3402"/>
              <w:gridCol w:w="5944"/>
            </w:tblGrid>
            <w:tr w:rsidR="00465978" w:rsidRPr="0009576B" w:rsidTr="00E6510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09576B" w:rsidRDefault="00BC0AB4" w:rsidP="00465978">
                  <w:pPr>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b/>
                      <w:bCs/>
                      <w:sz w:val="24"/>
                      <w:szCs w:val="24"/>
                    </w:rPr>
                    <w:t xml:space="preserve">БЛАГОПРИЯТНЫЕ </w:t>
                  </w:r>
                  <w:r w:rsidR="00465978" w:rsidRPr="0009576B">
                    <w:rPr>
                      <w:rFonts w:ascii="Times New Roman" w:hAnsi="Times New Roman" w:cs="Times New Roman"/>
                      <w:b/>
                      <w:bCs/>
                      <w:sz w:val="24"/>
                      <w:szCs w:val="24"/>
                    </w:rPr>
                    <w:t>ВОЗМОЖНОСТИ</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09576B" w:rsidRDefault="00BC0AB4" w:rsidP="00465978">
                  <w:pPr>
                    <w:spacing w:before="100" w:beforeAutospacing="1" w:after="100" w:afterAutospacing="1"/>
                    <w:jc w:val="center"/>
                    <w:rPr>
                      <w:rFonts w:ascii="Times New Roman" w:hAnsi="Times New Roman" w:cs="Times New Roman"/>
                      <w:sz w:val="24"/>
                      <w:szCs w:val="24"/>
                    </w:rPr>
                  </w:pPr>
                  <w:r w:rsidRPr="0009576B">
                    <w:rPr>
                      <w:rFonts w:ascii="Times New Roman" w:hAnsi="Times New Roman" w:cs="Times New Roman"/>
                      <w:b/>
                      <w:bCs/>
                      <w:sz w:val="24"/>
                      <w:szCs w:val="24"/>
                    </w:rPr>
                    <w:t xml:space="preserve">ВОЗМОЖНЫЕ </w:t>
                  </w:r>
                  <w:r w:rsidR="00465978" w:rsidRPr="0009576B">
                    <w:rPr>
                      <w:rFonts w:ascii="Times New Roman" w:hAnsi="Times New Roman" w:cs="Times New Roman"/>
                      <w:b/>
                      <w:bCs/>
                      <w:sz w:val="24"/>
                      <w:szCs w:val="24"/>
                    </w:rPr>
                    <w:t>УГРОЗЫ</w:t>
                  </w:r>
                </w:p>
              </w:tc>
            </w:tr>
            <w:tr w:rsidR="00E21DA6" w:rsidRPr="0009576B" w:rsidTr="00E6510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23CB" w:rsidRPr="0009576B" w:rsidRDefault="00465978" w:rsidP="000622B8">
                  <w:pPr>
                    <w:pStyle w:val="ae"/>
                    <w:rPr>
                      <w:rFonts w:ascii="Times New Roman" w:hAnsi="Times New Roman"/>
                    </w:rPr>
                  </w:pPr>
                  <w:r w:rsidRPr="0009576B">
                    <w:rPr>
                      <w:rFonts w:ascii="Times New Roman" w:hAnsi="Times New Roman"/>
                    </w:rPr>
                    <w:t xml:space="preserve">1.  </w:t>
                  </w:r>
                  <w:r w:rsidR="00BC0AB4" w:rsidRPr="0009576B">
                    <w:rPr>
                      <w:rFonts w:ascii="Times New Roman" w:hAnsi="Times New Roman"/>
                    </w:rPr>
                    <w:t>Р</w:t>
                  </w:r>
                  <w:r w:rsidRPr="0009576B">
                    <w:rPr>
                      <w:rFonts w:ascii="Times New Roman" w:hAnsi="Times New Roman"/>
                    </w:rPr>
                    <w:t>азвитие сельско</w:t>
                  </w:r>
                  <w:r w:rsidR="00BC0AB4" w:rsidRPr="0009576B">
                    <w:rPr>
                      <w:rFonts w:ascii="Times New Roman" w:hAnsi="Times New Roman"/>
                    </w:rPr>
                    <w:t xml:space="preserve">го </w:t>
                  </w:r>
                  <w:r w:rsidRPr="0009576B">
                    <w:rPr>
                      <w:rFonts w:ascii="Times New Roman" w:hAnsi="Times New Roman"/>
                    </w:rPr>
                    <w:t>хозяйств</w:t>
                  </w:r>
                  <w:r w:rsidR="00BC0AB4" w:rsidRPr="0009576B">
                    <w:rPr>
                      <w:rFonts w:ascii="Times New Roman" w:hAnsi="Times New Roman"/>
                    </w:rPr>
                    <w:t>а на т</w:t>
                  </w:r>
                  <w:r w:rsidRPr="0009576B">
                    <w:rPr>
                      <w:rFonts w:ascii="Times New Roman" w:hAnsi="Times New Roman"/>
                    </w:rPr>
                    <w:t>ерритории поселения</w:t>
                  </w:r>
                  <w:r w:rsidR="00BC0AB4" w:rsidRPr="0009576B">
                    <w:rPr>
                      <w:rFonts w:ascii="Times New Roman" w:hAnsi="Times New Roman"/>
                    </w:rPr>
                    <w:t>.</w:t>
                  </w:r>
                </w:p>
                <w:p w:rsidR="00465978" w:rsidRPr="0009576B" w:rsidRDefault="00465978" w:rsidP="000622B8">
                  <w:pPr>
                    <w:pStyle w:val="ae"/>
                    <w:rPr>
                      <w:rFonts w:ascii="Times New Roman" w:hAnsi="Times New Roman"/>
                    </w:rPr>
                  </w:pPr>
                  <w:r w:rsidRPr="0009576B">
                    <w:rPr>
                      <w:rFonts w:ascii="Times New Roman" w:hAnsi="Times New Roman"/>
                    </w:rPr>
                    <w:t>2.  Развитие социальной инфраструктуры.</w:t>
                  </w:r>
                </w:p>
                <w:p w:rsidR="00465978" w:rsidRPr="0009576B" w:rsidRDefault="00465978" w:rsidP="000622B8">
                  <w:pPr>
                    <w:pStyle w:val="ae"/>
                    <w:rPr>
                      <w:rFonts w:ascii="Times New Roman" w:hAnsi="Times New Roman"/>
                    </w:rPr>
                  </w:pPr>
                  <w:r w:rsidRPr="0009576B">
                    <w:rPr>
                      <w:rFonts w:ascii="Times New Roman" w:hAnsi="Times New Roman"/>
                    </w:rPr>
                    <w:t>3.   Развитие личного подворья граждан, как источника доходов населения.</w:t>
                  </w:r>
                </w:p>
                <w:p w:rsidR="00465978" w:rsidRPr="0009576B" w:rsidRDefault="006B6931" w:rsidP="000622B8">
                  <w:pPr>
                    <w:pStyle w:val="ae"/>
                    <w:rPr>
                      <w:rFonts w:ascii="Times New Roman" w:hAnsi="Times New Roman"/>
                    </w:rPr>
                  </w:pPr>
                  <w:r w:rsidRPr="0009576B">
                    <w:rPr>
                      <w:rFonts w:ascii="Times New Roman" w:hAnsi="Times New Roman"/>
                    </w:rPr>
                    <w:t xml:space="preserve">4. </w:t>
                  </w:r>
                  <w:r w:rsidR="00075B0B" w:rsidRPr="0009576B">
                    <w:rPr>
                      <w:rFonts w:ascii="Times New Roman" w:hAnsi="Times New Roman"/>
                    </w:rPr>
                    <w:t>Развитие малого бизнеса на территории поселения в области предоставления бытовых услуг:</w:t>
                  </w:r>
                </w:p>
                <w:p w:rsidR="00075B0B" w:rsidRPr="0009576B" w:rsidRDefault="00075B0B" w:rsidP="000622B8">
                  <w:pPr>
                    <w:pStyle w:val="ae"/>
                    <w:rPr>
                      <w:rFonts w:ascii="Times New Roman" w:hAnsi="Times New Roman"/>
                    </w:rPr>
                  </w:pPr>
                  <w:r w:rsidRPr="0009576B">
                    <w:rPr>
                      <w:rFonts w:ascii="Times New Roman" w:hAnsi="Times New Roman"/>
                    </w:rPr>
                    <w:t>-парикмахерских услуг, ремонт и пошив одежды, ремонт обуви, ремонт бытовой техники и т.д.</w:t>
                  </w:r>
                </w:p>
                <w:p w:rsidR="00465978" w:rsidRPr="0009576B" w:rsidRDefault="006B6931" w:rsidP="000622B8">
                  <w:pPr>
                    <w:pStyle w:val="ae"/>
                    <w:rPr>
                      <w:rFonts w:ascii="Times New Roman" w:hAnsi="Times New Roman"/>
                    </w:rPr>
                  </w:pPr>
                  <w:r w:rsidRPr="0009576B">
                    <w:rPr>
                      <w:rFonts w:ascii="Times New Roman" w:hAnsi="Times New Roman"/>
                    </w:rPr>
                    <w:t xml:space="preserve">5. </w:t>
                  </w:r>
                  <w:r w:rsidR="00075B0B" w:rsidRPr="0009576B">
                    <w:rPr>
                      <w:rFonts w:ascii="Times New Roman" w:hAnsi="Times New Roman"/>
                    </w:rPr>
                    <w:t>Открыт</w:t>
                  </w:r>
                  <w:r w:rsidR="00A35BFA" w:rsidRPr="0009576B">
                    <w:rPr>
                      <w:rFonts w:ascii="Times New Roman" w:hAnsi="Times New Roman"/>
                    </w:rPr>
                    <w:t>ие транспортного маршрута с. Будагово</w:t>
                  </w:r>
                  <w:r w:rsidR="00075B0B" w:rsidRPr="0009576B">
                    <w:rPr>
                      <w:rFonts w:ascii="Times New Roman" w:hAnsi="Times New Roman"/>
                    </w:rPr>
                    <w:t xml:space="preserve"> – г. Тулун</w:t>
                  </w:r>
                </w:p>
                <w:p w:rsidR="00075B0B" w:rsidRPr="0009576B" w:rsidRDefault="006B6931" w:rsidP="000622B8">
                  <w:pPr>
                    <w:pStyle w:val="ae"/>
                    <w:rPr>
                      <w:rFonts w:ascii="Times New Roman" w:hAnsi="Times New Roman"/>
                    </w:rPr>
                  </w:pPr>
                  <w:r w:rsidRPr="0009576B">
                    <w:rPr>
                      <w:rFonts w:ascii="Times New Roman" w:hAnsi="Times New Roman"/>
                    </w:rPr>
                    <w:t xml:space="preserve">6. </w:t>
                  </w:r>
                  <w:r w:rsidR="00075B0B" w:rsidRPr="0009576B">
                    <w:rPr>
                      <w:rFonts w:ascii="Times New Roman" w:hAnsi="Times New Roman"/>
                    </w:rPr>
                    <w:t xml:space="preserve">Повышение роста рождаемости. </w:t>
                  </w:r>
                </w:p>
                <w:p w:rsidR="00465978" w:rsidRPr="0009576B" w:rsidRDefault="00465978" w:rsidP="002D6D39">
                  <w:pPr>
                    <w:spacing w:before="100" w:beforeAutospacing="1" w:after="100" w:afterAutospacing="1"/>
                    <w:rPr>
                      <w:rFonts w:ascii="Times New Roman" w:hAnsi="Times New Roman" w:cs="Times New Roman"/>
                      <w:sz w:val="24"/>
                      <w:szCs w:val="24"/>
                    </w:rPr>
                  </w:pPr>
                  <w:r w:rsidRPr="0009576B">
                    <w:rPr>
                      <w:rFonts w:ascii="Times New Roman" w:hAnsi="Times New Roman" w:cs="Times New Roman"/>
                      <w:sz w:val="24"/>
                      <w:szCs w:val="24"/>
                    </w:rPr>
                    <w:t> </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rsidR="00075B0B" w:rsidRPr="0009576B" w:rsidRDefault="006B6931" w:rsidP="000622B8">
                  <w:pPr>
                    <w:pStyle w:val="ae"/>
                    <w:rPr>
                      <w:rFonts w:ascii="Times New Roman" w:hAnsi="Times New Roman"/>
                      <w:sz w:val="24"/>
                      <w:szCs w:val="24"/>
                    </w:rPr>
                  </w:pPr>
                  <w:r w:rsidRPr="0009576B">
                    <w:rPr>
                      <w:rFonts w:ascii="Times New Roman" w:hAnsi="Times New Roman"/>
                      <w:sz w:val="24"/>
                      <w:szCs w:val="24"/>
                    </w:rPr>
                    <w:t xml:space="preserve">1. </w:t>
                  </w:r>
                  <w:r w:rsidR="00075B0B" w:rsidRPr="0009576B">
                    <w:rPr>
                      <w:rFonts w:ascii="Times New Roman" w:hAnsi="Times New Roman"/>
                      <w:sz w:val="24"/>
                      <w:szCs w:val="24"/>
                    </w:rPr>
                    <w:t>Низкий удельный вес собственных доходов, источников бюджета, зависимость от трансфертов из бюджетов других уровней.</w:t>
                  </w:r>
                </w:p>
                <w:p w:rsidR="00465978" w:rsidRPr="0009576B" w:rsidRDefault="006B6931" w:rsidP="000622B8">
                  <w:pPr>
                    <w:pStyle w:val="ae"/>
                    <w:rPr>
                      <w:rFonts w:ascii="Times New Roman" w:hAnsi="Times New Roman"/>
                      <w:sz w:val="24"/>
                      <w:szCs w:val="24"/>
                    </w:rPr>
                  </w:pPr>
                  <w:r w:rsidRPr="0009576B">
                    <w:rPr>
                      <w:rFonts w:ascii="Times New Roman" w:hAnsi="Times New Roman"/>
                      <w:sz w:val="24"/>
                      <w:szCs w:val="24"/>
                    </w:rPr>
                    <w:t>2</w:t>
                  </w:r>
                  <w:r w:rsidR="00465978" w:rsidRPr="0009576B">
                    <w:rPr>
                      <w:rFonts w:ascii="Times New Roman" w:hAnsi="Times New Roman"/>
                      <w:sz w:val="24"/>
                      <w:szCs w:val="24"/>
                    </w:rPr>
                    <w:t xml:space="preserve">. </w:t>
                  </w:r>
                  <w:r w:rsidR="00075B0B" w:rsidRPr="0009576B">
                    <w:rPr>
                      <w:rFonts w:ascii="Times New Roman" w:hAnsi="Times New Roman"/>
                      <w:sz w:val="24"/>
                      <w:szCs w:val="24"/>
                    </w:rPr>
                    <w:t>Рост тарифов на комму</w:t>
                  </w:r>
                  <w:r w:rsidR="00A35BFA" w:rsidRPr="0009576B">
                    <w:rPr>
                      <w:rFonts w:ascii="Times New Roman" w:hAnsi="Times New Roman"/>
                      <w:sz w:val="24"/>
                      <w:szCs w:val="24"/>
                    </w:rPr>
                    <w:t>нальные услуги (электроэнергия</w:t>
                  </w:r>
                  <w:r w:rsidR="00075B0B" w:rsidRPr="0009576B">
                    <w:rPr>
                      <w:rFonts w:ascii="Times New Roman" w:hAnsi="Times New Roman"/>
                      <w:sz w:val="24"/>
                      <w:szCs w:val="24"/>
                    </w:rPr>
                    <w:t>, теплоснабжение)</w:t>
                  </w:r>
                </w:p>
                <w:p w:rsidR="00465978" w:rsidRPr="0009576B" w:rsidRDefault="006B6931" w:rsidP="000622B8">
                  <w:pPr>
                    <w:pStyle w:val="ae"/>
                    <w:rPr>
                      <w:rFonts w:ascii="Times New Roman" w:hAnsi="Times New Roman"/>
                      <w:sz w:val="24"/>
                      <w:szCs w:val="24"/>
                    </w:rPr>
                  </w:pPr>
                  <w:r w:rsidRPr="0009576B">
                    <w:rPr>
                      <w:rFonts w:ascii="Times New Roman" w:hAnsi="Times New Roman"/>
                      <w:sz w:val="24"/>
                      <w:szCs w:val="24"/>
                    </w:rPr>
                    <w:t>3</w:t>
                  </w:r>
                  <w:r w:rsidR="00465978" w:rsidRPr="0009576B">
                    <w:rPr>
                      <w:rFonts w:ascii="Times New Roman" w:hAnsi="Times New Roman"/>
                      <w:sz w:val="24"/>
                      <w:szCs w:val="24"/>
                    </w:rPr>
                    <w:t>. </w:t>
                  </w:r>
                  <w:r w:rsidR="00A35BFA" w:rsidRPr="0009576B">
                    <w:rPr>
                      <w:rFonts w:ascii="Times New Roman" w:hAnsi="Times New Roman"/>
                      <w:sz w:val="24"/>
                      <w:szCs w:val="24"/>
                    </w:rPr>
                    <w:t xml:space="preserve"> Отсутствие мотивации к труду, </w:t>
                  </w:r>
                  <w:r w:rsidR="00465978" w:rsidRPr="0009576B">
                    <w:rPr>
                      <w:rFonts w:ascii="Times New Roman" w:hAnsi="Times New Roman"/>
                      <w:sz w:val="24"/>
                      <w:szCs w:val="24"/>
                    </w:rPr>
                    <w:t xml:space="preserve">низкий уровень доходов населения, </w:t>
                  </w:r>
                  <w:r w:rsidR="00075B0B" w:rsidRPr="0009576B">
                    <w:rPr>
                      <w:rFonts w:ascii="Times New Roman" w:hAnsi="Times New Roman"/>
                      <w:sz w:val="24"/>
                      <w:szCs w:val="24"/>
                    </w:rPr>
                    <w:t>д</w:t>
                  </w:r>
                  <w:r w:rsidR="00A35BFA" w:rsidRPr="0009576B">
                    <w:rPr>
                      <w:rFonts w:ascii="Times New Roman" w:hAnsi="Times New Roman"/>
                      <w:sz w:val="24"/>
                      <w:szCs w:val="24"/>
                    </w:rPr>
                    <w:t>еградация </w:t>
                  </w:r>
                  <w:r w:rsidR="00465978" w:rsidRPr="0009576B">
                    <w:rPr>
                      <w:rFonts w:ascii="Times New Roman" w:hAnsi="Times New Roman"/>
                      <w:sz w:val="24"/>
                      <w:szCs w:val="24"/>
                    </w:rPr>
                    <w:t>алкоголизм.</w:t>
                  </w:r>
                </w:p>
                <w:p w:rsidR="00465978" w:rsidRPr="0009576B" w:rsidRDefault="006B6931" w:rsidP="000622B8">
                  <w:pPr>
                    <w:pStyle w:val="ae"/>
                    <w:rPr>
                      <w:rFonts w:ascii="Times New Roman" w:hAnsi="Times New Roman"/>
                      <w:sz w:val="24"/>
                      <w:szCs w:val="24"/>
                    </w:rPr>
                  </w:pPr>
                  <w:r w:rsidRPr="0009576B">
                    <w:rPr>
                      <w:rFonts w:ascii="Times New Roman" w:hAnsi="Times New Roman"/>
                      <w:sz w:val="24"/>
                      <w:szCs w:val="24"/>
                    </w:rPr>
                    <w:t>4</w:t>
                  </w:r>
                  <w:r w:rsidR="00465978" w:rsidRPr="0009576B">
                    <w:rPr>
                      <w:rFonts w:ascii="Times New Roman" w:hAnsi="Times New Roman"/>
                      <w:sz w:val="24"/>
                      <w:szCs w:val="24"/>
                    </w:rPr>
                    <w:t>.  Снижение квалификации, старение и выбывание квалифицированных кадров.</w:t>
                  </w:r>
                </w:p>
                <w:p w:rsidR="00465978" w:rsidRPr="0009576B" w:rsidRDefault="006B6931" w:rsidP="000622B8">
                  <w:pPr>
                    <w:pStyle w:val="ae"/>
                    <w:rPr>
                      <w:rFonts w:ascii="Times New Roman" w:hAnsi="Times New Roman"/>
                      <w:sz w:val="24"/>
                      <w:szCs w:val="24"/>
                    </w:rPr>
                  </w:pPr>
                  <w:r w:rsidRPr="0009576B">
                    <w:rPr>
                      <w:rFonts w:ascii="Times New Roman" w:hAnsi="Times New Roman"/>
                      <w:sz w:val="24"/>
                      <w:szCs w:val="24"/>
                    </w:rPr>
                    <w:t xml:space="preserve">5. </w:t>
                  </w:r>
                  <w:r w:rsidR="00465978" w:rsidRPr="0009576B">
                    <w:rPr>
                      <w:rFonts w:ascii="Times New Roman" w:hAnsi="Times New Roman"/>
                      <w:sz w:val="24"/>
                      <w:szCs w:val="24"/>
                    </w:rPr>
                    <w:t>Демографические проблемы, связанные со старением населения и усиливающаяся финансовая нагрузка на экономически активное население;</w:t>
                  </w:r>
                </w:p>
                <w:p w:rsidR="00465978" w:rsidRPr="0009576B" w:rsidRDefault="006B6931" w:rsidP="000622B8">
                  <w:pPr>
                    <w:pStyle w:val="ae"/>
                    <w:rPr>
                      <w:rFonts w:ascii="Times New Roman" w:hAnsi="Times New Roman"/>
                      <w:sz w:val="24"/>
                      <w:szCs w:val="24"/>
                    </w:rPr>
                  </w:pPr>
                  <w:r w:rsidRPr="0009576B">
                    <w:rPr>
                      <w:rFonts w:ascii="Times New Roman" w:hAnsi="Times New Roman"/>
                      <w:sz w:val="24"/>
                      <w:szCs w:val="24"/>
                    </w:rPr>
                    <w:t>6</w:t>
                  </w:r>
                  <w:r w:rsidR="00A35BFA" w:rsidRPr="0009576B">
                    <w:rPr>
                      <w:rFonts w:ascii="Times New Roman" w:hAnsi="Times New Roman"/>
                      <w:sz w:val="24"/>
                      <w:szCs w:val="24"/>
                    </w:rPr>
                    <w:t>.    Высокая доля населения, </w:t>
                  </w:r>
                  <w:r w:rsidR="00465978" w:rsidRPr="0009576B">
                    <w:rPr>
                      <w:rFonts w:ascii="Times New Roman" w:hAnsi="Times New Roman"/>
                      <w:sz w:val="24"/>
                      <w:szCs w:val="24"/>
                    </w:rPr>
                    <w:t xml:space="preserve">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465978" w:rsidRPr="0009576B" w:rsidRDefault="00465978" w:rsidP="000622B8">
                  <w:pPr>
                    <w:pStyle w:val="ae"/>
                    <w:rPr>
                      <w:rFonts w:ascii="Times New Roman" w:hAnsi="Times New Roman"/>
                      <w:sz w:val="24"/>
                      <w:szCs w:val="24"/>
                    </w:rPr>
                  </w:pPr>
                  <w:r w:rsidRPr="0009576B">
                    <w:rPr>
                      <w:rFonts w:ascii="Times New Roman" w:hAnsi="Times New Roman"/>
                      <w:sz w:val="24"/>
                      <w:szCs w:val="24"/>
                    </w:rPr>
                    <w:t xml:space="preserve">7. Слабая возвращаемость </w:t>
                  </w:r>
                  <w:r w:rsidR="00A35BFA" w:rsidRPr="0009576B">
                    <w:rPr>
                      <w:rFonts w:ascii="Times New Roman" w:hAnsi="Times New Roman"/>
                      <w:sz w:val="24"/>
                      <w:szCs w:val="24"/>
                    </w:rPr>
                    <w:t>выпускников вузов</w:t>
                  </w:r>
                  <w:r w:rsidRPr="0009576B">
                    <w:rPr>
                      <w:rFonts w:ascii="Times New Roman" w:hAnsi="Times New Roman"/>
                      <w:sz w:val="24"/>
                      <w:szCs w:val="24"/>
                    </w:rPr>
                    <w:t xml:space="preserve"> в поселение;</w:t>
                  </w:r>
                </w:p>
                <w:p w:rsidR="000622B8" w:rsidRPr="0009576B" w:rsidRDefault="006B6931" w:rsidP="000622B8">
                  <w:pPr>
                    <w:pStyle w:val="ae"/>
                    <w:rPr>
                      <w:rFonts w:ascii="Times New Roman" w:hAnsi="Times New Roman"/>
                      <w:sz w:val="24"/>
                      <w:szCs w:val="24"/>
                    </w:rPr>
                  </w:pPr>
                  <w:r w:rsidRPr="0009576B">
                    <w:rPr>
                      <w:rFonts w:ascii="Times New Roman" w:hAnsi="Times New Roman"/>
                      <w:sz w:val="24"/>
                      <w:szCs w:val="24"/>
                    </w:rPr>
                    <w:t>8</w:t>
                  </w:r>
                  <w:r w:rsidR="00465978" w:rsidRPr="0009576B">
                    <w:rPr>
                      <w:rFonts w:ascii="Times New Roman" w:hAnsi="Times New Roman"/>
                      <w:sz w:val="24"/>
                      <w:szCs w:val="24"/>
                    </w:rPr>
                    <w:t xml:space="preserve">.   Снижение налогового потенциала, недостаточная бюджетная обеспеченность </w:t>
                  </w:r>
                  <w:r w:rsidR="000622B8" w:rsidRPr="0009576B">
                    <w:rPr>
                      <w:rFonts w:ascii="Times New Roman" w:hAnsi="Times New Roman"/>
                      <w:sz w:val="24"/>
                      <w:szCs w:val="24"/>
                    </w:rPr>
                    <w:t>из-за</w:t>
                  </w:r>
                  <w:r w:rsidR="00465978" w:rsidRPr="0009576B">
                    <w:rPr>
                      <w:rFonts w:ascii="Times New Roman" w:hAnsi="Times New Roman"/>
                      <w:sz w:val="24"/>
                      <w:szCs w:val="24"/>
                    </w:rPr>
                    <w:t xml:space="preserve"> слабо</w:t>
                  </w:r>
                  <w:r w:rsidR="000622B8" w:rsidRPr="0009576B">
                    <w:rPr>
                      <w:rFonts w:ascii="Times New Roman" w:hAnsi="Times New Roman"/>
                      <w:sz w:val="24"/>
                      <w:szCs w:val="24"/>
                    </w:rPr>
                    <w:t>й экономической базы поселения.</w:t>
                  </w:r>
                </w:p>
                <w:p w:rsidR="00465978" w:rsidRPr="0009576B" w:rsidRDefault="000622B8" w:rsidP="000622B8">
                  <w:pPr>
                    <w:pStyle w:val="ae"/>
                    <w:rPr>
                      <w:rFonts w:ascii="Times New Roman" w:hAnsi="Times New Roman"/>
                      <w:sz w:val="24"/>
                      <w:szCs w:val="24"/>
                    </w:rPr>
                  </w:pPr>
                  <w:r w:rsidRPr="0009576B">
                    <w:rPr>
                      <w:rFonts w:ascii="Times New Roman" w:hAnsi="Times New Roman"/>
                      <w:sz w:val="24"/>
                      <w:szCs w:val="24"/>
                    </w:rPr>
                    <w:t>9.</w:t>
                  </w:r>
                  <w:r w:rsidR="00465978" w:rsidRPr="0009576B">
                    <w:rPr>
                      <w:rFonts w:ascii="Times New Roman" w:hAnsi="Times New Roman"/>
                      <w:sz w:val="24"/>
                      <w:szCs w:val="24"/>
                    </w:rPr>
                    <w:t>   Повышение аварийности в жилищно-коммунальной сфере поселения.</w:t>
                  </w:r>
                </w:p>
                <w:p w:rsidR="00465978" w:rsidRPr="0009576B" w:rsidRDefault="000622B8" w:rsidP="000622B8">
                  <w:pPr>
                    <w:pStyle w:val="ae"/>
                  </w:pPr>
                  <w:r w:rsidRPr="0009576B">
                    <w:rPr>
                      <w:rFonts w:ascii="Times New Roman" w:hAnsi="Times New Roman"/>
                      <w:sz w:val="24"/>
                      <w:szCs w:val="24"/>
                    </w:rPr>
                    <w:t>10</w:t>
                  </w:r>
                  <w:r w:rsidR="00465978" w:rsidRPr="0009576B">
                    <w:rPr>
                      <w:rFonts w:ascii="Times New Roman" w:hAnsi="Times New Roman"/>
                      <w:sz w:val="24"/>
                      <w:szCs w:val="24"/>
                    </w:rPr>
                    <w:t>.   Снижение объемов продукции в личных подсобных хозяйствах.</w:t>
                  </w:r>
                </w:p>
              </w:tc>
            </w:tr>
          </w:tbl>
          <w:p w:rsidR="000622B8" w:rsidRPr="0009576B" w:rsidRDefault="000622B8" w:rsidP="00FD5A65">
            <w:pPr>
              <w:spacing w:after="0" w:line="240" w:lineRule="auto"/>
              <w:ind w:firstLine="709"/>
              <w:jc w:val="both"/>
              <w:rPr>
                <w:rFonts w:ascii="Times New Roman" w:eastAsia="Times New Roman" w:hAnsi="Times New Roman" w:cs="Times New Roman"/>
                <w:sz w:val="24"/>
                <w:szCs w:val="24"/>
              </w:rPr>
            </w:pPr>
          </w:p>
          <w:p w:rsidR="00DB28F4" w:rsidRPr="0009576B" w:rsidRDefault="00DB28F4" w:rsidP="00FD5A65">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Проведенный анализ показывает, что как сильные, так и слабые стороны </w:t>
            </w:r>
            <w:r w:rsidR="000622B8" w:rsidRPr="0009576B">
              <w:rPr>
                <w:rFonts w:ascii="Times New Roman" w:eastAsia="Times New Roman" w:hAnsi="Times New Roman" w:cs="Times New Roman"/>
                <w:sz w:val="24"/>
                <w:szCs w:val="24"/>
              </w:rPr>
              <w:t>Будаговского</w:t>
            </w:r>
            <w:r w:rsidRPr="0009576B">
              <w:rPr>
                <w:rFonts w:ascii="Times New Roman" w:eastAsia="Times New Roman" w:hAnsi="Times New Roman" w:cs="Times New Roman"/>
                <w:sz w:val="24"/>
                <w:szCs w:val="24"/>
              </w:rPr>
              <w:t xml:space="preserve"> сельского поселения определяются его географическим (транспортным) положением по отношению к районному центру. </w:t>
            </w:r>
          </w:p>
          <w:p w:rsidR="00DB28F4" w:rsidRPr="0009576B" w:rsidRDefault="00DB28F4" w:rsidP="00FD5A65">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DB28F4" w:rsidRPr="0009576B" w:rsidRDefault="00DB28F4" w:rsidP="00FD5A65">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DB28F4" w:rsidRPr="0009576B" w:rsidRDefault="00DB28F4" w:rsidP="00FD5A65">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B28F4" w:rsidRPr="0009576B" w:rsidRDefault="00DB28F4" w:rsidP="00FD5A65">
            <w:pPr>
              <w:autoSpaceDN w:val="0"/>
              <w:spacing w:after="0" w:line="240" w:lineRule="auto"/>
              <w:ind w:left="9"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DB28F4" w:rsidRPr="0009576B" w:rsidRDefault="00DB28F4" w:rsidP="00953DB7">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65978" w:rsidRPr="0009576B" w:rsidRDefault="00465978" w:rsidP="00465978">
            <w:pPr>
              <w:pStyle w:val="Default"/>
              <w:tabs>
                <w:tab w:val="left" w:pos="1427"/>
                <w:tab w:val="center" w:pos="5100"/>
              </w:tabs>
              <w:rPr>
                <w:b/>
                <w:bCs/>
                <w:color w:val="auto"/>
                <w:sz w:val="28"/>
              </w:rPr>
            </w:pPr>
          </w:p>
          <w:p w:rsidR="00CE2AF3" w:rsidRPr="0009576B" w:rsidRDefault="00231E2B" w:rsidP="00CE2AF3">
            <w:pPr>
              <w:pStyle w:val="Default"/>
              <w:tabs>
                <w:tab w:val="left" w:pos="1427"/>
                <w:tab w:val="center" w:pos="5100"/>
              </w:tabs>
              <w:jc w:val="center"/>
              <w:rPr>
                <w:b/>
                <w:bCs/>
                <w:color w:val="auto"/>
                <w:sz w:val="28"/>
              </w:rPr>
            </w:pPr>
            <w:r w:rsidRPr="0009576B">
              <w:rPr>
                <w:b/>
                <w:bCs/>
                <w:color w:val="auto"/>
                <w:sz w:val="28"/>
                <w:lang w:val="en-US"/>
              </w:rPr>
              <w:t>IV</w:t>
            </w:r>
            <w:r w:rsidR="00CF3C29" w:rsidRPr="0009576B">
              <w:rPr>
                <w:b/>
                <w:bCs/>
                <w:color w:val="auto"/>
                <w:sz w:val="28"/>
              </w:rPr>
              <w:t>.</w:t>
            </w:r>
            <w:r w:rsidR="00CE2AF3" w:rsidRPr="0009576B">
              <w:rPr>
                <w:b/>
                <w:bCs/>
                <w:color w:val="auto"/>
                <w:sz w:val="28"/>
              </w:rPr>
              <w:t xml:space="preserve"> Оценка действующих мер по улучшению социально-экономического положения </w:t>
            </w:r>
            <w:r w:rsidR="000622B8" w:rsidRPr="0009576B">
              <w:rPr>
                <w:b/>
                <w:bCs/>
                <w:color w:val="auto"/>
                <w:sz w:val="28"/>
              </w:rPr>
              <w:t>Будаговского</w:t>
            </w:r>
            <w:r w:rsidR="00CE2AF3" w:rsidRPr="0009576B">
              <w:rPr>
                <w:b/>
                <w:bCs/>
                <w:color w:val="auto"/>
                <w:sz w:val="28"/>
              </w:rPr>
              <w:t xml:space="preserve"> сельского поселения</w:t>
            </w:r>
          </w:p>
          <w:p w:rsidR="00CE2AF3" w:rsidRPr="0009576B" w:rsidRDefault="00CE2AF3" w:rsidP="00465978">
            <w:pPr>
              <w:pStyle w:val="Default"/>
              <w:tabs>
                <w:tab w:val="left" w:pos="1427"/>
                <w:tab w:val="center" w:pos="5100"/>
              </w:tabs>
              <w:ind w:firstLine="709"/>
              <w:rPr>
                <w:b/>
                <w:bCs/>
                <w:color w:val="auto"/>
                <w:sz w:val="28"/>
              </w:rPr>
            </w:pPr>
          </w:p>
          <w:p w:rsidR="004B754E" w:rsidRPr="0009576B" w:rsidRDefault="00DB28F4" w:rsidP="00FD5A65">
            <w:pPr>
              <w:spacing w:after="0" w:line="240" w:lineRule="auto"/>
              <w:ind w:firstLine="709"/>
              <w:jc w:val="both"/>
              <w:rPr>
                <w:rFonts w:ascii="Times New Roman" w:eastAsia="Times New Roman" w:hAnsi="Times New Roman" w:cs="Times New Roman"/>
                <w:sz w:val="24"/>
                <w:szCs w:val="24"/>
              </w:rPr>
            </w:pPr>
            <w:r w:rsidRPr="0009576B">
              <w:rPr>
                <w:rFonts w:ascii="Times New Roman" w:eastAsia="Times New Roman" w:hAnsi="Times New Roman" w:cs="Times New Roman"/>
                <w:spacing w:val="-12"/>
                <w:sz w:val="24"/>
                <w:szCs w:val="24"/>
              </w:rPr>
              <w:t> </w:t>
            </w:r>
            <w:r w:rsidRPr="0009576B">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w:t>
            </w:r>
            <w:r w:rsidR="000622B8" w:rsidRPr="0009576B">
              <w:rPr>
                <w:rFonts w:ascii="Times New Roman" w:eastAsia="Times New Roman" w:hAnsi="Times New Roman" w:cs="Times New Roman"/>
                <w:sz w:val="24"/>
                <w:szCs w:val="24"/>
              </w:rPr>
              <w:t>Будаговского</w:t>
            </w:r>
            <w:r w:rsidRPr="0009576B">
              <w:rPr>
                <w:rFonts w:ascii="Times New Roman" w:eastAsia="Times New Roman" w:hAnsi="Times New Roman" w:cs="Times New Roman"/>
                <w:sz w:val="24"/>
                <w:szCs w:val="24"/>
              </w:rPr>
              <w:t xml:space="preserve"> сельского поселения разработаны МУНИЦИПАЛЬНЫЕ ПРОГРАММЫ </w:t>
            </w:r>
          </w:p>
          <w:p w:rsidR="00DB28F4" w:rsidRPr="0009576B" w:rsidRDefault="00DB28F4" w:rsidP="004B754E">
            <w:pPr>
              <w:spacing w:after="0" w:line="240" w:lineRule="auto"/>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Перечень муниципальных программ представлен в ПРИЛОЖЕНИИ №</w:t>
            </w:r>
            <w:r w:rsidR="004D184F" w:rsidRPr="0009576B">
              <w:rPr>
                <w:rFonts w:ascii="Times New Roman" w:eastAsia="Times New Roman" w:hAnsi="Times New Roman" w:cs="Times New Roman"/>
                <w:sz w:val="24"/>
                <w:szCs w:val="24"/>
              </w:rPr>
              <w:t xml:space="preserve"> </w:t>
            </w:r>
            <w:r w:rsidR="00056275" w:rsidRPr="0009576B">
              <w:rPr>
                <w:rFonts w:ascii="Times New Roman" w:eastAsia="Times New Roman" w:hAnsi="Times New Roman" w:cs="Times New Roman"/>
                <w:sz w:val="24"/>
                <w:szCs w:val="24"/>
              </w:rPr>
              <w:t>1</w:t>
            </w:r>
            <w:r w:rsidRPr="0009576B">
              <w:rPr>
                <w:rFonts w:ascii="Times New Roman" w:eastAsia="Times New Roman" w:hAnsi="Times New Roman" w:cs="Times New Roman"/>
                <w:sz w:val="24"/>
                <w:szCs w:val="24"/>
              </w:rPr>
              <w:t xml:space="preserve"> </w:t>
            </w:r>
            <w:r w:rsidR="00BF628E" w:rsidRPr="0009576B">
              <w:rPr>
                <w:rFonts w:ascii="Times New Roman" w:eastAsia="Times New Roman" w:hAnsi="Times New Roman" w:cs="Times New Roman"/>
                <w:sz w:val="24"/>
                <w:szCs w:val="24"/>
              </w:rPr>
              <w:t xml:space="preserve">к </w:t>
            </w:r>
            <w:r w:rsidR="001C7BC9" w:rsidRPr="0009576B">
              <w:rPr>
                <w:rFonts w:ascii="Times New Roman" w:eastAsia="Times New Roman" w:hAnsi="Times New Roman" w:cs="Times New Roman"/>
                <w:sz w:val="24"/>
                <w:szCs w:val="24"/>
              </w:rPr>
              <w:t>стратегии.</w:t>
            </w:r>
          </w:p>
          <w:p w:rsidR="00CE2AF3" w:rsidRPr="0009576B" w:rsidRDefault="00CE2AF3" w:rsidP="00465978">
            <w:pPr>
              <w:pStyle w:val="Default"/>
              <w:tabs>
                <w:tab w:val="left" w:pos="1427"/>
                <w:tab w:val="center" w:pos="5100"/>
              </w:tabs>
              <w:ind w:firstLine="709"/>
              <w:rPr>
                <w:b/>
                <w:bCs/>
                <w:color w:val="auto"/>
                <w:sz w:val="28"/>
              </w:rPr>
            </w:pPr>
          </w:p>
          <w:p w:rsidR="00CE2AF3" w:rsidRPr="0009576B" w:rsidRDefault="001C7BC9" w:rsidP="004C0AE0">
            <w:pPr>
              <w:pStyle w:val="Default"/>
              <w:tabs>
                <w:tab w:val="left" w:pos="1427"/>
                <w:tab w:val="center" w:pos="5100"/>
              </w:tabs>
              <w:jc w:val="center"/>
              <w:rPr>
                <w:b/>
                <w:bCs/>
                <w:color w:val="auto"/>
                <w:sz w:val="28"/>
              </w:rPr>
            </w:pPr>
            <w:r w:rsidRPr="0009576B">
              <w:rPr>
                <w:b/>
                <w:bCs/>
                <w:color w:val="auto"/>
                <w:sz w:val="28"/>
                <w:lang w:val="en-US"/>
              </w:rPr>
              <w:t>V</w:t>
            </w:r>
            <w:r w:rsidR="004C0AE0" w:rsidRPr="0009576B">
              <w:rPr>
                <w:b/>
                <w:bCs/>
                <w:color w:val="auto"/>
                <w:sz w:val="28"/>
              </w:rPr>
              <w:t xml:space="preserve">. Резервы (ресурсы) социально-экономического развития </w:t>
            </w:r>
            <w:r w:rsidR="000622B8" w:rsidRPr="0009576B">
              <w:rPr>
                <w:b/>
                <w:bCs/>
                <w:color w:val="auto"/>
                <w:sz w:val="28"/>
              </w:rPr>
              <w:t xml:space="preserve">Будаговского </w:t>
            </w:r>
            <w:r w:rsidR="004C0AE0" w:rsidRPr="0009576B">
              <w:rPr>
                <w:b/>
                <w:bCs/>
                <w:color w:val="auto"/>
                <w:sz w:val="28"/>
              </w:rPr>
              <w:t>сельского поселения</w:t>
            </w:r>
          </w:p>
          <w:p w:rsidR="004C0AE0" w:rsidRPr="0009576B" w:rsidRDefault="004C0AE0" w:rsidP="004C0AE0">
            <w:pPr>
              <w:spacing w:after="0" w:line="240" w:lineRule="auto"/>
              <w:ind w:firstLine="540"/>
              <w:jc w:val="both"/>
              <w:rPr>
                <w:rFonts w:ascii="Times New Roman" w:eastAsia="Times New Roman" w:hAnsi="Times New Roman" w:cs="Times New Roman"/>
                <w:b/>
                <w:sz w:val="24"/>
                <w:szCs w:val="24"/>
              </w:rPr>
            </w:pPr>
          </w:p>
          <w:p w:rsidR="004C0AE0" w:rsidRPr="0009576B" w:rsidRDefault="001C7BC9" w:rsidP="004C0AE0">
            <w:pPr>
              <w:spacing w:after="0" w:line="240" w:lineRule="auto"/>
              <w:ind w:firstLine="540"/>
              <w:jc w:val="both"/>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5</w:t>
            </w:r>
            <w:r w:rsidR="004C0AE0" w:rsidRPr="0009576B">
              <w:rPr>
                <w:rFonts w:ascii="Times New Roman" w:eastAsia="Times New Roman" w:hAnsi="Times New Roman" w:cs="Times New Roman"/>
                <w:b/>
                <w:sz w:val="24"/>
                <w:szCs w:val="24"/>
              </w:rPr>
              <w:t>.1. 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C0AE0" w:rsidRPr="0009576B" w:rsidRDefault="004C0AE0" w:rsidP="004C0AE0">
            <w:pPr>
              <w:spacing w:after="0" w:line="240" w:lineRule="auto"/>
              <w:ind w:firstLine="540"/>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Природных ресурсы, которые могут представлять интерес для туристско-рекреационного и другого освоения (лесные, минерально-сырьевые, водные, энергетические) – отсутствуют на территории </w:t>
            </w:r>
            <w:r w:rsidR="000622B8" w:rsidRPr="0009576B">
              <w:rPr>
                <w:rFonts w:ascii="Times New Roman" w:eastAsia="Times New Roman" w:hAnsi="Times New Roman" w:cs="Times New Roman"/>
                <w:sz w:val="24"/>
                <w:szCs w:val="24"/>
              </w:rPr>
              <w:t>Будаговского</w:t>
            </w:r>
            <w:r w:rsidRPr="0009576B">
              <w:rPr>
                <w:rFonts w:ascii="Times New Roman" w:eastAsia="Times New Roman" w:hAnsi="Times New Roman" w:cs="Times New Roman"/>
                <w:sz w:val="24"/>
                <w:szCs w:val="24"/>
              </w:rPr>
              <w:t xml:space="preserve"> сельского поселения.</w:t>
            </w:r>
          </w:p>
          <w:p w:rsidR="004C0AE0" w:rsidRPr="0009576B" w:rsidRDefault="004C0AE0" w:rsidP="004C0AE0">
            <w:pPr>
              <w:spacing w:after="0" w:line="240" w:lineRule="auto"/>
              <w:ind w:firstLine="540"/>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Свободных помещений для размещения производств – нет.</w:t>
            </w:r>
          </w:p>
          <w:p w:rsidR="004C0AE0" w:rsidRPr="0009576B" w:rsidRDefault="004C0AE0" w:rsidP="004C0AE0">
            <w:pPr>
              <w:spacing w:after="0" w:line="240" w:lineRule="auto"/>
              <w:ind w:firstLine="540"/>
              <w:jc w:val="both"/>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Кадровое обеспечение – низкое.</w:t>
            </w:r>
          </w:p>
          <w:p w:rsidR="001C7BC9" w:rsidRPr="0009576B" w:rsidRDefault="001C7BC9" w:rsidP="004C0AE0">
            <w:pPr>
              <w:spacing w:after="0" w:line="240" w:lineRule="auto"/>
              <w:ind w:firstLine="540"/>
              <w:jc w:val="both"/>
              <w:rPr>
                <w:rFonts w:ascii="Times New Roman" w:eastAsia="Times New Roman" w:hAnsi="Times New Roman" w:cs="Times New Roman"/>
                <w:sz w:val="24"/>
                <w:szCs w:val="24"/>
              </w:rPr>
            </w:pPr>
          </w:p>
          <w:p w:rsidR="001C7BC9" w:rsidRPr="0009576B" w:rsidRDefault="001C7BC9" w:rsidP="001C7BC9">
            <w:pPr>
              <w:spacing w:after="0" w:line="240" w:lineRule="auto"/>
              <w:ind w:firstLine="540"/>
              <w:jc w:val="center"/>
              <w:rPr>
                <w:rFonts w:ascii="Times New Roman" w:eastAsia="Times New Roman" w:hAnsi="Times New Roman" w:cs="Times New Roman"/>
                <w:b/>
                <w:sz w:val="28"/>
                <w:szCs w:val="24"/>
              </w:rPr>
            </w:pPr>
            <w:r w:rsidRPr="0009576B">
              <w:rPr>
                <w:rFonts w:ascii="Times New Roman" w:eastAsia="Times New Roman" w:hAnsi="Times New Roman" w:cs="Times New Roman"/>
                <w:b/>
                <w:sz w:val="28"/>
                <w:szCs w:val="24"/>
                <w:lang w:val="en-US"/>
              </w:rPr>
              <w:t>VI</w:t>
            </w:r>
            <w:r w:rsidRPr="0009576B">
              <w:rPr>
                <w:rFonts w:ascii="Times New Roman" w:eastAsia="Times New Roman" w:hAnsi="Times New Roman" w:cs="Times New Roman"/>
                <w:b/>
                <w:sz w:val="28"/>
                <w:szCs w:val="24"/>
              </w:rPr>
              <w:t xml:space="preserve">. </w:t>
            </w:r>
            <w:r w:rsidR="00A33FB4" w:rsidRPr="0009576B">
              <w:rPr>
                <w:rFonts w:ascii="Times New Roman" w:eastAsia="Times New Roman" w:hAnsi="Times New Roman" w:cs="Times New Roman"/>
                <w:b/>
                <w:sz w:val="28"/>
                <w:szCs w:val="24"/>
              </w:rPr>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r w:rsidR="000622B8" w:rsidRPr="0009576B">
              <w:rPr>
                <w:rFonts w:ascii="Times New Roman" w:eastAsia="Times New Roman" w:hAnsi="Times New Roman" w:cs="Times New Roman"/>
                <w:b/>
                <w:sz w:val="28"/>
                <w:szCs w:val="24"/>
              </w:rPr>
              <w:t>Будаговском</w:t>
            </w:r>
            <w:r w:rsidR="00A33FB4" w:rsidRPr="0009576B">
              <w:rPr>
                <w:rFonts w:ascii="Times New Roman" w:eastAsia="Times New Roman" w:hAnsi="Times New Roman" w:cs="Times New Roman"/>
                <w:b/>
                <w:sz w:val="28"/>
                <w:szCs w:val="24"/>
              </w:rPr>
              <w:t xml:space="preserve"> сельском поселении в долгосрочной перспективе</w:t>
            </w:r>
          </w:p>
          <w:p w:rsidR="00CE2AF3" w:rsidRPr="0009576B" w:rsidRDefault="00CE2AF3" w:rsidP="00465978">
            <w:pPr>
              <w:pStyle w:val="Default"/>
              <w:tabs>
                <w:tab w:val="left" w:pos="1427"/>
                <w:tab w:val="center" w:pos="5100"/>
              </w:tabs>
              <w:ind w:firstLine="709"/>
              <w:rPr>
                <w:b/>
                <w:bCs/>
                <w:color w:val="auto"/>
                <w:sz w:val="28"/>
              </w:rPr>
            </w:pPr>
          </w:p>
          <w:p w:rsidR="00E66082" w:rsidRPr="0009576B" w:rsidRDefault="00E66082" w:rsidP="000B6A61">
            <w:pPr>
              <w:pStyle w:val="3"/>
              <w:widowControl w:val="0"/>
              <w:numPr>
                <w:ilvl w:val="2"/>
                <w:numId w:val="35"/>
              </w:numPr>
              <w:tabs>
                <w:tab w:val="clear" w:pos="360"/>
                <w:tab w:val="num" w:pos="720"/>
                <w:tab w:val="left" w:pos="2160"/>
              </w:tabs>
              <w:suppressAutoHyphens/>
              <w:spacing w:before="0" w:after="0"/>
              <w:ind w:firstLine="540"/>
              <w:rPr>
                <w:rFonts w:ascii="Times New Roman" w:hAnsi="Times New Roman" w:cs="Times New Roman"/>
                <w:sz w:val="24"/>
                <w:szCs w:val="24"/>
              </w:rPr>
            </w:pPr>
            <w:r w:rsidRPr="0009576B">
              <w:rPr>
                <w:rFonts w:ascii="Times New Roman" w:hAnsi="Times New Roman" w:cs="Times New Roman"/>
                <w:b w:val="0"/>
                <w:sz w:val="24"/>
                <w:szCs w:val="24"/>
              </w:rPr>
              <w:t>Концептуальной идеей Стратегического плана является определение миссии</w:t>
            </w:r>
            <w:r w:rsidR="00787C97" w:rsidRPr="0009576B">
              <w:rPr>
                <w:rFonts w:ascii="Times New Roman" w:hAnsi="Times New Roman" w:cs="Times New Roman"/>
                <w:b w:val="0"/>
                <w:sz w:val="24"/>
                <w:szCs w:val="24"/>
              </w:rPr>
              <w:t xml:space="preserve">, целей, задач направленных на решение проблемных вопросов в </w:t>
            </w:r>
            <w:r w:rsidR="000622B8" w:rsidRPr="0009576B">
              <w:rPr>
                <w:rFonts w:ascii="Times New Roman" w:hAnsi="Times New Roman" w:cs="Times New Roman"/>
                <w:b w:val="0"/>
                <w:sz w:val="24"/>
                <w:szCs w:val="24"/>
              </w:rPr>
              <w:t>Будаговском</w:t>
            </w:r>
            <w:r w:rsidR="00787C97" w:rsidRPr="0009576B">
              <w:rPr>
                <w:rFonts w:ascii="Times New Roman" w:hAnsi="Times New Roman" w:cs="Times New Roman"/>
                <w:b w:val="0"/>
                <w:sz w:val="24"/>
                <w:szCs w:val="24"/>
              </w:rPr>
              <w:t xml:space="preserve"> сельском поселении.</w:t>
            </w:r>
            <w:r w:rsidRPr="0009576B">
              <w:rPr>
                <w:rFonts w:ascii="Times New Roman" w:hAnsi="Times New Roman" w:cs="Times New Roman"/>
                <w:b w:val="0"/>
                <w:i/>
                <w:sz w:val="24"/>
                <w:szCs w:val="24"/>
              </w:rPr>
              <w:t xml:space="preserve"> </w:t>
            </w:r>
            <w:r w:rsidRPr="0009576B">
              <w:rPr>
                <w:rFonts w:ascii="Times New Roman" w:eastAsiaTheme="minorEastAsia" w:hAnsi="Times New Roman" w:cs="Times New Roman"/>
                <w:b w:val="0"/>
                <w:sz w:val="24"/>
                <w:szCs w:val="24"/>
              </w:rPr>
              <w:t>М</w:t>
            </w:r>
            <w:r w:rsidRPr="0009576B">
              <w:rPr>
                <w:rFonts w:ascii="Times New Roman" w:hAnsi="Times New Roman" w:cs="Times New Roman"/>
                <w:b w:val="0"/>
                <w:sz w:val="24"/>
                <w:szCs w:val="24"/>
              </w:rPr>
              <w:t xml:space="preserve">иссия </w:t>
            </w:r>
            <w:r w:rsidR="00787C97" w:rsidRPr="0009576B">
              <w:rPr>
                <w:rFonts w:ascii="Times New Roman" w:hAnsi="Times New Roman" w:cs="Times New Roman"/>
                <w:b w:val="0"/>
                <w:sz w:val="24"/>
                <w:szCs w:val="24"/>
              </w:rPr>
              <w:t xml:space="preserve">заключается в </w:t>
            </w:r>
            <w:r w:rsidRPr="0009576B">
              <w:rPr>
                <w:rFonts w:ascii="Times New Roman" w:hAnsi="Times New Roman" w:cs="Times New Roman"/>
                <w:b w:val="0"/>
                <w:sz w:val="24"/>
                <w:szCs w:val="24"/>
              </w:rPr>
              <w:t>обеспечени</w:t>
            </w:r>
            <w:r w:rsidR="00787C97" w:rsidRPr="0009576B">
              <w:rPr>
                <w:rFonts w:ascii="Times New Roman" w:hAnsi="Times New Roman" w:cs="Times New Roman"/>
                <w:b w:val="0"/>
                <w:sz w:val="24"/>
                <w:szCs w:val="24"/>
              </w:rPr>
              <w:t>и</w:t>
            </w:r>
            <w:r w:rsidRPr="0009576B">
              <w:rPr>
                <w:rFonts w:ascii="Times New Roman" w:hAnsi="Times New Roman" w:cs="Times New Roman"/>
                <w:b w:val="0"/>
                <w:sz w:val="24"/>
                <w:szCs w:val="24"/>
              </w:rPr>
              <w:t xml:space="preserve"> высокого качества жизни </w:t>
            </w:r>
            <w:r w:rsidR="00787C97" w:rsidRPr="0009576B">
              <w:rPr>
                <w:rFonts w:ascii="Times New Roman" w:hAnsi="Times New Roman" w:cs="Times New Roman"/>
                <w:b w:val="0"/>
                <w:sz w:val="24"/>
                <w:szCs w:val="24"/>
              </w:rPr>
              <w:t xml:space="preserve">всех категорий </w:t>
            </w:r>
            <w:r w:rsidRPr="0009576B">
              <w:rPr>
                <w:rFonts w:ascii="Times New Roman" w:hAnsi="Times New Roman" w:cs="Times New Roman"/>
                <w:b w:val="0"/>
                <w:sz w:val="24"/>
                <w:szCs w:val="24"/>
              </w:rPr>
              <w:t>населения на основе устойчивого экономического развития</w:t>
            </w:r>
            <w:r w:rsidRPr="0009576B">
              <w:rPr>
                <w:rFonts w:ascii="Times New Roman" w:hAnsi="Times New Roman" w:cs="Times New Roman"/>
                <w:sz w:val="24"/>
                <w:szCs w:val="24"/>
              </w:rPr>
              <w:t>.</w:t>
            </w:r>
            <w:r w:rsidR="00787C97" w:rsidRPr="0009576B">
              <w:rPr>
                <w:rFonts w:ascii="Times New Roman" w:hAnsi="Times New Roman" w:cs="Times New Roman"/>
                <w:sz w:val="24"/>
                <w:szCs w:val="24"/>
              </w:rPr>
              <w:t xml:space="preserve"> </w:t>
            </w:r>
          </w:p>
          <w:p w:rsidR="00E66082" w:rsidRPr="0009576B" w:rsidRDefault="00E66082" w:rsidP="00E66082">
            <w:pPr>
              <w:spacing w:after="0" w:line="240" w:lineRule="auto"/>
              <w:ind w:firstLine="709"/>
              <w:rPr>
                <w:rFonts w:ascii="Times New Roman" w:hAnsi="Times New Roman" w:cs="Times New Roman"/>
                <w:bCs/>
                <w:i/>
                <w:sz w:val="24"/>
                <w:szCs w:val="24"/>
              </w:rPr>
            </w:pPr>
            <w:r w:rsidRPr="0009576B">
              <w:rPr>
                <w:rFonts w:ascii="Times New Roman" w:hAnsi="Times New Roman" w:cs="Times New Roman"/>
                <w:bCs/>
                <w:sz w:val="24"/>
                <w:szCs w:val="24"/>
              </w:rPr>
              <w:t xml:space="preserve">Определение данной </w:t>
            </w:r>
            <w:r w:rsidR="000622B8" w:rsidRPr="0009576B">
              <w:rPr>
                <w:rFonts w:ascii="Times New Roman" w:hAnsi="Times New Roman" w:cs="Times New Roman"/>
                <w:bCs/>
                <w:sz w:val="24"/>
                <w:szCs w:val="24"/>
              </w:rPr>
              <w:t>миссии послужило</w:t>
            </w:r>
            <w:r w:rsidRPr="0009576B">
              <w:rPr>
                <w:rFonts w:ascii="Times New Roman" w:hAnsi="Times New Roman" w:cs="Times New Roman"/>
                <w:bCs/>
                <w:sz w:val="24"/>
                <w:szCs w:val="24"/>
              </w:rPr>
              <w:t xml:space="preserve"> основой для формирования стратегических целей:</w:t>
            </w:r>
          </w:p>
          <w:p w:rsidR="00E66082" w:rsidRPr="0009576B" w:rsidRDefault="00E66082" w:rsidP="00787C97">
            <w:pPr>
              <w:widowControl w:val="0"/>
              <w:numPr>
                <w:ilvl w:val="0"/>
                <w:numId w:val="36"/>
              </w:numPr>
              <w:tabs>
                <w:tab w:val="clear" w:pos="1287"/>
                <w:tab w:val="num" w:pos="567"/>
                <w:tab w:val="num" w:pos="720"/>
              </w:tabs>
              <w:spacing w:after="0" w:line="240" w:lineRule="auto"/>
              <w:ind w:left="0"/>
              <w:jc w:val="both"/>
              <w:rPr>
                <w:rFonts w:ascii="Times New Roman" w:hAnsi="Times New Roman" w:cs="Times New Roman"/>
                <w:b/>
                <w:bCs/>
                <w:i/>
                <w:iCs/>
                <w:sz w:val="24"/>
                <w:szCs w:val="24"/>
              </w:rPr>
            </w:pPr>
            <w:r w:rsidRPr="0009576B">
              <w:rPr>
                <w:rFonts w:ascii="Times New Roman" w:hAnsi="Times New Roman" w:cs="Times New Roman"/>
                <w:b/>
                <w:bCs/>
                <w:i/>
                <w:iCs/>
                <w:sz w:val="24"/>
                <w:szCs w:val="24"/>
              </w:rPr>
              <w:t xml:space="preserve">содействие развитию хозяйствующих субъектов всех отраслей; </w:t>
            </w:r>
          </w:p>
          <w:p w:rsidR="00E66082" w:rsidRPr="0009576B" w:rsidRDefault="00E66082" w:rsidP="00787C97">
            <w:pPr>
              <w:widowControl w:val="0"/>
              <w:numPr>
                <w:ilvl w:val="0"/>
                <w:numId w:val="36"/>
              </w:numPr>
              <w:tabs>
                <w:tab w:val="clear" w:pos="1287"/>
                <w:tab w:val="num" w:pos="567"/>
              </w:tabs>
              <w:spacing w:after="0" w:line="240" w:lineRule="auto"/>
              <w:ind w:left="0"/>
              <w:jc w:val="both"/>
              <w:rPr>
                <w:rFonts w:ascii="Times New Roman" w:hAnsi="Times New Roman" w:cs="Times New Roman"/>
                <w:b/>
                <w:bCs/>
                <w:i/>
                <w:iCs/>
                <w:sz w:val="24"/>
                <w:szCs w:val="24"/>
              </w:rPr>
            </w:pPr>
            <w:r w:rsidRPr="0009576B">
              <w:rPr>
                <w:rFonts w:ascii="Times New Roman" w:hAnsi="Times New Roman" w:cs="Times New Roman"/>
                <w:b/>
                <w:bCs/>
                <w:i/>
                <w:iCs/>
                <w:sz w:val="24"/>
                <w:szCs w:val="24"/>
              </w:rPr>
              <w:t>создание условий для повышения   качества жизни населения</w:t>
            </w:r>
            <w:r w:rsidR="00787C97" w:rsidRPr="0009576B">
              <w:rPr>
                <w:rFonts w:ascii="Times New Roman" w:hAnsi="Times New Roman" w:cs="Times New Roman"/>
                <w:b/>
                <w:bCs/>
                <w:i/>
                <w:iCs/>
                <w:sz w:val="24"/>
                <w:szCs w:val="24"/>
              </w:rPr>
              <w:t>.</w:t>
            </w:r>
            <w:r w:rsidRPr="0009576B">
              <w:rPr>
                <w:rFonts w:ascii="Times New Roman" w:hAnsi="Times New Roman" w:cs="Times New Roman"/>
                <w:b/>
                <w:bCs/>
                <w:i/>
                <w:iCs/>
                <w:sz w:val="24"/>
                <w:szCs w:val="24"/>
              </w:rPr>
              <w:t xml:space="preserve"> </w:t>
            </w:r>
          </w:p>
          <w:p w:rsidR="00E66082" w:rsidRPr="0009576B" w:rsidRDefault="00E66082" w:rsidP="00E66082">
            <w:pPr>
              <w:spacing w:after="0" w:line="240" w:lineRule="auto"/>
              <w:ind w:firstLine="720"/>
              <w:rPr>
                <w:rFonts w:ascii="Times New Roman" w:hAnsi="Times New Roman" w:cs="Times New Roman"/>
                <w:b/>
                <w:sz w:val="24"/>
                <w:szCs w:val="24"/>
              </w:rPr>
            </w:pPr>
          </w:p>
          <w:p w:rsidR="00E66082" w:rsidRPr="0009576B" w:rsidRDefault="00E66082" w:rsidP="00301B46">
            <w:pPr>
              <w:widowControl w:val="0"/>
              <w:spacing w:after="0" w:line="240" w:lineRule="auto"/>
              <w:jc w:val="center"/>
              <w:rPr>
                <w:rFonts w:ascii="Times New Roman" w:hAnsi="Times New Roman" w:cs="Times New Roman"/>
                <w:b/>
                <w:bCs/>
                <w:iCs/>
                <w:sz w:val="24"/>
                <w:szCs w:val="24"/>
              </w:rPr>
            </w:pPr>
            <w:r w:rsidRPr="0009576B">
              <w:rPr>
                <w:rFonts w:ascii="Times New Roman" w:hAnsi="Times New Roman" w:cs="Times New Roman"/>
                <w:b/>
                <w:bCs/>
                <w:iCs/>
                <w:sz w:val="24"/>
                <w:szCs w:val="24"/>
              </w:rPr>
              <w:t>Цель 1. Содействие развитию хозяйствующих субъектов всех отраслей.</w:t>
            </w:r>
          </w:p>
          <w:p w:rsidR="00301B46" w:rsidRPr="0009576B" w:rsidRDefault="00301B46" w:rsidP="00301B46">
            <w:pPr>
              <w:widowControl w:val="0"/>
              <w:spacing w:after="0" w:line="240" w:lineRule="auto"/>
              <w:jc w:val="center"/>
              <w:rPr>
                <w:rFonts w:ascii="Times New Roman" w:hAnsi="Times New Roman" w:cs="Times New Roman"/>
                <w:b/>
                <w:bCs/>
                <w:iCs/>
                <w:sz w:val="24"/>
                <w:szCs w:val="24"/>
              </w:rPr>
            </w:pPr>
          </w:p>
          <w:p w:rsidR="00E66082" w:rsidRPr="0009576B" w:rsidRDefault="00E66082" w:rsidP="0025525C">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Реализация цели будет направлена на конкурентоспособност</w:t>
            </w:r>
            <w:r w:rsidR="00301B46" w:rsidRPr="0009576B">
              <w:rPr>
                <w:rFonts w:ascii="Times New Roman" w:hAnsi="Times New Roman" w:cs="Times New Roman"/>
                <w:bCs/>
                <w:iCs/>
                <w:sz w:val="24"/>
                <w:szCs w:val="24"/>
              </w:rPr>
              <w:t>ь</w:t>
            </w:r>
            <w:r w:rsidRPr="0009576B">
              <w:rPr>
                <w:rFonts w:ascii="Times New Roman" w:hAnsi="Times New Roman" w:cs="Times New Roman"/>
                <w:bCs/>
                <w:iCs/>
                <w:sz w:val="24"/>
                <w:szCs w:val="24"/>
              </w:rPr>
              <w:t xml:space="preserve"> сельскохозяйственной продукции, ускоренное развитие приоритетных подотрослей,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E66082" w:rsidRPr="0009576B" w:rsidRDefault="00E66082" w:rsidP="0025525C">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xml:space="preserve">Достижение цели будет обеспечено </w:t>
            </w:r>
            <w:r w:rsidR="00882558" w:rsidRPr="0009576B">
              <w:rPr>
                <w:rFonts w:ascii="Times New Roman" w:hAnsi="Times New Roman" w:cs="Times New Roman"/>
                <w:bCs/>
                <w:iCs/>
                <w:sz w:val="24"/>
                <w:szCs w:val="24"/>
              </w:rPr>
              <w:t>за счет решения следующих задач:</w:t>
            </w:r>
          </w:p>
          <w:p w:rsidR="00E66082" w:rsidRPr="0009576B" w:rsidRDefault="00E66082" w:rsidP="00E66082">
            <w:pPr>
              <w:suppressAutoHyphens/>
              <w:spacing w:after="0" w:line="240" w:lineRule="auto"/>
              <w:rPr>
                <w:rFonts w:ascii="Times New Roman" w:hAnsi="Times New Roman" w:cs="Times New Roman"/>
                <w:b/>
                <w:sz w:val="24"/>
                <w:szCs w:val="24"/>
              </w:rPr>
            </w:pPr>
            <w:r w:rsidRPr="0009576B">
              <w:rPr>
                <w:rFonts w:ascii="Times New Roman" w:hAnsi="Times New Roman" w:cs="Times New Roman"/>
                <w:sz w:val="24"/>
                <w:szCs w:val="24"/>
              </w:rPr>
              <w:t xml:space="preserve">          </w:t>
            </w:r>
            <w:r w:rsidR="008A4B0B" w:rsidRPr="0009576B">
              <w:rPr>
                <w:rFonts w:ascii="Times New Roman" w:hAnsi="Times New Roman" w:cs="Times New Roman"/>
                <w:b/>
                <w:sz w:val="24"/>
                <w:szCs w:val="24"/>
              </w:rPr>
              <w:t>а</w:t>
            </w:r>
            <w:r w:rsidR="00882558" w:rsidRPr="0009576B">
              <w:rPr>
                <w:rFonts w:ascii="Times New Roman" w:hAnsi="Times New Roman" w:cs="Times New Roman"/>
                <w:b/>
                <w:sz w:val="24"/>
                <w:szCs w:val="24"/>
              </w:rPr>
              <w:t>)</w:t>
            </w:r>
            <w:r w:rsidR="00301B46" w:rsidRPr="0009576B">
              <w:rPr>
                <w:rFonts w:ascii="Times New Roman" w:hAnsi="Times New Roman" w:cs="Times New Roman"/>
                <w:sz w:val="24"/>
                <w:szCs w:val="24"/>
              </w:rPr>
              <w:t xml:space="preserve"> </w:t>
            </w:r>
            <w:r w:rsidRPr="0009576B">
              <w:rPr>
                <w:rFonts w:ascii="Times New Roman" w:hAnsi="Times New Roman" w:cs="Times New Roman"/>
                <w:b/>
                <w:bCs/>
                <w:iCs/>
                <w:sz w:val="24"/>
                <w:szCs w:val="24"/>
              </w:rPr>
              <w:t>Развитие крестьянских (фермерских) хозяйств и личных подсобных хозяйств</w:t>
            </w:r>
            <w:r w:rsidRPr="0009576B">
              <w:rPr>
                <w:rFonts w:ascii="Times New Roman" w:hAnsi="Times New Roman" w:cs="Times New Roman"/>
                <w:b/>
                <w:sz w:val="24"/>
                <w:szCs w:val="24"/>
              </w:rPr>
              <w:t>.</w:t>
            </w:r>
          </w:p>
          <w:p w:rsidR="00E66082" w:rsidRPr="0009576B" w:rsidRDefault="00E66082" w:rsidP="00882558">
            <w:pPr>
              <w:suppressAutoHyphens/>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Для решения поставленной задачи планируется проведение следующих мероприятий:</w:t>
            </w:r>
          </w:p>
          <w:p w:rsidR="00E66082" w:rsidRPr="0009576B" w:rsidRDefault="00E66082" w:rsidP="00882558">
            <w:pPr>
              <w:suppressAutoHyphens/>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выявление брошенных и необрабатываемых земель личных подсобных хозяйств;</w:t>
            </w:r>
          </w:p>
          <w:p w:rsidR="00E66082" w:rsidRPr="0009576B" w:rsidRDefault="00E66082" w:rsidP="00882558">
            <w:pPr>
              <w:suppressAutoHyphens/>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проведение информационной компании среди сельского населения с целью отбора лиц, желающих расширить землепользование;</w:t>
            </w:r>
          </w:p>
          <w:p w:rsidR="00E66082" w:rsidRPr="0009576B" w:rsidRDefault="00E66082" w:rsidP="00882558">
            <w:pPr>
              <w:suppressAutoHyphens/>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E66082" w:rsidRPr="0009576B" w:rsidRDefault="00E66082" w:rsidP="00882558">
            <w:pPr>
              <w:suppressAutoHyphens/>
              <w:spacing w:after="0" w:line="240" w:lineRule="auto"/>
              <w:ind w:firstLine="720"/>
              <w:jc w:val="both"/>
              <w:rPr>
                <w:rFonts w:ascii="Times New Roman" w:hAnsi="Times New Roman" w:cs="Times New Roman"/>
                <w:bCs/>
                <w:iCs/>
                <w:sz w:val="24"/>
                <w:szCs w:val="24"/>
              </w:rPr>
            </w:pPr>
            <w:r w:rsidRPr="0009576B">
              <w:rPr>
                <w:rFonts w:ascii="Times New Roman" w:hAnsi="Times New Roman" w:cs="Times New Roman"/>
                <w:sz w:val="24"/>
                <w:szCs w:val="24"/>
              </w:rPr>
              <w:t xml:space="preserve">- привлечение </w:t>
            </w:r>
            <w:r w:rsidRPr="0009576B">
              <w:rPr>
                <w:rFonts w:ascii="Times New Roman" w:hAnsi="Times New Roman" w:cs="Times New Roman"/>
                <w:bCs/>
                <w:iCs/>
                <w:sz w:val="24"/>
                <w:szCs w:val="24"/>
              </w:rPr>
              <w:t>крестьянских (фермерских) хозяйств и личных подсобных хозяйств к участию в реализации мероприятий областных и муниципальных программ поддержки сельхозтоваропроизводителей;</w:t>
            </w:r>
          </w:p>
          <w:p w:rsidR="00E66082" w:rsidRPr="0009576B" w:rsidRDefault="00E66082" w:rsidP="00882558">
            <w:pPr>
              <w:suppressAutoHyphens/>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ускоренное развитие животноводства:</w:t>
            </w:r>
          </w:p>
          <w:p w:rsidR="00E66082" w:rsidRPr="0009576B" w:rsidRDefault="00E66082" w:rsidP="00882558">
            <w:pPr>
              <w:suppressAutoHyphens/>
              <w:spacing w:after="0" w:line="240" w:lineRule="auto"/>
              <w:jc w:val="both"/>
              <w:rPr>
                <w:rFonts w:ascii="Times New Roman" w:hAnsi="Times New Roman" w:cs="Times New Roman"/>
                <w:sz w:val="24"/>
                <w:szCs w:val="24"/>
              </w:rPr>
            </w:pPr>
            <w:r w:rsidRPr="0009576B">
              <w:rPr>
                <w:rFonts w:ascii="Times New Roman" w:hAnsi="Times New Roman" w:cs="Times New Roman"/>
                <w:sz w:val="24"/>
                <w:szCs w:val="24"/>
              </w:rPr>
              <w:t xml:space="preserve">         </w:t>
            </w:r>
            <w:r w:rsidRPr="0009576B">
              <w:rPr>
                <w:rFonts w:ascii="Times New Roman" w:hAnsi="Times New Roman" w:cs="Times New Roman"/>
                <w:bCs/>
                <w:iCs/>
                <w:sz w:val="24"/>
                <w:szCs w:val="24"/>
              </w:rPr>
              <w:tab/>
            </w:r>
          </w:p>
          <w:p w:rsidR="00E66082" w:rsidRPr="0009576B" w:rsidRDefault="008A4B0B" w:rsidP="00882558">
            <w:pPr>
              <w:spacing w:after="0" w:line="240" w:lineRule="auto"/>
              <w:ind w:firstLine="720"/>
              <w:rPr>
                <w:rFonts w:ascii="Times New Roman" w:hAnsi="Times New Roman" w:cs="Times New Roman"/>
                <w:b/>
                <w:sz w:val="24"/>
                <w:szCs w:val="24"/>
              </w:rPr>
            </w:pPr>
            <w:r w:rsidRPr="0009576B">
              <w:rPr>
                <w:rFonts w:ascii="Times New Roman" w:hAnsi="Times New Roman" w:cs="Times New Roman"/>
                <w:b/>
                <w:sz w:val="24"/>
                <w:szCs w:val="24"/>
              </w:rPr>
              <w:t>б)</w:t>
            </w:r>
            <w:r w:rsidR="00E66082" w:rsidRPr="0009576B">
              <w:rPr>
                <w:rFonts w:ascii="Times New Roman" w:hAnsi="Times New Roman" w:cs="Times New Roman"/>
                <w:b/>
                <w:sz w:val="24"/>
                <w:szCs w:val="24"/>
              </w:rPr>
              <w:t xml:space="preserve"> Развитие малого и среднего предпринимательства.</w:t>
            </w:r>
          </w:p>
          <w:p w:rsidR="00E66082" w:rsidRPr="0009576B" w:rsidRDefault="00E66082" w:rsidP="008A4B0B">
            <w:pPr>
              <w:pStyle w:val="a3"/>
              <w:ind w:firstLine="720"/>
              <w:jc w:val="both"/>
              <w:rPr>
                <w:sz w:val="24"/>
              </w:rPr>
            </w:pPr>
            <w:r w:rsidRPr="0009576B">
              <w:rPr>
                <w:sz w:val="24"/>
              </w:rPr>
              <w:t>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w:t>
            </w:r>
            <w:r w:rsidR="008A4B0B" w:rsidRPr="0009576B">
              <w:rPr>
                <w:sz w:val="24"/>
              </w:rPr>
              <w:t xml:space="preserve"> </w:t>
            </w:r>
            <w:r w:rsidRPr="0009576B">
              <w:rPr>
                <w:sz w:val="24"/>
              </w:rPr>
              <w:t xml:space="preserve">Наиболее распространёнными видами деятельности малых предприятий остаётся торговля.  В перспективе его приоритетной </w:t>
            </w:r>
            <w:r w:rsidR="008A4B0B" w:rsidRPr="0009576B">
              <w:rPr>
                <w:sz w:val="24"/>
              </w:rPr>
              <w:t>задачей должно</w:t>
            </w:r>
            <w:r w:rsidRPr="0009576B">
              <w:rPr>
                <w:sz w:val="24"/>
              </w:rPr>
              <w:t xml:space="preserve"> стать удовлетворение спроса населения в сфере общественного питания, платных </w:t>
            </w:r>
            <w:r w:rsidR="008A4B0B" w:rsidRPr="0009576B">
              <w:rPr>
                <w:sz w:val="24"/>
              </w:rPr>
              <w:t>услуг, молодежного</w:t>
            </w:r>
            <w:r w:rsidRPr="0009576B">
              <w:rPr>
                <w:sz w:val="24"/>
              </w:rPr>
              <w:t xml:space="preserve"> досуга. </w:t>
            </w:r>
          </w:p>
          <w:p w:rsidR="00E66082" w:rsidRPr="0009576B" w:rsidRDefault="00E66082" w:rsidP="008A4B0B">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С целью создания условий для развития малого и среднего предпринимательства планируется:</w:t>
            </w:r>
          </w:p>
          <w:p w:rsidR="00E66082" w:rsidRPr="0009576B" w:rsidRDefault="00E66082" w:rsidP="008A4B0B">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выявление потребности муниципального образования в развитии и размещении объектов малого и среднего бизнеса на территории поселения;</w:t>
            </w:r>
          </w:p>
          <w:p w:rsidR="00E66082" w:rsidRPr="0009576B" w:rsidRDefault="00E66082" w:rsidP="008A4B0B">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E66082" w:rsidRPr="0009576B" w:rsidRDefault="00E66082" w:rsidP="008A4B0B">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E66082" w:rsidRPr="0009576B" w:rsidRDefault="00E66082" w:rsidP="008A4B0B">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xml:space="preserve">- информирование субъектов малого и среднего предпринимательства о действующих областных и муниципальных </w:t>
            </w:r>
            <w:r w:rsidR="008A4B0B" w:rsidRPr="0009576B">
              <w:rPr>
                <w:rFonts w:ascii="Times New Roman" w:hAnsi="Times New Roman" w:cs="Times New Roman"/>
                <w:sz w:val="24"/>
                <w:szCs w:val="24"/>
              </w:rPr>
              <w:t>программах, мерах</w:t>
            </w:r>
            <w:r w:rsidRPr="0009576B">
              <w:rPr>
                <w:rFonts w:ascii="Times New Roman" w:hAnsi="Times New Roman" w:cs="Times New Roman"/>
                <w:sz w:val="24"/>
                <w:szCs w:val="24"/>
              </w:rPr>
              <w:t xml:space="preserve"> оказываемой поддержки;</w:t>
            </w:r>
          </w:p>
          <w:p w:rsidR="00E66082" w:rsidRPr="0009576B" w:rsidRDefault="00E66082" w:rsidP="008A4B0B">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E66082" w:rsidRPr="0009576B" w:rsidRDefault="00EE5E7E" w:rsidP="00EE5E7E">
            <w:pPr>
              <w:widowControl w:val="0"/>
              <w:spacing w:after="0" w:line="240" w:lineRule="auto"/>
              <w:ind w:firstLine="708"/>
              <w:rPr>
                <w:rFonts w:ascii="Times New Roman" w:hAnsi="Times New Roman" w:cs="Times New Roman"/>
                <w:b/>
                <w:bCs/>
                <w:iCs/>
                <w:sz w:val="24"/>
                <w:szCs w:val="24"/>
              </w:rPr>
            </w:pPr>
            <w:r w:rsidRPr="0009576B">
              <w:rPr>
                <w:rFonts w:ascii="Times New Roman" w:hAnsi="Times New Roman" w:cs="Times New Roman"/>
                <w:b/>
                <w:bCs/>
                <w:iCs/>
                <w:sz w:val="24"/>
                <w:szCs w:val="24"/>
              </w:rPr>
              <w:t xml:space="preserve">в) </w:t>
            </w:r>
            <w:r w:rsidR="00E66082" w:rsidRPr="0009576B">
              <w:rPr>
                <w:rFonts w:ascii="Times New Roman" w:hAnsi="Times New Roman" w:cs="Times New Roman"/>
                <w:b/>
                <w:bCs/>
                <w:iCs/>
                <w:sz w:val="24"/>
                <w:szCs w:val="24"/>
              </w:rPr>
              <w:t>Улучшение качества муниципального управления, повышение его эффективности.</w:t>
            </w:r>
          </w:p>
          <w:p w:rsidR="00E66082" w:rsidRPr="0009576B" w:rsidRDefault="00E66082" w:rsidP="00EE5E7E">
            <w:pPr>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xml:space="preserve">Улучшение качества муниципального управления планируется осуществлять за счет повышения </w:t>
            </w:r>
            <w:r w:rsidR="00EE5E7E" w:rsidRPr="0009576B">
              <w:rPr>
                <w:rFonts w:ascii="Times New Roman" w:hAnsi="Times New Roman" w:cs="Times New Roman"/>
                <w:bCs/>
                <w:iCs/>
                <w:sz w:val="24"/>
                <w:szCs w:val="24"/>
              </w:rPr>
              <w:t>эффективности управления</w:t>
            </w:r>
            <w:r w:rsidRPr="0009576B">
              <w:rPr>
                <w:rFonts w:ascii="Times New Roman" w:hAnsi="Times New Roman" w:cs="Times New Roman"/>
                <w:sz w:val="24"/>
                <w:szCs w:val="24"/>
              </w:rPr>
              <w:t xml:space="preserve"> муниципальной собственностью, улучшения качества планирования и оптимизации бюджетных расходов.</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В целях решения поставленной задачи будут проводиться следующие мероприятия:</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выполнение работ по разграничению собственности на землю;</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работа по расширению налогооблагаемой базы местных налогов (НДФЛ, налог на имущество физических лиц);</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 внедрение информационно-коммуникационных технологий в деятельность органов местного самоуправления;</w:t>
            </w:r>
          </w:p>
          <w:p w:rsidR="00E66082" w:rsidRPr="0009576B" w:rsidRDefault="00E66082" w:rsidP="00EE5E7E">
            <w:pPr>
              <w:spacing w:after="0" w:line="240" w:lineRule="auto"/>
              <w:ind w:firstLine="720"/>
              <w:jc w:val="both"/>
              <w:rPr>
                <w:rFonts w:ascii="Times New Roman" w:hAnsi="Times New Roman" w:cs="Times New Roman"/>
                <w:sz w:val="24"/>
                <w:szCs w:val="24"/>
              </w:rPr>
            </w:pPr>
          </w:p>
          <w:p w:rsidR="00E66082" w:rsidRPr="0009576B" w:rsidRDefault="00E66082" w:rsidP="00EE5E7E">
            <w:pPr>
              <w:widowControl w:val="0"/>
              <w:spacing w:after="0" w:line="240" w:lineRule="auto"/>
              <w:jc w:val="center"/>
              <w:rPr>
                <w:rFonts w:ascii="Times New Roman" w:hAnsi="Times New Roman" w:cs="Times New Roman"/>
                <w:b/>
                <w:bCs/>
                <w:iCs/>
                <w:sz w:val="24"/>
                <w:szCs w:val="24"/>
              </w:rPr>
            </w:pPr>
            <w:r w:rsidRPr="0009576B">
              <w:rPr>
                <w:rFonts w:ascii="Times New Roman" w:hAnsi="Times New Roman" w:cs="Times New Roman"/>
                <w:b/>
                <w:bCs/>
                <w:iCs/>
                <w:sz w:val="24"/>
                <w:szCs w:val="24"/>
              </w:rPr>
              <w:t xml:space="preserve">Цель </w:t>
            </w:r>
            <w:r w:rsidR="0025525C" w:rsidRPr="0009576B">
              <w:rPr>
                <w:rFonts w:ascii="Times New Roman" w:hAnsi="Times New Roman" w:cs="Times New Roman"/>
                <w:b/>
                <w:bCs/>
                <w:iCs/>
                <w:sz w:val="24"/>
                <w:szCs w:val="24"/>
              </w:rPr>
              <w:t>2</w:t>
            </w:r>
            <w:r w:rsidRPr="0009576B">
              <w:rPr>
                <w:rFonts w:ascii="Times New Roman" w:hAnsi="Times New Roman" w:cs="Times New Roman"/>
                <w:b/>
                <w:bCs/>
                <w:iCs/>
                <w:sz w:val="24"/>
                <w:szCs w:val="24"/>
              </w:rPr>
              <w:t>. Создание условий для повышения   качества жизни населения.</w:t>
            </w:r>
          </w:p>
          <w:p w:rsidR="00E66082" w:rsidRPr="0009576B" w:rsidRDefault="00E66082" w:rsidP="00EE5E7E">
            <w:pPr>
              <w:spacing w:after="0" w:line="240" w:lineRule="auto"/>
              <w:ind w:firstLine="720"/>
              <w:jc w:val="both"/>
              <w:rPr>
                <w:rFonts w:ascii="Times New Roman" w:hAnsi="Times New Roman" w:cs="Times New Roman"/>
                <w:sz w:val="24"/>
                <w:szCs w:val="24"/>
              </w:rPr>
            </w:pPr>
            <w:r w:rsidRPr="0009576B">
              <w:rPr>
                <w:rFonts w:ascii="Times New Roman" w:hAnsi="Times New Roman" w:cs="Times New Roman"/>
                <w:sz w:val="24"/>
                <w:szCs w:val="24"/>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Для достижения поставленной цели необходимо решение следующих задач:</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p>
          <w:p w:rsidR="00E66082" w:rsidRPr="0009576B" w:rsidRDefault="00E66082" w:rsidP="00E66082">
            <w:pPr>
              <w:widowControl w:val="0"/>
              <w:spacing w:after="0" w:line="240" w:lineRule="auto"/>
              <w:rPr>
                <w:rFonts w:ascii="Times New Roman" w:hAnsi="Times New Roman" w:cs="Times New Roman"/>
                <w:b/>
                <w:bCs/>
                <w:iCs/>
                <w:sz w:val="24"/>
                <w:szCs w:val="24"/>
              </w:rPr>
            </w:pPr>
            <w:r w:rsidRPr="0009576B">
              <w:rPr>
                <w:rFonts w:ascii="Times New Roman" w:hAnsi="Times New Roman" w:cs="Times New Roman"/>
                <w:bCs/>
                <w:iCs/>
                <w:sz w:val="24"/>
                <w:szCs w:val="24"/>
              </w:rPr>
              <w:tab/>
            </w:r>
            <w:r w:rsidR="00EE5E7E" w:rsidRPr="0009576B">
              <w:rPr>
                <w:rFonts w:ascii="Times New Roman" w:hAnsi="Times New Roman" w:cs="Times New Roman"/>
                <w:b/>
                <w:bCs/>
                <w:iCs/>
                <w:sz w:val="24"/>
                <w:szCs w:val="24"/>
              </w:rPr>
              <w:t>а)</w:t>
            </w:r>
            <w:r w:rsidRPr="0009576B">
              <w:rPr>
                <w:rFonts w:ascii="Times New Roman" w:hAnsi="Times New Roman" w:cs="Times New Roman"/>
                <w:b/>
                <w:bCs/>
                <w:iCs/>
                <w:sz w:val="24"/>
                <w:szCs w:val="24"/>
              </w:rPr>
              <w:t xml:space="preserve"> Создание условий для обеспечения здоровья населения и улучшения демографической ситуации. </w:t>
            </w:r>
          </w:p>
          <w:p w:rsidR="005E5D13"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Для решения поставленной задачи необходимо проведение следующих мероприятий:</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xml:space="preserve">- проведение мероприятий по гигиеническому воспитанию населения, пропаганде здорового образа </w:t>
            </w:r>
            <w:r w:rsidR="004934F8" w:rsidRPr="0009576B">
              <w:rPr>
                <w:rFonts w:ascii="Times New Roman" w:hAnsi="Times New Roman" w:cs="Times New Roman"/>
                <w:bCs/>
                <w:iCs/>
                <w:sz w:val="24"/>
                <w:szCs w:val="24"/>
              </w:rPr>
              <w:t>жизни среди</w:t>
            </w:r>
            <w:r w:rsidRPr="0009576B">
              <w:rPr>
                <w:rFonts w:ascii="Times New Roman" w:hAnsi="Times New Roman" w:cs="Times New Roman"/>
                <w:bCs/>
                <w:iCs/>
                <w:sz w:val="24"/>
                <w:szCs w:val="24"/>
              </w:rPr>
              <w:t xml:space="preserve"> </w:t>
            </w:r>
            <w:r w:rsidR="004934F8" w:rsidRPr="0009576B">
              <w:rPr>
                <w:rFonts w:ascii="Times New Roman" w:hAnsi="Times New Roman" w:cs="Times New Roman"/>
                <w:bCs/>
                <w:iCs/>
                <w:sz w:val="24"/>
                <w:szCs w:val="24"/>
              </w:rPr>
              <w:t xml:space="preserve">взрослого и </w:t>
            </w:r>
            <w:r w:rsidRPr="0009576B">
              <w:rPr>
                <w:rFonts w:ascii="Times New Roman" w:hAnsi="Times New Roman" w:cs="Times New Roman"/>
                <w:bCs/>
                <w:iCs/>
                <w:sz w:val="24"/>
                <w:szCs w:val="24"/>
              </w:rPr>
              <w:t>подрастающего поколения;</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изучение и внедрение положительного опыта общеврачебных практик в системе первичной медико-санитарной помощи;</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укрепление материально-технической базы лечебно-профилактических учреждений;</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w:t>
            </w:r>
            <w:r w:rsidR="004934F8" w:rsidRPr="0009576B">
              <w:rPr>
                <w:rFonts w:ascii="Times New Roman" w:hAnsi="Times New Roman" w:cs="Times New Roman"/>
                <w:bCs/>
                <w:iCs/>
                <w:sz w:val="24"/>
                <w:szCs w:val="24"/>
              </w:rPr>
              <w:t>32</w:t>
            </w:r>
            <w:r w:rsidRPr="0009576B">
              <w:rPr>
                <w:rFonts w:ascii="Times New Roman" w:hAnsi="Times New Roman" w:cs="Times New Roman"/>
                <w:bCs/>
                <w:iCs/>
                <w:sz w:val="24"/>
                <w:szCs w:val="24"/>
              </w:rPr>
              <w:t xml:space="preserve"> года и выработать конкретные мероприятия по замедлению и последующему устранению негативных тенденций. </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В целях укрепления здоровья населения пров</w:t>
            </w:r>
            <w:r w:rsidR="004934F8" w:rsidRPr="0009576B">
              <w:rPr>
                <w:rFonts w:ascii="Times New Roman" w:hAnsi="Times New Roman" w:cs="Times New Roman"/>
                <w:bCs/>
                <w:iCs/>
                <w:sz w:val="24"/>
                <w:szCs w:val="24"/>
              </w:rPr>
              <w:t>одится</w:t>
            </w:r>
            <w:r w:rsidRPr="0009576B">
              <w:rPr>
                <w:rFonts w:ascii="Times New Roman" w:hAnsi="Times New Roman" w:cs="Times New Roman"/>
                <w:bCs/>
                <w:iCs/>
                <w:sz w:val="24"/>
                <w:szCs w:val="24"/>
              </w:rPr>
              <w:t xml:space="preserve"> регулярн</w:t>
            </w:r>
            <w:r w:rsidR="004934F8" w:rsidRPr="0009576B">
              <w:rPr>
                <w:rFonts w:ascii="Times New Roman" w:hAnsi="Times New Roman" w:cs="Times New Roman"/>
                <w:bCs/>
                <w:iCs/>
                <w:sz w:val="24"/>
                <w:szCs w:val="24"/>
              </w:rPr>
              <w:t>ая</w:t>
            </w:r>
            <w:r w:rsidRPr="0009576B">
              <w:rPr>
                <w:rFonts w:ascii="Times New Roman" w:hAnsi="Times New Roman" w:cs="Times New Roman"/>
                <w:bCs/>
                <w:iCs/>
                <w:sz w:val="24"/>
                <w:szCs w:val="24"/>
              </w:rPr>
              <w:t xml:space="preserve"> диспансеризации населения с привлечением узких специалистов в сельское поселение, массовое привлечение населения для участия в  проводимых на территории оздоровительных мероприятиях, таких как «День здоровья», «Эстафета здоровья», велопробег</w:t>
            </w:r>
            <w:r w:rsidR="004934F8" w:rsidRPr="0009576B">
              <w:rPr>
                <w:rFonts w:ascii="Times New Roman" w:hAnsi="Times New Roman" w:cs="Times New Roman"/>
                <w:bCs/>
                <w:iCs/>
                <w:sz w:val="24"/>
                <w:szCs w:val="24"/>
              </w:rPr>
              <w:t>, пробег н</w:t>
            </w:r>
            <w:r w:rsidRPr="0009576B">
              <w:rPr>
                <w:rFonts w:ascii="Times New Roman" w:hAnsi="Times New Roman" w:cs="Times New Roman"/>
                <w:bCs/>
                <w:iCs/>
                <w:sz w:val="24"/>
                <w:szCs w:val="24"/>
              </w:rPr>
              <w:t>а разные дистанции</w:t>
            </w:r>
            <w:r w:rsidR="004934F8" w:rsidRPr="0009576B">
              <w:rPr>
                <w:rFonts w:ascii="Times New Roman" w:hAnsi="Times New Roman" w:cs="Times New Roman"/>
                <w:bCs/>
                <w:iCs/>
                <w:sz w:val="24"/>
                <w:szCs w:val="24"/>
              </w:rPr>
              <w:t xml:space="preserve"> и др.</w:t>
            </w:r>
          </w:p>
          <w:p w:rsidR="00E66082" w:rsidRPr="0009576B" w:rsidRDefault="00E66082" w:rsidP="00EE5E7E">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r>
          </w:p>
          <w:p w:rsidR="00E66082" w:rsidRPr="0009576B" w:rsidRDefault="00E66082" w:rsidP="004934F8">
            <w:pPr>
              <w:widowControl w:val="0"/>
              <w:spacing w:after="0" w:line="240" w:lineRule="auto"/>
              <w:jc w:val="both"/>
              <w:rPr>
                <w:rFonts w:ascii="Times New Roman" w:hAnsi="Times New Roman" w:cs="Times New Roman"/>
                <w:b/>
                <w:bCs/>
                <w:iCs/>
                <w:sz w:val="24"/>
                <w:szCs w:val="24"/>
              </w:rPr>
            </w:pPr>
            <w:r w:rsidRPr="0009576B">
              <w:rPr>
                <w:rFonts w:ascii="Times New Roman" w:hAnsi="Times New Roman" w:cs="Times New Roman"/>
                <w:bCs/>
                <w:iCs/>
                <w:sz w:val="24"/>
                <w:szCs w:val="24"/>
              </w:rPr>
              <w:tab/>
            </w:r>
            <w:r w:rsidR="004934F8" w:rsidRPr="0009576B">
              <w:rPr>
                <w:rFonts w:ascii="Times New Roman" w:hAnsi="Times New Roman" w:cs="Times New Roman"/>
                <w:b/>
                <w:bCs/>
                <w:iCs/>
                <w:sz w:val="24"/>
                <w:szCs w:val="24"/>
              </w:rPr>
              <w:t>б)</w:t>
            </w:r>
            <w:r w:rsidRPr="0009576B">
              <w:rPr>
                <w:rFonts w:ascii="Times New Roman" w:hAnsi="Times New Roman" w:cs="Times New Roman"/>
                <w:b/>
                <w:bCs/>
                <w:iCs/>
                <w:sz w:val="24"/>
                <w:szCs w:val="24"/>
              </w:rPr>
              <w:t xml:space="preserve"> Развитие образования, культуры, физической культуры и спорта, предоставление социальных услуг.</w:t>
            </w:r>
          </w:p>
          <w:p w:rsidR="00E66082" w:rsidRPr="0009576B" w:rsidRDefault="00E66082" w:rsidP="004934F8">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Для решения поставленной задачи будет осуществляться реализация следующих мероприятий:</w:t>
            </w:r>
          </w:p>
          <w:p w:rsidR="00E66082" w:rsidRPr="0009576B" w:rsidRDefault="00E66082" w:rsidP="004934F8">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укрепление материально-технической базы М</w:t>
            </w:r>
            <w:r w:rsidR="004934F8" w:rsidRPr="0009576B">
              <w:rPr>
                <w:rFonts w:ascii="Times New Roman" w:hAnsi="Times New Roman" w:cs="Times New Roman"/>
                <w:bCs/>
                <w:iCs/>
                <w:sz w:val="24"/>
                <w:szCs w:val="24"/>
              </w:rPr>
              <w:t>К</w:t>
            </w:r>
            <w:r w:rsidRPr="0009576B">
              <w:rPr>
                <w:rFonts w:ascii="Times New Roman" w:hAnsi="Times New Roman" w:cs="Times New Roman"/>
                <w:bCs/>
                <w:iCs/>
                <w:sz w:val="24"/>
                <w:szCs w:val="24"/>
              </w:rPr>
              <w:t xml:space="preserve">УК </w:t>
            </w:r>
            <w:r w:rsidR="004934F8" w:rsidRPr="0009576B">
              <w:rPr>
                <w:rFonts w:ascii="Times New Roman" w:hAnsi="Times New Roman" w:cs="Times New Roman"/>
                <w:bCs/>
                <w:iCs/>
                <w:sz w:val="24"/>
                <w:szCs w:val="24"/>
              </w:rPr>
              <w:t>«КДЦ с.</w:t>
            </w:r>
            <w:r w:rsidR="000622B8" w:rsidRPr="0009576B">
              <w:rPr>
                <w:rFonts w:ascii="Times New Roman" w:hAnsi="Times New Roman" w:cs="Times New Roman"/>
                <w:bCs/>
                <w:iCs/>
                <w:sz w:val="24"/>
                <w:szCs w:val="24"/>
              </w:rPr>
              <w:t xml:space="preserve"> Будагово</w:t>
            </w:r>
            <w:r w:rsidR="004934F8" w:rsidRPr="0009576B">
              <w:rPr>
                <w:rFonts w:ascii="Times New Roman" w:hAnsi="Times New Roman" w:cs="Times New Roman"/>
                <w:bCs/>
                <w:iCs/>
                <w:sz w:val="24"/>
                <w:szCs w:val="24"/>
              </w:rPr>
              <w:t>»</w:t>
            </w:r>
            <w:r w:rsidRPr="0009576B">
              <w:rPr>
                <w:rFonts w:ascii="Times New Roman" w:hAnsi="Times New Roman" w:cs="Times New Roman"/>
                <w:bCs/>
                <w:iCs/>
                <w:sz w:val="24"/>
                <w:szCs w:val="24"/>
              </w:rPr>
              <w:t>,</w:t>
            </w:r>
            <w:r w:rsidR="004934F8" w:rsidRPr="0009576B">
              <w:rPr>
                <w:rFonts w:ascii="Times New Roman" w:hAnsi="Times New Roman" w:cs="Times New Roman"/>
                <w:bCs/>
                <w:iCs/>
                <w:sz w:val="24"/>
                <w:szCs w:val="24"/>
              </w:rPr>
              <w:t xml:space="preserve"> </w:t>
            </w:r>
            <w:r w:rsidRPr="0009576B">
              <w:rPr>
                <w:rFonts w:ascii="Times New Roman" w:hAnsi="Times New Roman" w:cs="Times New Roman"/>
                <w:bCs/>
                <w:iCs/>
                <w:sz w:val="24"/>
                <w:szCs w:val="24"/>
              </w:rPr>
              <w:t>спортивных объектов за счет различных источн</w:t>
            </w:r>
            <w:r w:rsidR="004934F8" w:rsidRPr="0009576B">
              <w:rPr>
                <w:rFonts w:ascii="Times New Roman" w:hAnsi="Times New Roman" w:cs="Times New Roman"/>
                <w:bCs/>
                <w:iCs/>
                <w:sz w:val="24"/>
                <w:szCs w:val="24"/>
              </w:rPr>
              <w:t>иков, в том числе внебюджетных</w:t>
            </w:r>
            <w:r w:rsidRPr="0009576B">
              <w:rPr>
                <w:rFonts w:ascii="Times New Roman" w:hAnsi="Times New Roman" w:cs="Times New Roman"/>
                <w:bCs/>
                <w:iCs/>
                <w:sz w:val="24"/>
                <w:szCs w:val="24"/>
              </w:rPr>
              <w:t>;</w:t>
            </w:r>
          </w:p>
          <w:p w:rsidR="00E66082" w:rsidRPr="0009576B" w:rsidRDefault="00E66082" w:rsidP="004934F8">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E66082" w:rsidRPr="0009576B" w:rsidRDefault="00E66082" w:rsidP="004934F8">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привлечение субъектов малого предпринимательства в сферу дополнительного образования, культуры, физкультуры и спорта;</w:t>
            </w:r>
          </w:p>
          <w:p w:rsidR="00E66082" w:rsidRPr="0009576B" w:rsidRDefault="00E66082" w:rsidP="004934F8">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E66082" w:rsidRPr="0009576B" w:rsidRDefault="00E66082" w:rsidP="004934F8">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Планируется привлечение субъектов малого бизнеса к созданию мобильных пунктов по торговому обслуживанию населения.</w:t>
            </w:r>
            <w:r w:rsidR="00CE4901" w:rsidRPr="0009576B">
              <w:rPr>
                <w:rFonts w:ascii="Times New Roman" w:hAnsi="Times New Roman" w:cs="Times New Roman"/>
                <w:bCs/>
                <w:iCs/>
                <w:sz w:val="24"/>
                <w:szCs w:val="24"/>
              </w:rPr>
              <w:t xml:space="preserve"> П</w:t>
            </w:r>
            <w:r w:rsidRPr="0009576B">
              <w:rPr>
                <w:rFonts w:ascii="Times New Roman" w:hAnsi="Times New Roman" w:cs="Times New Roman"/>
                <w:bCs/>
                <w:iCs/>
                <w:sz w:val="24"/>
                <w:szCs w:val="24"/>
              </w:rPr>
              <w:t>родолжится практика привлечения школьников, медицинских и социальных работников для обслуживания нуждающихся граждан.</w:t>
            </w:r>
            <w:r w:rsidRPr="0009576B">
              <w:rPr>
                <w:rFonts w:ascii="Times New Roman" w:hAnsi="Times New Roman" w:cs="Times New Roman"/>
                <w:bCs/>
                <w:iCs/>
                <w:sz w:val="24"/>
                <w:szCs w:val="24"/>
              </w:rPr>
              <w:tab/>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r>
            <w:r w:rsidRPr="0009576B">
              <w:rPr>
                <w:rFonts w:ascii="Times New Roman" w:hAnsi="Times New Roman" w:cs="Times New Roman"/>
                <w:bCs/>
                <w:iCs/>
                <w:sz w:val="24"/>
                <w:szCs w:val="24"/>
              </w:rPr>
              <w:tab/>
            </w:r>
          </w:p>
          <w:p w:rsidR="00E66082" w:rsidRPr="0009576B" w:rsidRDefault="00E66082" w:rsidP="00E66082">
            <w:pPr>
              <w:widowControl w:val="0"/>
              <w:spacing w:after="0" w:line="240" w:lineRule="auto"/>
              <w:rPr>
                <w:rFonts w:ascii="Times New Roman" w:hAnsi="Times New Roman" w:cs="Times New Roman"/>
                <w:b/>
                <w:bCs/>
                <w:iCs/>
                <w:sz w:val="24"/>
                <w:szCs w:val="24"/>
              </w:rPr>
            </w:pPr>
            <w:r w:rsidRPr="0009576B">
              <w:rPr>
                <w:rFonts w:ascii="Times New Roman" w:hAnsi="Times New Roman" w:cs="Times New Roman"/>
                <w:bCs/>
                <w:iCs/>
                <w:sz w:val="24"/>
                <w:szCs w:val="24"/>
              </w:rPr>
              <w:tab/>
            </w:r>
            <w:r w:rsidR="00CE4901" w:rsidRPr="0009576B">
              <w:rPr>
                <w:rFonts w:ascii="Times New Roman" w:hAnsi="Times New Roman" w:cs="Times New Roman"/>
                <w:b/>
                <w:bCs/>
                <w:iCs/>
                <w:sz w:val="24"/>
                <w:szCs w:val="24"/>
              </w:rPr>
              <w:t>в)</w:t>
            </w:r>
            <w:r w:rsidRPr="0009576B">
              <w:rPr>
                <w:rFonts w:ascii="Times New Roman" w:hAnsi="Times New Roman" w:cs="Times New Roman"/>
                <w:b/>
                <w:bCs/>
                <w:iCs/>
                <w:sz w:val="24"/>
                <w:szCs w:val="24"/>
              </w:rPr>
              <w:t xml:space="preserve"> Обеспечение населения жильем, развитие инженерной, жилищно-коммунальной инфраструктуры, благоустройство территории.</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привлечение населения к участию в реализации жилищных программ;</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xml:space="preserve">- выделение земельных участков под </w:t>
            </w:r>
            <w:r w:rsidR="005E5D13" w:rsidRPr="0009576B">
              <w:rPr>
                <w:rFonts w:ascii="Times New Roman" w:hAnsi="Times New Roman" w:cs="Times New Roman"/>
                <w:bCs/>
                <w:iCs/>
                <w:sz w:val="24"/>
                <w:szCs w:val="24"/>
              </w:rPr>
              <w:t xml:space="preserve">индивидуальное </w:t>
            </w:r>
            <w:r w:rsidRPr="0009576B">
              <w:rPr>
                <w:rFonts w:ascii="Times New Roman" w:hAnsi="Times New Roman" w:cs="Times New Roman"/>
                <w:bCs/>
                <w:iCs/>
                <w:sz w:val="24"/>
                <w:szCs w:val="24"/>
              </w:rPr>
              <w:t>жилищное строительство;</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xml:space="preserve">- создание условий для обеспечения </w:t>
            </w:r>
            <w:r w:rsidR="005E5D13" w:rsidRPr="0009576B">
              <w:rPr>
                <w:rFonts w:ascii="Times New Roman" w:hAnsi="Times New Roman" w:cs="Times New Roman"/>
                <w:bCs/>
                <w:iCs/>
                <w:sz w:val="24"/>
                <w:szCs w:val="24"/>
              </w:rPr>
              <w:t xml:space="preserve">населения </w:t>
            </w:r>
            <w:r w:rsidR="008779B8" w:rsidRPr="0009576B">
              <w:rPr>
                <w:rFonts w:ascii="Times New Roman" w:hAnsi="Times New Roman" w:cs="Times New Roman"/>
                <w:bCs/>
                <w:iCs/>
                <w:sz w:val="24"/>
                <w:szCs w:val="24"/>
              </w:rPr>
              <w:t>системами коммунальной</w:t>
            </w:r>
            <w:r w:rsidRPr="0009576B">
              <w:rPr>
                <w:rFonts w:ascii="Times New Roman" w:hAnsi="Times New Roman" w:cs="Times New Roman"/>
                <w:bCs/>
                <w:iCs/>
                <w:sz w:val="24"/>
                <w:szCs w:val="24"/>
              </w:rPr>
              <w:t xml:space="preserve"> инфраструктурой.</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Планируется застройку жилыми домами производить на свободных междомовых участках.</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В сфере развития инженерной, коммунальной инфраструктуры, благоустройства территории планируется:</w:t>
            </w:r>
          </w:p>
          <w:p w:rsidR="00E66082" w:rsidRPr="0009576B" w:rsidRDefault="000622B8"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r>
            <w:r w:rsidRPr="0009576B">
              <w:rPr>
                <w:rFonts w:ascii="Times New Roman" w:hAnsi="Times New Roman" w:cs="Times New Roman"/>
                <w:bCs/>
                <w:iCs/>
                <w:sz w:val="24"/>
                <w:szCs w:val="24"/>
              </w:rPr>
              <w:tab/>
              <w:t>- строительство</w:t>
            </w:r>
            <w:r w:rsidR="00E66082" w:rsidRPr="0009576B">
              <w:rPr>
                <w:rFonts w:ascii="Times New Roman" w:hAnsi="Times New Roman" w:cs="Times New Roman"/>
                <w:bCs/>
                <w:iCs/>
                <w:sz w:val="24"/>
                <w:szCs w:val="24"/>
              </w:rPr>
              <w:t xml:space="preserve"> водопроводных сетей;</w:t>
            </w:r>
          </w:p>
          <w:p w:rsidR="00753594" w:rsidRPr="0009576B" w:rsidRDefault="00753594"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 xml:space="preserve">                        - подключение к системе теплоснабжения новых потребителей;</w:t>
            </w:r>
          </w:p>
          <w:p w:rsidR="00CE4901"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r>
            <w:r w:rsidRPr="0009576B">
              <w:rPr>
                <w:rFonts w:ascii="Times New Roman" w:hAnsi="Times New Roman" w:cs="Times New Roman"/>
                <w:bCs/>
                <w:iCs/>
                <w:sz w:val="24"/>
                <w:szCs w:val="24"/>
              </w:rPr>
              <w:tab/>
              <w:t>- содействие внедрению энергосберегающих технологий</w:t>
            </w:r>
            <w:r w:rsidR="00CE4901" w:rsidRPr="0009576B">
              <w:rPr>
                <w:rFonts w:ascii="Times New Roman" w:hAnsi="Times New Roman" w:cs="Times New Roman"/>
                <w:bCs/>
                <w:iCs/>
                <w:sz w:val="24"/>
                <w:szCs w:val="24"/>
              </w:rPr>
              <w:t>;</w:t>
            </w:r>
          </w:p>
          <w:p w:rsidR="00CE4901"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дальнейшее развитие</w:t>
            </w:r>
            <w:r w:rsidR="00CE4901" w:rsidRPr="0009576B">
              <w:rPr>
                <w:rFonts w:ascii="Times New Roman" w:hAnsi="Times New Roman" w:cs="Times New Roman"/>
                <w:bCs/>
                <w:iCs/>
                <w:sz w:val="24"/>
                <w:szCs w:val="24"/>
              </w:rPr>
              <w:t xml:space="preserve"> и ремонт</w:t>
            </w:r>
            <w:r w:rsidRPr="0009576B">
              <w:rPr>
                <w:rFonts w:ascii="Times New Roman" w:hAnsi="Times New Roman" w:cs="Times New Roman"/>
                <w:bCs/>
                <w:iCs/>
                <w:sz w:val="24"/>
                <w:szCs w:val="24"/>
              </w:rPr>
              <w:t xml:space="preserve"> улично-дорожной сети</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проведение работ по ликвидации несанкционированных свалок ТБО;</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xml:space="preserve">- благоустройство </w:t>
            </w:r>
            <w:r w:rsidR="00CE4901" w:rsidRPr="0009576B">
              <w:rPr>
                <w:rFonts w:ascii="Times New Roman" w:hAnsi="Times New Roman" w:cs="Times New Roman"/>
                <w:bCs/>
                <w:iCs/>
                <w:sz w:val="24"/>
                <w:szCs w:val="24"/>
              </w:rPr>
              <w:t xml:space="preserve">придомовых территорий МКД </w:t>
            </w:r>
            <w:r w:rsidRPr="0009576B">
              <w:rPr>
                <w:rFonts w:ascii="Times New Roman" w:hAnsi="Times New Roman" w:cs="Times New Roman"/>
                <w:bCs/>
                <w:iCs/>
                <w:sz w:val="24"/>
                <w:szCs w:val="24"/>
              </w:rPr>
              <w:t>поселения;</w:t>
            </w:r>
          </w:p>
          <w:p w:rsidR="00E66082" w:rsidRPr="0009576B" w:rsidRDefault="00E66082" w:rsidP="00CE4901">
            <w:pPr>
              <w:widowControl w:val="0"/>
              <w:spacing w:after="0" w:line="240" w:lineRule="auto"/>
              <w:jc w:val="both"/>
              <w:rPr>
                <w:rFonts w:ascii="Times New Roman" w:hAnsi="Times New Roman" w:cs="Times New Roman"/>
                <w:bCs/>
                <w:iCs/>
                <w:sz w:val="24"/>
                <w:szCs w:val="24"/>
              </w:rPr>
            </w:pPr>
            <w:r w:rsidRPr="0009576B">
              <w:rPr>
                <w:rFonts w:ascii="Times New Roman" w:hAnsi="Times New Roman" w:cs="Times New Roman"/>
                <w:bCs/>
                <w:iCs/>
                <w:sz w:val="24"/>
                <w:szCs w:val="24"/>
              </w:rPr>
              <w:tab/>
              <w:t>- проведение поселенческих смотров-конкурсов по благоустройству, участие в районных и областных конкурсах.</w:t>
            </w:r>
          </w:p>
          <w:p w:rsidR="007013B0" w:rsidRPr="0009576B" w:rsidRDefault="007013B0" w:rsidP="007013B0">
            <w:pPr>
              <w:pStyle w:val="17"/>
              <w:ind w:firstLine="709"/>
              <w:jc w:val="both"/>
              <w:rPr>
                <w:color w:val="auto"/>
              </w:rPr>
            </w:pPr>
            <w:r w:rsidRPr="0009576B">
              <w:rPr>
                <w:rFonts w:eastAsia="Times New Roman" w:cs="Times New Roman"/>
                <w:color w:val="auto"/>
                <w:szCs w:val="28"/>
              </w:rPr>
              <w:t xml:space="preserve">План мероприятий по реализации стратегии социально-экономического развития </w:t>
            </w:r>
            <w:r w:rsidR="00753594" w:rsidRPr="0009576B">
              <w:rPr>
                <w:rFonts w:eastAsia="Times New Roman" w:cs="Times New Roman"/>
                <w:color w:val="auto"/>
                <w:szCs w:val="28"/>
              </w:rPr>
              <w:t>Будаговского</w:t>
            </w:r>
            <w:r w:rsidRPr="0009576B">
              <w:rPr>
                <w:rFonts w:eastAsia="Times New Roman" w:cs="Times New Roman"/>
                <w:color w:val="auto"/>
                <w:szCs w:val="28"/>
              </w:rPr>
              <w:t xml:space="preserve"> сельского поселения </w:t>
            </w:r>
            <w:r w:rsidRPr="0009576B">
              <w:rPr>
                <w:color w:val="auto"/>
              </w:rPr>
              <w:t>представлен в Приложении № 3</w:t>
            </w:r>
          </w:p>
          <w:p w:rsidR="00E66082" w:rsidRPr="0009576B" w:rsidRDefault="00E66082" w:rsidP="00465978">
            <w:pPr>
              <w:pStyle w:val="Default"/>
              <w:tabs>
                <w:tab w:val="left" w:pos="1427"/>
                <w:tab w:val="center" w:pos="5100"/>
              </w:tabs>
              <w:ind w:firstLine="709"/>
              <w:rPr>
                <w:b/>
                <w:bCs/>
                <w:color w:val="auto"/>
                <w:sz w:val="28"/>
              </w:rPr>
            </w:pPr>
          </w:p>
          <w:p w:rsidR="004C0AE0" w:rsidRPr="0009576B" w:rsidRDefault="001C7BC9" w:rsidP="00D32610">
            <w:pPr>
              <w:spacing w:after="0" w:line="240" w:lineRule="auto"/>
              <w:ind w:firstLine="540"/>
              <w:jc w:val="center"/>
              <w:rPr>
                <w:rFonts w:ascii="Times New Roman" w:eastAsia="Times New Roman" w:hAnsi="Times New Roman" w:cs="Times New Roman"/>
                <w:b/>
                <w:sz w:val="28"/>
                <w:szCs w:val="24"/>
              </w:rPr>
            </w:pPr>
            <w:r w:rsidRPr="0009576B">
              <w:rPr>
                <w:rFonts w:ascii="Times New Roman" w:eastAsia="Times New Roman" w:hAnsi="Times New Roman" w:cs="Times New Roman"/>
                <w:b/>
                <w:sz w:val="28"/>
                <w:szCs w:val="24"/>
                <w:lang w:val="en-US"/>
              </w:rPr>
              <w:t>VII</w:t>
            </w:r>
            <w:r w:rsidR="00D32610" w:rsidRPr="0009576B">
              <w:rPr>
                <w:rFonts w:ascii="Times New Roman" w:eastAsia="Times New Roman" w:hAnsi="Times New Roman" w:cs="Times New Roman"/>
                <w:b/>
                <w:sz w:val="28"/>
                <w:szCs w:val="24"/>
              </w:rPr>
              <w:t xml:space="preserve">. </w:t>
            </w:r>
            <w:r w:rsidR="00CF273F" w:rsidRPr="0009576B">
              <w:rPr>
                <w:rFonts w:ascii="Times New Roman" w:eastAsia="Times New Roman" w:hAnsi="Times New Roman" w:cs="Times New Roman"/>
                <w:b/>
                <w:sz w:val="28"/>
                <w:szCs w:val="24"/>
              </w:rPr>
              <w:t>Ожидаемые результаты реализации Стратегии</w:t>
            </w:r>
          </w:p>
          <w:p w:rsidR="00CF273F" w:rsidRPr="0009576B" w:rsidRDefault="007013B0" w:rsidP="00CF273F">
            <w:pPr>
              <w:pStyle w:val="17"/>
              <w:ind w:firstLine="709"/>
              <w:jc w:val="both"/>
              <w:rPr>
                <w:color w:val="auto"/>
              </w:rPr>
            </w:pPr>
            <w:r w:rsidRPr="0009576B">
              <w:rPr>
                <w:color w:val="auto"/>
              </w:rPr>
              <w:t>П</w:t>
            </w:r>
            <w:r w:rsidR="00CF273F" w:rsidRPr="0009576B">
              <w:rPr>
                <w:color w:val="auto"/>
              </w:rPr>
              <w:t>еречень целевых показателей Программы представлен в П</w:t>
            </w:r>
            <w:r w:rsidRPr="0009576B">
              <w:rPr>
                <w:color w:val="auto"/>
              </w:rPr>
              <w:t>риложении</w:t>
            </w:r>
            <w:r w:rsidR="00CF273F" w:rsidRPr="0009576B">
              <w:rPr>
                <w:color w:val="auto"/>
              </w:rPr>
              <w:t xml:space="preserve"> № 2</w:t>
            </w:r>
          </w:p>
          <w:p w:rsidR="00CF273F" w:rsidRPr="0009576B" w:rsidRDefault="00CF273F" w:rsidP="00CF273F">
            <w:pPr>
              <w:spacing w:after="0" w:line="240" w:lineRule="auto"/>
              <w:ind w:firstLine="540"/>
              <w:jc w:val="center"/>
              <w:rPr>
                <w:rFonts w:ascii="Times New Roman" w:eastAsia="Times New Roman" w:hAnsi="Times New Roman" w:cs="Times New Roman"/>
                <w:b/>
                <w:sz w:val="28"/>
                <w:szCs w:val="24"/>
              </w:rPr>
            </w:pPr>
            <w:r w:rsidRPr="0009576B">
              <w:rPr>
                <w:rFonts w:ascii="Times New Roman" w:eastAsia="Times New Roman" w:hAnsi="Times New Roman" w:cs="Times New Roman"/>
                <w:b/>
                <w:sz w:val="28"/>
                <w:szCs w:val="24"/>
                <w:lang w:val="en-US"/>
              </w:rPr>
              <w:t>VIII</w:t>
            </w:r>
            <w:r w:rsidRPr="0009576B">
              <w:rPr>
                <w:rFonts w:ascii="Times New Roman" w:eastAsia="Times New Roman" w:hAnsi="Times New Roman" w:cs="Times New Roman"/>
                <w:b/>
                <w:sz w:val="28"/>
                <w:szCs w:val="24"/>
              </w:rPr>
              <w:t>. Механизм реализации Стратегии</w:t>
            </w:r>
          </w:p>
          <w:p w:rsidR="004C0AE0" w:rsidRPr="0009576B" w:rsidRDefault="004C0AE0" w:rsidP="004C0AE0">
            <w:pPr>
              <w:spacing w:after="0" w:line="240" w:lineRule="auto"/>
              <w:ind w:firstLine="540"/>
              <w:jc w:val="both"/>
              <w:rPr>
                <w:rFonts w:ascii="Times New Roman" w:eastAsia="Times New Roman" w:hAnsi="Times New Roman" w:cs="Times New Roman"/>
                <w:b/>
                <w:sz w:val="24"/>
                <w:szCs w:val="24"/>
              </w:rPr>
            </w:pPr>
          </w:p>
          <w:p w:rsidR="00CD729E" w:rsidRPr="0009576B" w:rsidRDefault="00753594" w:rsidP="00830807">
            <w:pPr>
              <w:spacing w:after="0" w:line="240" w:lineRule="auto"/>
              <w:jc w:val="both"/>
              <w:rPr>
                <w:rFonts w:ascii="Times New Roman" w:hAnsi="Times New Roman" w:cs="Times New Roman"/>
                <w:sz w:val="24"/>
                <w:szCs w:val="20"/>
              </w:rPr>
            </w:pPr>
            <w:r w:rsidRPr="0009576B">
              <w:rPr>
                <w:rFonts w:ascii="Times New Roman" w:hAnsi="Times New Roman" w:cs="Times New Roman"/>
                <w:sz w:val="24"/>
                <w:szCs w:val="28"/>
              </w:rPr>
              <w:t xml:space="preserve">      </w:t>
            </w:r>
            <w:r w:rsidR="00994DA6" w:rsidRPr="0009576B">
              <w:rPr>
                <w:rFonts w:ascii="Times New Roman" w:hAnsi="Times New Roman" w:cs="Times New Roman"/>
                <w:sz w:val="24"/>
                <w:szCs w:val="28"/>
              </w:rPr>
              <w:t xml:space="preserve">Общий механизм реализации Стратегии </w:t>
            </w:r>
            <w:r w:rsidR="00CF273F" w:rsidRPr="0009576B">
              <w:rPr>
                <w:rFonts w:ascii="Times New Roman" w:hAnsi="Times New Roman" w:cs="Times New Roman"/>
                <w:sz w:val="24"/>
                <w:szCs w:val="28"/>
              </w:rPr>
              <w:t xml:space="preserve">социально–экономического развития </w:t>
            </w:r>
            <w:r w:rsidRPr="0009576B">
              <w:rPr>
                <w:rFonts w:ascii="Times New Roman" w:hAnsi="Times New Roman" w:cs="Times New Roman"/>
                <w:sz w:val="24"/>
                <w:szCs w:val="28"/>
              </w:rPr>
              <w:t xml:space="preserve">Будаговского </w:t>
            </w:r>
            <w:r w:rsidR="00CF273F" w:rsidRPr="0009576B">
              <w:rPr>
                <w:rFonts w:ascii="Times New Roman" w:hAnsi="Times New Roman" w:cs="Times New Roman"/>
                <w:sz w:val="24"/>
                <w:szCs w:val="28"/>
              </w:rPr>
              <w:t xml:space="preserve">сельского поселения на 2019 – 2030 гг. </w:t>
            </w:r>
            <w:r w:rsidR="00994DA6" w:rsidRPr="0009576B">
              <w:rPr>
                <w:rFonts w:ascii="Times New Roman" w:hAnsi="Times New Roman" w:cs="Times New Roman"/>
                <w:sz w:val="24"/>
                <w:szCs w:val="28"/>
              </w:rPr>
              <w:t xml:space="preserve"> заключается в выполнении и использовании полномочий органов местного самоуправления </w:t>
            </w:r>
            <w:r w:rsidRPr="0009576B">
              <w:rPr>
                <w:rFonts w:ascii="Times New Roman" w:hAnsi="Times New Roman" w:cs="Times New Roman"/>
                <w:sz w:val="24"/>
                <w:szCs w:val="28"/>
              </w:rPr>
              <w:t>Будаговского</w:t>
            </w:r>
            <w:r w:rsidR="002F2D73" w:rsidRPr="0009576B">
              <w:rPr>
                <w:rFonts w:ascii="Times New Roman" w:hAnsi="Times New Roman" w:cs="Times New Roman"/>
                <w:sz w:val="24"/>
                <w:szCs w:val="28"/>
              </w:rPr>
              <w:t xml:space="preserve"> </w:t>
            </w:r>
            <w:r w:rsidR="00994DA6" w:rsidRPr="0009576B">
              <w:rPr>
                <w:rFonts w:ascii="Times New Roman" w:hAnsi="Times New Roman" w:cs="Times New Roman"/>
                <w:sz w:val="24"/>
                <w:szCs w:val="28"/>
              </w:rPr>
              <w:t xml:space="preserve">муниципального образования в части управления социально-экономическим развитием </w:t>
            </w:r>
            <w:r w:rsidR="002F2D73" w:rsidRPr="0009576B">
              <w:rPr>
                <w:rFonts w:ascii="Times New Roman" w:hAnsi="Times New Roman" w:cs="Times New Roman"/>
                <w:sz w:val="24"/>
                <w:szCs w:val="28"/>
              </w:rPr>
              <w:t>поселения</w:t>
            </w:r>
            <w:r w:rsidR="00994DA6" w:rsidRPr="0009576B">
              <w:rPr>
                <w:rFonts w:ascii="Times New Roman" w:hAnsi="Times New Roman" w:cs="Times New Roman"/>
                <w:sz w:val="24"/>
                <w:szCs w:val="28"/>
              </w:rPr>
              <w:t xml:space="preserve"> для достижения поставленных стратегических целей. </w:t>
            </w:r>
            <w:r w:rsidR="00CD729E" w:rsidRPr="0009576B">
              <w:rPr>
                <w:rFonts w:ascii="Times New Roman" w:hAnsi="Times New Roman" w:cs="Times New Roman"/>
                <w:sz w:val="24"/>
                <w:szCs w:val="20"/>
              </w:rPr>
              <w:t xml:space="preserve">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CD729E" w:rsidRPr="0009576B" w:rsidRDefault="00CD729E" w:rsidP="002F2D73">
            <w:pPr>
              <w:pStyle w:val="17"/>
              <w:ind w:firstLine="709"/>
              <w:jc w:val="both"/>
              <w:rPr>
                <w:color w:val="auto"/>
                <w:sz w:val="32"/>
              </w:rPr>
            </w:pPr>
            <w:r w:rsidRPr="0009576B">
              <w:rPr>
                <w:rFonts w:eastAsiaTheme="minorEastAsia" w:cs="Times New Roman"/>
                <w:color w:val="auto"/>
                <w:szCs w:val="20"/>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w:t>
            </w:r>
            <w:r w:rsidR="00830807" w:rsidRPr="0009576B">
              <w:rPr>
                <w:rFonts w:eastAsiaTheme="minorEastAsia" w:cs="Times New Roman"/>
                <w:color w:val="auto"/>
                <w:szCs w:val="20"/>
                <w:lang w:eastAsia="ru-RU"/>
              </w:rPr>
              <w:t>ами Думы</w:t>
            </w:r>
            <w:r w:rsidRPr="0009576B">
              <w:rPr>
                <w:rFonts w:eastAsiaTheme="minorEastAsia" w:cs="Times New Roman"/>
                <w:color w:val="auto"/>
                <w:szCs w:val="20"/>
                <w:lang w:eastAsia="ru-RU"/>
              </w:rPr>
              <w:t xml:space="preserve"> ежегодно.</w:t>
            </w:r>
          </w:p>
          <w:p w:rsidR="002A5EA9" w:rsidRPr="0009576B" w:rsidRDefault="00505831" w:rsidP="005E5D13">
            <w:pPr>
              <w:spacing w:after="0" w:line="240" w:lineRule="auto"/>
              <w:jc w:val="both"/>
              <w:rPr>
                <w:rFonts w:ascii="Times New Roman" w:eastAsia="Times New Roman" w:hAnsi="Times New Roman" w:cs="Times New Roman"/>
                <w:spacing w:val="5"/>
                <w:sz w:val="24"/>
                <w:szCs w:val="24"/>
              </w:rPr>
            </w:pPr>
            <w:r w:rsidRPr="0009576B">
              <w:rPr>
                <w:rFonts w:ascii="Times New Roman" w:eastAsia="Times New Roman" w:hAnsi="Times New Roman" w:cs="Times New Roman"/>
                <w:spacing w:val="5"/>
                <w:sz w:val="24"/>
                <w:szCs w:val="24"/>
              </w:rPr>
              <w:t xml:space="preserve">    </w:t>
            </w: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A94D6E" w:rsidRPr="0009576B" w:rsidRDefault="00A94D6E" w:rsidP="005E5D13">
            <w:pPr>
              <w:spacing w:after="0" w:line="240" w:lineRule="auto"/>
              <w:jc w:val="both"/>
              <w:rPr>
                <w:rFonts w:ascii="Times New Roman" w:eastAsia="Times New Roman" w:hAnsi="Times New Roman" w:cs="Times New Roman"/>
                <w:spacing w:val="5"/>
                <w:sz w:val="24"/>
                <w:szCs w:val="24"/>
              </w:rPr>
            </w:pPr>
          </w:p>
          <w:p w:rsidR="00753594" w:rsidRPr="0009576B" w:rsidRDefault="00753594" w:rsidP="00753594">
            <w:pPr>
              <w:widowControl w:val="0"/>
              <w:autoSpaceDE w:val="0"/>
              <w:autoSpaceDN w:val="0"/>
              <w:adjustRightInd w:val="0"/>
              <w:spacing w:after="0" w:line="240" w:lineRule="auto"/>
              <w:rPr>
                <w:rFonts w:ascii="Arial" w:eastAsia="Times New Roman" w:hAnsi="Arial" w:cs="Arial"/>
                <w:spacing w:val="5"/>
                <w:sz w:val="24"/>
                <w:szCs w:val="24"/>
              </w:rPr>
            </w:pPr>
          </w:p>
          <w:p w:rsidR="003F3787" w:rsidRDefault="003F3787" w:rsidP="0075359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F3787" w:rsidRDefault="003F3787" w:rsidP="0075359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F3787" w:rsidRDefault="003F3787" w:rsidP="0075359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505831" w:rsidRPr="0009576B" w:rsidRDefault="00505831" w:rsidP="00753594">
            <w:pPr>
              <w:widowControl w:val="0"/>
              <w:autoSpaceDE w:val="0"/>
              <w:autoSpaceDN w:val="0"/>
              <w:adjustRightInd w:val="0"/>
              <w:spacing w:after="0" w:line="240" w:lineRule="auto"/>
              <w:jc w:val="right"/>
              <w:rPr>
                <w:rFonts w:ascii="Times New Roman" w:eastAsia="Times New Roman" w:hAnsi="Times New Roman" w:cs="Times New Roman"/>
                <w:sz w:val="24"/>
                <w:szCs w:val="24"/>
              </w:rPr>
            </w:pPr>
            <w:bookmarkStart w:id="0" w:name="_GoBack"/>
            <w:bookmarkEnd w:id="0"/>
            <w:r w:rsidRPr="0009576B">
              <w:rPr>
                <w:rFonts w:ascii="Times New Roman" w:eastAsia="Times New Roman" w:hAnsi="Times New Roman" w:cs="Times New Roman"/>
                <w:sz w:val="24"/>
                <w:szCs w:val="24"/>
              </w:rPr>
              <w:t xml:space="preserve">Приложение № </w:t>
            </w:r>
            <w:r w:rsidR="00625C4C" w:rsidRPr="0009576B">
              <w:rPr>
                <w:rFonts w:ascii="Times New Roman" w:eastAsia="Times New Roman" w:hAnsi="Times New Roman" w:cs="Times New Roman"/>
                <w:sz w:val="24"/>
                <w:szCs w:val="24"/>
              </w:rPr>
              <w:t>1</w:t>
            </w:r>
          </w:p>
          <w:p w:rsidR="00505831" w:rsidRPr="0009576B"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 xml:space="preserve">к </w:t>
            </w:r>
            <w:r w:rsidR="00231E2B" w:rsidRPr="0009576B">
              <w:rPr>
                <w:rFonts w:ascii="Times New Roman" w:eastAsia="Times New Roman" w:hAnsi="Times New Roman" w:cs="Times New Roman"/>
                <w:sz w:val="24"/>
                <w:szCs w:val="24"/>
              </w:rPr>
              <w:t>стратегии</w:t>
            </w:r>
            <w:r w:rsidRPr="0009576B">
              <w:rPr>
                <w:rFonts w:ascii="Times New Roman" w:eastAsia="Times New Roman" w:hAnsi="Times New Roman" w:cs="Times New Roman"/>
                <w:sz w:val="24"/>
                <w:szCs w:val="24"/>
              </w:rPr>
              <w:t xml:space="preserve"> </w:t>
            </w:r>
          </w:p>
          <w:p w:rsidR="00505831" w:rsidRPr="0009576B"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социально-экономического развития</w:t>
            </w:r>
          </w:p>
          <w:p w:rsidR="00505831" w:rsidRPr="0009576B" w:rsidRDefault="00753594"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9576B">
              <w:rPr>
                <w:rFonts w:ascii="Times New Roman" w:eastAsia="Times New Roman" w:hAnsi="Times New Roman" w:cs="Times New Roman"/>
                <w:sz w:val="24"/>
                <w:szCs w:val="24"/>
              </w:rPr>
              <w:t>Будаговского сельского</w:t>
            </w:r>
            <w:r w:rsidR="00505831" w:rsidRPr="0009576B">
              <w:rPr>
                <w:rFonts w:ascii="Times New Roman" w:eastAsia="Times New Roman" w:hAnsi="Times New Roman" w:cs="Times New Roman"/>
                <w:sz w:val="24"/>
                <w:szCs w:val="24"/>
              </w:rPr>
              <w:t xml:space="preserve"> поселения</w:t>
            </w:r>
          </w:p>
          <w:p w:rsidR="00505831" w:rsidRPr="0009576B"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505831" w:rsidRPr="0009576B" w:rsidRDefault="00505831" w:rsidP="00505831">
            <w:pPr>
              <w:widowControl w:val="0"/>
              <w:spacing w:after="0" w:line="240" w:lineRule="auto"/>
              <w:rPr>
                <w:rFonts w:ascii="Courier New" w:eastAsia="Times New Roman" w:hAnsi="Courier New" w:cs="Courier New"/>
                <w:sz w:val="24"/>
                <w:szCs w:val="24"/>
              </w:rPr>
            </w:pPr>
          </w:p>
          <w:p w:rsidR="00231E2B" w:rsidRPr="0009576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Pr="0009576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Pr="0009576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09576B"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09576B">
              <w:rPr>
                <w:rFonts w:ascii="Times New Roman" w:eastAsia="Times New Roman" w:hAnsi="Times New Roman" w:cs="Times New Roman"/>
                <w:sz w:val="28"/>
                <w:szCs w:val="24"/>
              </w:rPr>
              <w:t>ПЕРЕЧЕНЬ</w:t>
            </w:r>
          </w:p>
          <w:p w:rsidR="00505831" w:rsidRPr="0009576B"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09576B">
              <w:rPr>
                <w:rFonts w:ascii="Times New Roman" w:eastAsia="Times New Roman" w:hAnsi="Times New Roman" w:cs="Times New Roman"/>
                <w:sz w:val="28"/>
                <w:szCs w:val="24"/>
              </w:rPr>
              <w:t xml:space="preserve">МУНИЦИПАЛЬНЫХ ПРОГРАММ </w:t>
            </w:r>
          </w:p>
          <w:p w:rsidR="00505831" w:rsidRPr="0009576B" w:rsidRDefault="00753594"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09576B">
              <w:rPr>
                <w:rFonts w:ascii="Times New Roman" w:eastAsia="Times New Roman" w:hAnsi="Times New Roman" w:cs="Times New Roman"/>
                <w:sz w:val="28"/>
                <w:szCs w:val="24"/>
              </w:rPr>
              <w:t>БУДАГОВСКОГО СЕЛЬСКОГО</w:t>
            </w:r>
            <w:r w:rsidR="00505831" w:rsidRPr="0009576B">
              <w:rPr>
                <w:rFonts w:ascii="Times New Roman" w:eastAsia="Times New Roman" w:hAnsi="Times New Roman" w:cs="Times New Roman"/>
                <w:sz w:val="28"/>
                <w:szCs w:val="24"/>
              </w:rPr>
              <w:t xml:space="preserve"> ПОСЕЛЕНИЯ</w:t>
            </w:r>
          </w:p>
          <w:p w:rsidR="00231E2B" w:rsidRPr="0009576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Pr="0009576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09576B"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1843"/>
              <w:gridCol w:w="2126"/>
              <w:gridCol w:w="1985"/>
            </w:tblGrid>
            <w:tr w:rsidR="00505831" w:rsidRPr="0009576B" w:rsidTr="00D94201">
              <w:trPr>
                <w:trHeight w:val="874"/>
                <w:tblHeader/>
              </w:trPr>
              <w:tc>
                <w:tcPr>
                  <w:tcW w:w="3539" w:type="dxa"/>
                  <w:shd w:val="clear" w:color="auto" w:fill="FFFFFF"/>
                  <w:vAlign w:val="center"/>
                </w:tcPr>
                <w:p w:rsidR="00180DD2" w:rsidRPr="0009576B"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 xml:space="preserve">Название муниципальной </w:t>
                  </w:r>
                </w:p>
                <w:p w:rsidR="00505831" w:rsidRPr="0009576B"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программы</w:t>
                  </w:r>
                </w:p>
              </w:tc>
              <w:tc>
                <w:tcPr>
                  <w:tcW w:w="1843" w:type="dxa"/>
                  <w:shd w:val="clear" w:color="auto" w:fill="FFFFFF"/>
                </w:tcPr>
                <w:p w:rsidR="00505831" w:rsidRPr="0009576B"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 xml:space="preserve">Период </w:t>
                  </w:r>
                  <w:r w:rsidRPr="0009576B">
                    <w:rPr>
                      <w:rFonts w:ascii="Times New Roman" w:eastAsia="Times New Roman" w:hAnsi="Times New Roman" w:cs="Times New Roman"/>
                      <w:b/>
                      <w:sz w:val="24"/>
                      <w:szCs w:val="24"/>
                    </w:rPr>
                    <w:br/>
                    <w:t>реализации программы</w:t>
                  </w:r>
                </w:p>
              </w:tc>
              <w:tc>
                <w:tcPr>
                  <w:tcW w:w="2126" w:type="dxa"/>
                  <w:shd w:val="clear" w:color="auto" w:fill="FFFFFF"/>
                </w:tcPr>
                <w:p w:rsidR="00505831" w:rsidRPr="0009576B"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Объем финансирования, тыс. руб.</w:t>
                  </w:r>
                </w:p>
              </w:tc>
              <w:tc>
                <w:tcPr>
                  <w:tcW w:w="1985" w:type="dxa"/>
                  <w:shd w:val="clear" w:color="auto" w:fill="FFFFFF"/>
                  <w:vAlign w:val="center"/>
                </w:tcPr>
                <w:p w:rsidR="00505831" w:rsidRPr="0009576B"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b/>
                      <w:sz w:val="24"/>
                      <w:szCs w:val="24"/>
                    </w:rPr>
                    <w:t>Ответственный исполнитель</w:t>
                  </w:r>
                </w:p>
              </w:tc>
            </w:tr>
            <w:tr w:rsidR="00E21DA6" w:rsidRPr="0009576B" w:rsidTr="00D94201">
              <w:trPr>
                <w:trHeight w:val="874"/>
                <w:tblHeader/>
              </w:trPr>
              <w:tc>
                <w:tcPr>
                  <w:tcW w:w="3539" w:type="dxa"/>
                  <w:shd w:val="clear" w:color="auto" w:fill="FFFFFF"/>
                </w:tcPr>
                <w:p w:rsidR="00180DD2" w:rsidRPr="0009576B" w:rsidRDefault="00180DD2" w:rsidP="0075359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9576B">
                    <w:rPr>
                      <w:rFonts w:ascii="Times New Roman" w:hAnsi="Times New Roman" w:cs="Times New Roman"/>
                      <w:sz w:val="24"/>
                      <w:szCs w:val="28"/>
                    </w:rPr>
                    <w:t>«</w:t>
                  </w:r>
                  <w:r w:rsidR="003B0CDF" w:rsidRPr="0009576B">
                    <w:rPr>
                      <w:rFonts w:ascii="Times New Roman" w:hAnsi="Times New Roman"/>
                      <w:bCs/>
                      <w:sz w:val="24"/>
                      <w:szCs w:val="28"/>
                    </w:rPr>
                    <w:t>Социально-экономическое развитие территории</w:t>
                  </w:r>
                  <w:r w:rsidRPr="0009576B">
                    <w:rPr>
                      <w:rFonts w:ascii="Times New Roman" w:hAnsi="Times New Roman"/>
                      <w:bCs/>
                      <w:sz w:val="24"/>
                      <w:szCs w:val="28"/>
                    </w:rPr>
                    <w:t xml:space="preserve"> </w:t>
                  </w:r>
                  <w:r w:rsidR="00753594" w:rsidRPr="0009576B">
                    <w:rPr>
                      <w:rFonts w:ascii="Times New Roman" w:hAnsi="Times New Roman"/>
                      <w:bCs/>
                      <w:sz w:val="24"/>
                      <w:szCs w:val="28"/>
                    </w:rPr>
                    <w:t>Будаговского сельского</w:t>
                  </w:r>
                  <w:r w:rsidRPr="0009576B">
                    <w:rPr>
                      <w:rFonts w:ascii="Times New Roman" w:hAnsi="Times New Roman"/>
                      <w:bCs/>
                      <w:sz w:val="24"/>
                      <w:szCs w:val="28"/>
                    </w:rPr>
                    <w:t xml:space="preserve"> поселения </w:t>
                  </w:r>
                  <w:r w:rsidR="003B0CDF" w:rsidRPr="0009576B">
                    <w:rPr>
                      <w:rFonts w:ascii="Times New Roman" w:hAnsi="Times New Roman"/>
                      <w:bCs/>
                      <w:sz w:val="24"/>
                      <w:szCs w:val="28"/>
                    </w:rPr>
                    <w:t>на 2018-2022 гг.</w:t>
                  </w:r>
                  <w:r w:rsidRPr="0009576B">
                    <w:rPr>
                      <w:rFonts w:ascii="Times New Roman" w:hAnsi="Times New Roman"/>
                      <w:bCs/>
                      <w:sz w:val="24"/>
                      <w:szCs w:val="28"/>
                    </w:rPr>
                    <w:t xml:space="preserve">» </w:t>
                  </w:r>
                </w:p>
              </w:tc>
              <w:tc>
                <w:tcPr>
                  <w:tcW w:w="1843" w:type="dxa"/>
                  <w:shd w:val="clear" w:color="auto" w:fill="FFFFFF"/>
                </w:tcPr>
                <w:p w:rsidR="00180DD2" w:rsidRPr="0009576B" w:rsidRDefault="00180DD2" w:rsidP="003B0CD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Times New Roman" w:hAnsi="Times New Roman" w:cs="Times New Roman"/>
                      <w:sz w:val="24"/>
                      <w:szCs w:val="24"/>
                    </w:rPr>
                    <w:t>201</w:t>
                  </w:r>
                  <w:r w:rsidR="003B0CDF" w:rsidRPr="0009576B">
                    <w:rPr>
                      <w:rFonts w:ascii="Times New Roman" w:eastAsia="Times New Roman" w:hAnsi="Times New Roman" w:cs="Times New Roman"/>
                      <w:sz w:val="24"/>
                      <w:szCs w:val="24"/>
                    </w:rPr>
                    <w:t>8</w:t>
                  </w:r>
                  <w:r w:rsidRPr="0009576B">
                    <w:rPr>
                      <w:rFonts w:ascii="Times New Roman" w:eastAsia="Times New Roman" w:hAnsi="Times New Roman" w:cs="Times New Roman"/>
                      <w:sz w:val="24"/>
                      <w:szCs w:val="24"/>
                    </w:rPr>
                    <w:t>-20</w:t>
                  </w:r>
                  <w:r w:rsidR="003B0CDF" w:rsidRPr="0009576B">
                    <w:rPr>
                      <w:rFonts w:ascii="Times New Roman" w:eastAsia="Times New Roman" w:hAnsi="Times New Roman" w:cs="Times New Roman"/>
                      <w:sz w:val="24"/>
                      <w:szCs w:val="24"/>
                    </w:rPr>
                    <w:t>2</w:t>
                  </w:r>
                  <w:r w:rsidRPr="0009576B">
                    <w:rPr>
                      <w:rFonts w:ascii="Times New Roman" w:eastAsia="Times New Roman" w:hAnsi="Times New Roman" w:cs="Times New Roman"/>
                      <w:sz w:val="24"/>
                      <w:szCs w:val="24"/>
                    </w:rPr>
                    <w:t>2 гг.</w:t>
                  </w:r>
                </w:p>
              </w:tc>
              <w:tc>
                <w:tcPr>
                  <w:tcW w:w="2126" w:type="dxa"/>
                  <w:shd w:val="clear" w:color="auto" w:fill="FFFFFF"/>
                </w:tcPr>
                <w:p w:rsidR="00180DD2" w:rsidRPr="0009576B" w:rsidRDefault="00753594" w:rsidP="00180D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eastAsia="Calibri" w:hAnsi="Times New Roman" w:cs="Times New Roman"/>
                      <w:sz w:val="28"/>
                      <w:szCs w:val="24"/>
                      <w:lang w:eastAsia="ar-SA"/>
                    </w:rPr>
                    <w:t>55140,3</w:t>
                  </w:r>
                </w:p>
              </w:tc>
              <w:tc>
                <w:tcPr>
                  <w:tcW w:w="1985" w:type="dxa"/>
                  <w:shd w:val="clear" w:color="auto" w:fill="FFFFFF"/>
                </w:tcPr>
                <w:p w:rsidR="00180DD2" w:rsidRPr="0009576B" w:rsidRDefault="00180DD2" w:rsidP="0075359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9576B">
                    <w:rPr>
                      <w:rFonts w:ascii="Times New Roman" w:hAnsi="Times New Roman" w:cs="Times New Roman"/>
                      <w:sz w:val="24"/>
                      <w:szCs w:val="24"/>
                    </w:rPr>
                    <w:t xml:space="preserve">Администрация </w:t>
                  </w:r>
                  <w:r w:rsidR="0075359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r>
          </w:tbl>
          <w:p w:rsidR="00CE2AF3" w:rsidRPr="0009576B" w:rsidRDefault="00CE2AF3" w:rsidP="00465978">
            <w:pPr>
              <w:pStyle w:val="Default"/>
              <w:tabs>
                <w:tab w:val="left" w:pos="1427"/>
                <w:tab w:val="center" w:pos="5100"/>
              </w:tabs>
              <w:ind w:firstLine="709"/>
              <w:rPr>
                <w:b/>
                <w:bCs/>
                <w:color w:val="auto"/>
                <w:sz w:val="28"/>
              </w:rPr>
            </w:pPr>
          </w:p>
          <w:p w:rsidR="00CE2AF3" w:rsidRPr="0009576B" w:rsidRDefault="00CE2AF3" w:rsidP="00465978">
            <w:pPr>
              <w:pStyle w:val="Default"/>
              <w:tabs>
                <w:tab w:val="left" w:pos="1427"/>
                <w:tab w:val="center" w:pos="5100"/>
              </w:tabs>
              <w:ind w:firstLine="709"/>
              <w:rPr>
                <w:b/>
                <w:bCs/>
                <w:color w:val="auto"/>
                <w:sz w:val="28"/>
              </w:rPr>
            </w:pPr>
          </w:p>
          <w:p w:rsidR="00CE2AF3" w:rsidRPr="0009576B" w:rsidRDefault="00CE2AF3" w:rsidP="00465978">
            <w:pPr>
              <w:pStyle w:val="Default"/>
              <w:tabs>
                <w:tab w:val="left" w:pos="1427"/>
                <w:tab w:val="center" w:pos="5100"/>
              </w:tabs>
              <w:ind w:firstLine="709"/>
              <w:rPr>
                <w:b/>
                <w:bCs/>
                <w:color w:val="auto"/>
                <w:sz w:val="28"/>
              </w:rPr>
            </w:pPr>
          </w:p>
          <w:p w:rsidR="00CE2AF3" w:rsidRPr="0009576B" w:rsidRDefault="00CE2AF3" w:rsidP="00465978">
            <w:pPr>
              <w:pStyle w:val="Default"/>
              <w:tabs>
                <w:tab w:val="left" w:pos="1427"/>
                <w:tab w:val="center" w:pos="5100"/>
              </w:tabs>
              <w:ind w:firstLine="709"/>
              <w:rPr>
                <w:b/>
                <w:bCs/>
                <w:color w:val="auto"/>
                <w:sz w:val="28"/>
              </w:rPr>
            </w:pPr>
          </w:p>
          <w:p w:rsidR="0037222F" w:rsidRPr="0009576B" w:rsidRDefault="00465978" w:rsidP="004B754E">
            <w:pPr>
              <w:pStyle w:val="Default"/>
              <w:tabs>
                <w:tab w:val="left" w:pos="1427"/>
                <w:tab w:val="center" w:pos="5100"/>
              </w:tabs>
              <w:ind w:firstLine="709"/>
              <w:rPr>
                <w:color w:val="auto"/>
              </w:rPr>
            </w:pPr>
            <w:r w:rsidRPr="0009576B">
              <w:rPr>
                <w:b/>
                <w:bCs/>
                <w:color w:val="auto"/>
                <w:sz w:val="28"/>
              </w:rPr>
              <w:tab/>
            </w:r>
          </w:p>
          <w:p w:rsidR="0037222F" w:rsidRPr="0009576B" w:rsidRDefault="0037222F" w:rsidP="0037222F">
            <w:pPr>
              <w:pStyle w:val="Default"/>
              <w:ind w:firstLine="709"/>
              <w:jc w:val="both"/>
              <w:rPr>
                <w:color w:val="auto"/>
              </w:rPr>
            </w:pPr>
          </w:p>
        </w:tc>
      </w:tr>
    </w:tbl>
    <w:p w:rsidR="0037222F" w:rsidRPr="0009576B" w:rsidRDefault="0037222F"/>
    <w:p w:rsidR="00231E2B" w:rsidRPr="0009576B" w:rsidRDefault="00231E2B"/>
    <w:p w:rsidR="00231E2B" w:rsidRPr="0009576B" w:rsidRDefault="00231E2B"/>
    <w:p w:rsidR="003B0CDF" w:rsidRPr="0009576B" w:rsidRDefault="003B0CDF"/>
    <w:p w:rsidR="003B0CDF" w:rsidRPr="0009576B" w:rsidRDefault="003B0CDF"/>
    <w:p w:rsidR="003B0CDF" w:rsidRPr="0009576B" w:rsidRDefault="003B0CDF"/>
    <w:p w:rsidR="003B0CDF" w:rsidRPr="0009576B" w:rsidRDefault="003B0CDF"/>
    <w:p w:rsidR="003B0CDF" w:rsidRPr="0009576B" w:rsidRDefault="003B0CDF"/>
    <w:p w:rsidR="00231E2B" w:rsidRPr="0009576B" w:rsidRDefault="00231E2B"/>
    <w:p w:rsidR="008102FA" w:rsidRPr="0009576B" w:rsidRDefault="008102FA"/>
    <w:p w:rsidR="008102FA" w:rsidRPr="0009576B" w:rsidRDefault="008102FA">
      <w:pPr>
        <w:sectPr w:rsidR="008102FA" w:rsidRPr="0009576B" w:rsidSect="00C7345D">
          <w:pgSz w:w="11906" w:h="16838"/>
          <w:pgMar w:top="1134" w:right="1133" w:bottom="567" w:left="1701" w:header="708" w:footer="708" w:gutter="0"/>
          <w:cols w:space="708"/>
          <w:docGrid w:linePitch="360"/>
        </w:sectPr>
      </w:pPr>
    </w:p>
    <w:p w:rsidR="00C72E87" w:rsidRPr="0009576B"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Приложение № 2</w:t>
      </w:r>
    </w:p>
    <w:p w:rsidR="00C72E87" w:rsidRPr="0009576B"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 xml:space="preserve">к </w:t>
      </w:r>
      <w:r w:rsidR="006A40EC" w:rsidRPr="0009576B">
        <w:rPr>
          <w:rFonts w:ascii="Times New Roman" w:eastAsia="Times New Roman" w:hAnsi="Times New Roman" w:cs="Times New Roman"/>
          <w:sz w:val="24"/>
          <w:szCs w:val="28"/>
        </w:rPr>
        <w:t>стратегии</w:t>
      </w:r>
      <w:r w:rsidRPr="0009576B">
        <w:rPr>
          <w:rFonts w:ascii="Times New Roman" w:eastAsia="Times New Roman" w:hAnsi="Times New Roman" w:cs="Times New Roman"/>
          <w:sz w:val="24"/>
          <w:szCs w:val="28"/>
        </w:rPr>
        <w:t xml:space="preserve"> </w:t>
      </w:r>
    </w:p>
    <w:p w:rsidR="00C72E87" w:rsidRPr="0009576B"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социально-экономического развития</w:t>
      </w:r>
    </w:p>
    <w:p w:rsidR="00C72E87" w:rsidRPr="0009576B" w:rsidRDefault="00C72E87" w:rsidP="00C72E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 xml:space="preserve"> </w:t>
      </w:r>
      <w:r w:rsidR="00753594" w:rsidRPr="0009576B">
        <w:rPr>
          <w:rFonts w:ascii="Times New Roman" w:eastAsia="Times New Roman" w:hAnsi="Times New Roman" w:cs="Times New Roman"/>
          <w:sz w:val="24"/>
          <w:szCs w:val="28"/>
        </w:rPr>
        <w:t>Будаговского</w:t>
      </w:r>
      <w:r w:rsidRPr="0009576B">
        <w:rPr>
          <w:rFonts w:ascii="Times New Roman" w:eastAsia="Times New Roman" w:hAnsi="Times New Roman" w:cs="Times New Roman"/>
          <w:sz w:val="24"/>
          <w:szCs w:val="28"/>
        </w:rPr>
        <w:t xml:space="preserve"> сельского поселения</w:t>
      </w:r>
    </w:p>
    <w:p w:rsidR="00A90F6A" w:rsidRPr="0009576B" w:rsidRDefault="00A90F6A"/>
    <w:p w:rsidR="00C72E87" w:rsidRPr="0009576B" w:rsidRDefault="00C72E87"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9576B">
        <w:rPr>
          <w:rFonts w:ascii="Times New Roman" w:eastAsia="Times New Roman" w:hAnsi="Times New Roman" w:cs="Times New Roman"/>
          <w:b/>
          <w:sz w:val="28"/>
          <w:szCs w:val="28"/>
        </w:rPr>
        <w:t>ПЕРЕЧЕНЬ ЦЕЛЕВЫХ ПОКАЗАТЕЛЕЙ ПРОГРАММЫ</w:t>
      </w:r>
    </w:p>
    <w:p w:rsidR="008102FA" w:rsidRPr="0009576B"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tbl>
      <w:tblPr>
        <w:tblW w:w="1531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3"/>
        <w:gridCol w:w="4248"/>
        <w:gridCol w:w="564"/>
        <w:gridCol w:w="711"/>
        <w:gridCol w:w="712"/>
        <w:gridCol w:w="712"/>
        <w:gridCol w:w="713"/>
        <w:gridCol w:w="708"/>
        <w:gridCol w:w="709"/>
        <w:gridCol w:w="709"/>
        <w:gridCol w:w="709"/>
        <w:gridCol w:w="708"/>
        <w:gridCol w:w="709"/>
        <w:gridCol w:w="709"/>
        <w:gridCol w:w="709"/>
        <w:gridCol w:w="709"/>
        <w:gridCol w:w="709"/>
      </w:tblGrid>
      <w:tr w:rsidR="00E21DA6" w:rsidRPr="0009576B" w:rsidTr="00FA1DC4">
        <w:trPr>
          <w:trHeight w:val="20"/>
        </w:trPr>
        <w:tc>
          <w:tcPr>
            <w:tcW w:w="563" w:type="dxa"/>
            <w:vMerge w:val="restart"/>
            <w:tcMar>
              <w:top w:w="102" w:type="dxa"/>
              <w:left w:w="62" w:type="dxa"/>
              <w:bottom w:w="102" w:type="dxa"/>
              <w:right w:w="62" w:type="dxa"/>
            </w:tcMar>
            <w:vAlign w:val="center"/>
          </w:tcPr>
          <w:p w:rsidR="00FA1DC4" w:rsidRPr="0009576B" w:rsidRDefault="00FA1DC4" w:rsidP="00720C95">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 п/п</w:t>
            </w:r>
          </w:p>
        </w:tc>
        <w:tc>
          <w:tcPr>
            <w:tcW w:w="4248" w:type="dxa"/>
            <w:vMerge w:val="restart"/>
            <w:tcMar>
              <w:top w:w="102" w:type="dxa"/>
              <w:left w:w="62" w:type="dxa"/>
              <w:bottom w:w="102" w:type="dxa"/>
              <w:right w:w="62" w:type="dxa"/>
            </w:tcMar>
            <w:vAlign w:val="center"/>
          </w:tcPr>
          <w:p w:rsidR="00FA1DC4" w:rsidRPr="0009576B" w:rsidRDefault="00FA1DC4" w:rsidP="00720C95">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Наименование целевого показателя</w:t>
            </w:r>
          </w:p>
        </w:tc>
        <w:tc>
          <w:tcPr>
            <w:tcW w:w="564" w:type="dxa"/>
            <w:vMerge w:val="restart"/>
            <w:tcMar>
              <w:top w:w="102" w:type="dxa"/>
              <w:left w:w="62" w:type="dxa"/>
              <w:bottom w:w="102" w:type="dxa"/>
              <w:right w:w="62" w:type="dxa"/>
            </w:tcMar>
            <w:vAlign w:val="center"/>
          </w:tcPr>
          <w:p w:rsidR="00FA1DC4" w:rsidRPr="0009576B" w:rsidRDefault="00FA1DC4" w:rsidP="00720C95">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0"/>
                <w:szCs w:val="24"/>
              </w:rPr>
              <w:t>Ед. изм</w:t>
            </w:r>
            <w:r w:rsidRPr="0009576B">
              <w:rPr>
                <w:rFonts w:ascii="Times New Roman" w:hAnsi="Times New Roman" w:cs="Times New Roman"/>
                <w:sz w:val="24"/>
                <w:szCs w:val="24"/>
              </w:rPr>
              <w:t>.</w:t>
            </w:r>
          </w:p>
        </w:tc>
        <w:tc>
          <w:tcPr>
            <w:tcW w:w="9936" w:type="dxa"/>
            <w:gridSpan w:val="14"/>
            <w:tcMar>
              <w:top w:w="102" w:type="dxa"/>
              <w:left w:w="62" w:type="dxa"/>
              <w:bottom w:w="102" w:type="dxa"/>
              <w:right w:w="62" w:type="dxa"/>
            </w:tcMar>
            <w:vAlign w:val="center"/>
          </w:tcPr>
          <w:p w:rsidR="00FA1DC4" w:rsidRPr="0009576B" w:rsidRDefault="00FA1DC4" w:rsidP="00720C95">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Значения целевых показателей</w:t>
            </w:r>
          </w:p>
        </w:tc>
      </w:tr>
      <w:tr w:rsidR="00E21DA6" w:rsidRPr="0009576B" w:rsidTr="00FA1DC4">
        <w:trPr>
          <w:trHeight w:val="20"/>
        </w:trPr>
        <w:tc>
          <w:tcPr>
            <w:tcW w:w="563" w:type="dxa"/>
            <w:vMerge/>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both"/>
              <w:rPr>
                <w:rFonts w:ascii="Times New Roman" w:hAnsi="Times New Roman" w:cs="Times New Roman"/>
                <w:sz w:val="20"/>
                <w:szCs w:val="24"/>
              </w:rPr>
            </w:pPr>
          </w:p>
        </w:tc>
        <w:tc>
          <w:tcPr>
            <w:tcW w:w="4248" w:type="dxa"/>
            <w:vMerge/>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both"/>
              <w:rPr>
                <w:rFonts w:ascii="Times New Roman" w:hAnsi="Times New Roman" w:cs="Times New Roman"/>
                <w:sz w:val="20"/>
                <w:szCs w:val="24"/>
              </w:rPr>
            </w:pPr>
          </w:p>
        </w:tc>
        <w:tc>
          <w:tcPr>
            <w:tcW w:w="564" w:type="dxa"/>
            <w:vMerge/>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both"/>
              <w:rPr>
                <w:rFonts w:ascii="Times New Roman" w:hAnsi="Times New Roman" w:cs="Times New Roman"/>
                <w:sz w:val="24"/>
                <w:szCs w:val="24"/>
              </w:rPr>
            </w:pP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2017 г.</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2018 г.</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2019 г</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2020 г.</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2021 г.</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2022 г.</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2023 г.</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w:t>
            </w:r>
            <w:r w:rsidR="00FA1DC4" w:rsidRPr="0009576B">
              <w:rPr>
                <w:rFonts w:ascii="Times New Roman" w:hAnsi="Times New Roman" w:cs="Times New Roman"/>
                <w:sz w:val="20"/>
                <w:szCs w:val="24"/>
              </w:rPr>
              <w:t>24</w:t>
            </w:r>
            <w:r w:rsidRPr="0009576B">
              <w:rPr>
                <w:rFonts w:ascii="Times New Roman" w:hAnsi="Times New Roman" w:cs="Times New Roman"/>
                <w:sz w:val="20"/>
                <w:szCs w:val="24"/>
              </w:rPr>
              <w:t xml:space="preserve"> г.</w:t>
            </w:r>
          </w:p>
        </w:tc>
        <w:tc>
          <w:tcPr>
            <w:tcW w:w="708"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w:t>
            </w:r>
            <w:r w:rsidR="00FA1DC4" w:rsidRPr="0009576B">
              <w:rPr>
                <w:rFonts w:ascii="Times New Roman" w:hAnsi="Times New Roman" w:cs="Times New Roman"/>
                <w:sz w:val="20"/>
                <w:szCs w:val="24"/>
              </w:rPr>
              <w:t>25</w:t>
            </w:r>
            <w:r w:rsidRPr="0009576B">
              <w:rPr>
                <w:rFonts w:ascii="Times New Roman" w:hAnsi="Times New Roman" w:cs="Times New Roman"/>
                <w:sz w:val="20"/>
                <w:szCs w:val="24"/>
              </w:rPr>
              <w:t xml:space="preserve"> г.</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w:t>
            </w:r>
            <w:r w:rsidR="00FA1DC4" w:rsidRPr="0009576B">
              <w:rPr>
                <w:rFonts w:ascii="Times New Roman" w:hAnsi="Times New Roman" w:cs="Times New Roman"/>
                <w:sz w:val="20"/>
                <w:szCs w:val="24"/>
              </w:rPr>
              <w:t>26</w:t>
            </w:r>
            <w:r w:rsidRPr="0009576B">
              <w:rPr>
                <w:rFonts w:ascii="Times New Roman" w:hAnsi="Times New Roman" w:cs="Times New Roman"/>
                <w:sz w:val="20"/>
                <w:szCs w:val="24"/>
              </w:rPr>
              <w:t xml:space="preserve"> г</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w:t>
            </w:r>
            <w:r w:rsidR="00FA1DC4" w:rsidRPr="0009576B">
              <w:rPr>
                <w:rFonts w:ascii="Times New Roman" w:hAnsi="Times New Roman" w:cs="Times New Roman"/>
                <w:sz w:val="20"/>
                <w:szCs w:val="24"/>
              </w:rPr>
              <w:t>27</w:t>
            </w:r>
            <w:r w:rsidRPr="0009576B">
              <w:rPr>
                <w:rFonts w:ascii="Times New Roman" w:hAnsi="Times New Roman" w:cs="Times New Roman"/>
                <w:sz w:val="20"/>
                <w:szCs w:val="24"/>
              </w:rPr>
              <w:t xml:space="preserve"> г.</w:t>
            </w:r>
          </w:p>
        </w:tc>
        <w:tc>
          <w:tcPr>
            <w:tcW w:w="709" w:type="dxa"/>
          </w:tcPr>
          <w:p w:rsidR="007B61C7" w:rsidRPr="0009576B" w:rsidRDefault="00FA1DC4"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2028 г.</w:t>
            </w:r>
          </w:p>
        </w:tc>
        <w:tc>
          <w:tcPr>
            <w:tcW w:w="709" w:type="dxa"/>
          </w:tcPr>
          <w:p w:rsidR="007B61C7" w:rsidRPr="0009576B" w:rsidRDefault="00FA1DC4"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2029 г.</w:t>
            </w:r>
          </w:p>
        </w:tc>
        <w:tc>
          <w:tcPr>
            <w:tcW w:w="709" w:type="dxa"/>
          </w:tcPr>
          <w:p w:rsidR="007B61C7" w:rsidRPr="0009576B" w:rsidRDefault="00FA1DC4"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2030 г.</w:t>
            </w:r>
          </w:p>
        </w:tc>
      </w:tr>
      <w:tr w:rsidR="00E21DA6" w:rsidRPr="0009576B" w:rsidTr="00FA1DC4">
        <w:trPr>
          <w:trHeight w:val="20"/>
        </w:trPr>
        <w:tc>
          <w:tcPr>
            <w:tcW w:w="56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w:t>
            </w:r>
          </w:p>
        </w:tc>
        <w:tc>
          <w:tcPr>
            <w:tcW w:w="424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w:t>
            </w:r>
          </w:p>
        </w:tc>
        <w:tc>
          <w:tcPr>
            <w:tcW w:w="564"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0"/>
                <w:szCs w:val="24"/>
              </w:rPr>
              <w:t>3</w:t>
            </w: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4</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5</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6</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7</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8</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9</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10</w:t>
            </w:r>
          </w:p>
        </w:tc>
        <w:tc>
          <w:tcPr>
            <w:tcW w:w="709" w:type="dxa"/>
          </w:tcPr>
          <w:p w:rsidR="007B61C7" w:rsidRPr="0009576B" w:rsidRDefault="00FA1DC4"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11</w:t>
            </w:r>
          </w:p>
        </w:tc>
        <w:tc>
          <w:tcPr>
            <w:tcW w:w="708" w:type="dxa"/>
          </w:tcPr>
          <w:p w:rsidR="007B61C7" w:rsidRPr="0009576B" w:rsidRDefault="00FA1DC4"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12</w:t>
            </w:r>
          </w:p>
        </w:tc>
        <w:tc>
          <w:tcPr>
            <w:tcW w:w="709" w:type="dxa"/>
          </w:tcPr>
          <w:p w:rsidR="007B61C7" w:rsidRPr="0009576B" w:rsidRDefault="00CA757E"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13</w:t>
            </w:r>
          </w:p>
        </w:tc>
        <w:tc>
          <w:tcPr>
            <w:tcW w:w="709" w:type="dxa"/>
          </w:tcPr>
          <w:p w:rsidR="007B61C7" w:rsidRPr="0009576B" w:rsidRDefault="00CA757E"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14</w:t>
            </w:r>
          </w:p>
        </w:tc>
        <w:tc>
          <w:tcPr>
            <w:tcW w:w="709" w:type="dxa"/>
          </w:tcPr>
          <w:p w:rsidR="007B61C7" w:rsidRPr="0009576B" w:rsidRDefault="00CA757E"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15</w:t>
            </w:r>
          </w:p>
        </w:tc>
        <w:tc>
          <w:tcPr>
            <w:tcW w:w="709" w:type="dxa"/>
          </w:tcPr>
          <w:p w:rsidR="007B61C7" w:rsidRPr="0009576B" w:rsidRDefault="00CA757E"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16</w:t>
            </w:r>
          </w:p>
        </w:tc>
        <w:tc>
          <w:tcPr>
            <w:tcW w:w="709" w:type="dxa"/>
          </w:tcPr>
          <w:p w:rsidR="007B61C7" w:rsidRPr="0009576B" w:rsidRDefault="00CA757E"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17</w:t>
            </w:r>
          </w:p>
        </w:tc>
      </w:tr>
      <w:tr w:rsidR="00E21DA6" w:rsidRPr="0009576B" w:rsidTr="009B4438">
        <w:trPr>
          <w:trHeight w:val="20"/>
        </w:trPr>
        <w:tc>
          <w:tcPr>
            <w:tcW w:w="15311" w:type="dxa"/>
            <w:gridSpan w:val="17"/>
            <w:tcMar>
              <w:top w:w="102" w:type="dxa"/>
              <w:left w:w="62" w:type="dxa"/>
              <w:bottom w:w="102" w:type="dxa"/>
              <w:right w:w="62" w:type="dxa"/>
            </w:tcMar>
            <w:vAlign w:val="center"/>
          </w:tcPr>
          <w:p w:rsidR="00FA1DC4" w:rsidRPr="0009576B" w:rsidRDefault="00FA1DC4" w:rsidP="00753594">
            <w:pPr>
              <w:pStyle w:val="ConsPlusNonformat"/>
              <w:ind w:firstLine="709"/>
              <w:jc w:val="center"/>
              <w:rPr>
                <w:rFonts w:ascii="Times New Roman" w:hAnsi="Times New Roman" w:cs="Times New Roman"/>
                <w:b/>
                <w:sz w:val="24"/>
                <w:szCs w:val="24"/>
              </w:rPr>
            </w:pPr>
            <w:r w:rsidRPr="0009576B">
              <w:rPr>
                <w:rFonts w:ascii="Times New Roman" w:hAnsi="Times New Roman" w:cs="Times New Roman"/>
                <w:b/>
                <w:sz w:val="24"/>
                <w:szCs w:val="24"/>
              </w:rPr>
              <w:t xml:space="preserve">Программа «СОЦИАЛЬНО-ЭКОНОМИЧЕСКОЕ РАЗВИТИЕ ТЕРРИТОРИИ </w:t>
            </w:r>
            <w:r w:rsidR="00753594" w:rsidRPr="0009576B">
              <w:rPr>
                <w:rFonts w:ascii="Times New Roman" w:hAnsi="Times New Roman" w:cs="Times New Roman"/>
                <w:b/>
                <w:sz w:val="24"/>
                <w:szCs w:val="24"/>
              </w:rPr>
              <w:t>БУДАГОВСКОГО</w:t>
            </w:r>
            <w:r w:rsidRPr="0009576B">
              <w:rPr>
                <w:rFonts w:ascii="Times New Roman" w:hAnsi="Times New Roman" w:cs="Times New Roman"/>
                <w:b/>
                <w:sz w:val="24"/>
                <w:szCs w:val="24"/>
              </w:rPr>
              <w:t xml:space="preserve"> СЕЛЬСКОГО ПОСЕЛЕНИЯ НА 2018-2022 ГГ.»</w:t>
            </w:r>
          </w:p>
        </w:tc>
      </w:tr>
      <w:tr w:rsidR="00E21DA6" w:rsidRPr="0009576B" w:rsidTr="00FA1DC4">
        <w:trPr>
          <w:trHeight w:val="1092"/>
        </w:trPr>
        <w:tc>
          <w:tcPr>
            <w:tcW w:w="563" w:type="dxa"/>
            <w:tcMar>
              <w:top w:w="102" w:type="dxa"/>
              <w:left w:w="62" w:type="dxa"/>
              <w:bottom w:w="102" w:type="dxa"/>
              <w:right w:w="62" w:type="dxa"/>
            </w:tcMar>
            <w:vAlign w:val="center"/>
          </w:tcPr>
          <w:p w:rsidR="00CA757E" w:rsidRPr="0009576B" w:rsidRDefault="00CA757E" w:rsidP="00CA757E">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w:t>
            </w:r>
          </w:p>
        </w:tc>
        <w:tc>
          <w:tcPr>
            <w:tcW w:w="4248" w:type="dxa"/>
            <w:tcMar>
              <w:top w:w="102" w:type="dxa"/>
              <w:left w:w="62" w:type="dxa"/>
              <w:bottom w:w="102" w:type="dxa"/>
              <w:right w:w="62" w:type="dxa"/>
            </w:tcMar>
            <w:vAlign w:val="center"/>
          </w:tcPr>
          <w:p w:rsidR="00CA757E" w:rsidRPr="0009576B" w:rsidRDefault="00CA757E" w:rsidP="00CA757E">
            <w:pPr>
              <w:widowControl w:val="0"/>
              <w:autoSpaceDE w:val="0"/>
              <w:autoSpaceDN w:val="0"/>
              <w:adjustRightInd w:val="0"/>
              <w:spacing w:after="0" w:line="216" w:lineRule="auto"/>
              <w:rPr>
                <w:rFonts w:ascii="Times New Roman" w:hAnsi="Times New Roman" w:cs="Times New Roman"/>
                <w:sz w:val="20"/>
                <w:szCs w:val="20"/>
              </w:rPr>
            </w:pPr>
            <w:r w:rsidRPr="0009576B">
              <w:rPr>
                <w:rFonts w:ascii="Times New Roman" w:hAnsi="Times New Roman" w:cs="Times New Roman"/>
                <w:sz w:val="20"/>
                <w:szCs w:val="20"/>
              </w:rPr>
              <w:t>Д</w:t>
            </w:r>
            <w:r w:rsidRPr="0009576B">
              <w:rPr>
                <w:rFonts w:ascii="Times New Roman" w:eastAsia="Calibri" w:hAnsi="Times New Roman" w:cs="Times New Roman"/>
                <w:sz w:val="20"/>
                <w:szCs w:val="20"/>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09576B">
              <w:rPr>
                <w:rFonts w:ascii="Times New Roman" w:hAnsi="Times New Roman" w:cs="Times New Roman"/>
                <w:sz w:val="20"/>
                <w:szCs w:val="20"/>
              </w:rPr>
              <w:t>.</w:t>
            </w:r>
          </w:p>
        </w:tc>
        <w:tc>
          <w:tcPr>
            <w:tcW w:w="564" w:type="dxa"/>
            <w:tcMar>
              <w:top w:w="102" w:type="dxa"/>
              <w:left w:w="62" w:type="dxa"/>
              <w:bottom w:w="102" w:type="dxa"/>
              <w:right w:w="62" w:type="dxa"/>
            </w:tcMar>
            <w:vAlign w:val="center"/>
          </w:tcPr>
          <w:p w:rsidR="00CA757E" w:rsidRPr="0009576B" w:rsidRDefault="00CA757E" w:rsidP="00CA757E">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w:t>
            </w:r>
          </w:p>
        </w:tc>
        <w:tc>
          <w:tcPr>
            <w:tcW w:w="711" w:type="dxa"/>
            <w:tcMar>
              <w:top w:w="102" w:type="dxa"/>
              <w:left w:w="62" w:type="dxa"/>
              <w:bottom w:w="102" w:type="dxa"/>
              <w:right w:w="62" w:type="dxa"/>
            </w:tcMar>
            <w:vAlign w:val="center"/>
          </w:tcPr>
          <w:p w:rsidR="00CA757E" w:rsidRPr="0009576B" w:rsidRDefault="00CA757E" w:rsidP="00CA757E">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12" w:type="dxa"/>
            <w:tcMar>
              <w:top w:w="102" w:type="dxa"/>
              <w:left w:w="62" w:type="dxa"/>
              <w:bottom w:w="102" w:type="dxa"/>
              <w:right w:w="62" w:type="dxa"/>
            </w:tcMar>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12" w:type="dxa"/>
            <w:tcMar>
              <w:top w:w="102" w:type="dxa"/>
              <w:left w:w="62" w:type="dxa"/>
              <w:bottom w:w="102" w:type="dxa"/>
              <w:right w:w="62" w:type="dxa"/>
            </w:tcMar>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13" w:type="dxa"/>
            <w:tcMar>
              <w:top w:w="102" w:type="dxa"/>
              <w:left w:w="62" w:type="dxa"/>
              <w:bottom w:w="102" w:type="dxa"/>
              <w:right w:w="62" w:type="dxa"/>
            </w:tcMar>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8" w:type="dxa"/>
            <w:tcMar>
              <w:top w:w="102" w:type="dxa"/>
              <w:left w:w="62" w:type="dxa"/>
              <w:bottom w:w="102" w:type="dxa"/>
              <w:right w:w="62" w:type="dxa"/>
            </w:tcMar>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tcMar>
              <w:top w:w="102" w:type="dxa"/>
              <w:left w:w="62" w:type="dxa"/>
              <w:bottom w:w="102" w:type="dxa"/>
              <w:right w:w="62" w:type="dxa"/>
            </w:tcMar>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tcMar>
              <w:top w:w="102" w:type="dxa"/>
              <w:left w:w="62" w:type="dxa"/>
              <w:bottom w:w="102" w:type="dxa"/>
              <w:right w:w="62" w:type="dxa"/>
            </w:tcMar>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vAlign w:val="center"/>
          </w:tcPr>
          <w:p w:rsidR="00CA757E" w:rsidRPr="0009576B" w:rsidRDefault="00CA757E" w:rsidP="00CA757E">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8" w:type="dxa"/>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c>
          <w:tcPr>
            <w:tcW w:w="709" w:type="dxa"/>
            <w:vAlign w:val="center"/>
          </w:tcPr>
          <w:p w:rsidR="00CA757E" w:rsidRPr="0009576B" w:rsidRDefault="00CA757E" w:rsidP="00CA757E">
            <w:pPr>
              <w:spacing w:after="0" w:line="240" w:lineRule="auto"/>
              <w:jc w:val="center"/>
              <w:rPr>
                <w:sz w:val="20"/>
                <w:szCs w:val="20"/>
              </w:rPr>
            </w:pPr>
            <w:r w:rsidRPr="0009576B">
              <w:rPr>
                <w:rFonts w:ascii="Times New Roman" w:hAnsi="Times New Roman" w:cs="Times New Roman"/>
                <w:sz w:val="20"/>
                <w:szCs w:val="20"/>
              </w:rPr>
              <w:t>100</w:t>
            </w:r>
          </w:p>
        </w:tc>
      </w:tr>
      <w:tr w:rsidR="00E21DA6" w:rsidRPr="0009576B" w:rsidTr="00FA1DC4">
        <w:trPr>
          <w:trHeight w:val="20"/>
        </w:trPr>
        <w:tc>
          <w:tcPr>
            <w:tcW w:w="56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2</w:t>
            </w:r>
          </w:p>
        </w:tc>
        <w:tc>
          <w:tcPr>
            <w:tcW w:w="424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16" w:lineRule="auto"/>
              <w:rPr>
                <w:rFonts w:ascii="Times New Roman" w:hAnsi="Times New Roman" w:cs="Times New Roman"/>
                <w:sz w:val="20"/>
                <w:szCs w:val="20"/>
              </w:rPr>
            </w:pPr>
            <w:r w:rsidRPr="0009576B">
              <w:rPr>
                <w:rFonts w:ascii="Times New Roman" w:hAnsi="Times New Roman" w:cs="Times New Roman"/>
                <w:sz w:val="20"/>
                <w:szCs w:val="20"/>
              </w:rPr>
              <w:t>Снижение количества пожаров</w:t>
            </w:r>
          </w:p>
        </w:tc>
        <w:tc>
          <w:tcPr>
            <w:tcW w:w="564"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шт.</w:t>
            </w: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3</w:t>
            </w:r>
          </w:p>
        </w:tc>
        <w:tc>
          <w:tcPr>
            <w:tcW w:w="712" w:type="dxa"/>
            <w:tcMar>
              <w:top w:w="102" w:type="dxa"/>
              <w:left w:w="62" w:type="dxa"/>
              <w:bottom w:w="102" w:type="dxa"/>
              <w:right w:w="62" w:type="dxa"/>
            </w:tcMar>
            <w:vAlign w:val="center"/>
          </w:tcPr>
          <w:p w:rsidR="007B61C7" w:rsidRPr="0009576B" w:rsidRDefault="00753594"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2</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2</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0</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FA1DC4">
        <w:trPr>
          <w:trHeight w:val="20"/>
        </w:trPr>
        <w:tc>
          <w:tcPr>
            <w:tcW w:w="56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3</w:t>
            </w:r>
          </w:p>
        </w:tc>
        <w:tc>
          <w:tcPr>
            <w:tcW w:w="4248" w:type="dxa"/>
            <w:tcMar>
              <w:top w:w="102" w:type="dxa"/>
              <w:left w:w="62" w:type="dxa"/>
              <w:bottom w:w="102" w:type="dxa"/>
              <w:right w:w="62" w:type="dxa"/>
            </w:tcMar>
            <w:vAlign w:val="center"/>
          </w:tcPr>
          <w:p w:rsidR="007B61C7" w:rsidRPr="0009576B" w:rsidRDefault="007B61C7" w:rsidP="007B61C7">
            <w:pPr>
              <w:spacing w:after="0" w:line="216" w:lineRule="auto"/>
              <w:rPr>
                <w:rFonts w:ascii="Times New Roman" w:hAnsi="Times New Roman" w:cs="Times New Roman"/>
                <w:sz w:val="20"/>
                <w:szCs w:val="20"/>
              </w:rPr>
            </w:pPr>
            <w:r w:rsidRPr="0009576B">
              <w:rPr>
                <w:rFonts w:ascii="Times New Roman" w:hAnsi="Times New Roman" w:cs="Times New Roman"/>
                <w:sz w:val="20"/>
                <w:szCs w:val="20"/>
              </w:rPr>
              <w:t xml:space="preserve">Увеличение доли отремонтированных автомобильных дорог общего пользования местного </w:t>
            </w:r>
            <w:r w:rsidR="00753594" w:rsidRPr="0009576B">
              <w:rPr>
                <w:rFonts w:ascii="Times New Roman" w:hAnsi="Times New Roman" w:cs="Times New Roman"/>
                <w:sz w:val="20"/>
                <w:szCs w:val="20"/>
              </w:rPr>
              <w:t>значения в</w:t>
            </w:r>
            <w:r w:rsidRPr="0009576B">
              <w:rPr>
                <w:rFonts w:ascii="Times New Roman" w:hAnsi="Times New Roman" w:cs="Times New Roman"/>
                <w:sz w:val="20"/>
                <w:szCs w:val="20"/>
              </w:rPr>
              <w:t xml:space="preserve"> </w:t>
            </w:r>
            <w:r w:rsidR="00753594" w:rsidRPr="0009576B">
              <w:rPr>
                <w:rFonts w:ascii="Times New Roman" w:hAnsi="Times New Roman" w:cs="Times New Roman"/>
                <w:sz w:val="20"/>
                <w:szCs w:val="20"/>
              </w:rPr>
              <w:t>соответствии техническим</w:t>
            </w:r>
            <w:r w:rsidRPr="0009576B">
              <w:rPr>
                <w:rFonts w:ascii="Times New Roman" w:hAnsi="Times New Roman" w:cs="Times New Roman"/>
                <w:sz w:val="20"/>
                <w:szCs w:val="20"/>
              </w:rPr>
              <w:t xml:space="preserve"> требованиям.</w:t>
            </w:r>
          </w:p>
        </w:tc>
        <w:tc>
          <w:tcPr>
            <w:tcW w:w="564"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w:t>
            </w: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75</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80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85</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95</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FA1DC4">
        <w:trPr>
          <w:trHeight w:val="20"/>
        </w:trPr>
        <w:tc>
          <w:tcPr>
            <w:tcW w:w="56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5</w:t>
            </w:r>
          </w:p>
        </w:tc>
        <w:tc>
          <w:tcPr>
            <w:tcW w:w="4248" w:type="dxa"/>
            <w:tcMar>
              <w:top w:w="102" w:type="dxa"/>
              <w:left w:w="62" w:type="dxa"/>
              <w:bottom w:w="102" w:type="dxa"/>
              <w:right w:w="62" w:type="dxa"/>
            </w:tcMar>
            <w:vAlign w:val="center"/>
          </w:tcPr>
          <w:p w:rsidR="007B61C7" w:rsidRPr="0009576B" w:rsidRDefault="007B61C7" w:rsidP="00753594">
            <w:pPr>
              <w:widowControl w:val="0"/>
              <w:autoSpaceDE w:val="0"/>
              <w:autoSpaceDN w:val="0"/>
              <w:adjustRightInd w:val="0"/>
              <w:spacing w:after="0" w:line="240" w:lineRule="auto"/>
              <w:rPr>
                <w:rFonts w:ascii="Times New Roman" w:hAnsi="Times New Roman" w:cs="Times New Roman"/>
                <w:sz w:val="20"/>
                <w:szCs w:val="24"/>
              </w:rPr>
            </w:pPr>
            <w:r w:rsidRPr="0009576B">
              <w:rPr>
                <w:rFonts w:ascii="Times New Roman" w:hAnsi="Times New Roman" w:cs="Times New Roman"/>
                <w:sz w:val="20"/>
                <w:szCs w:val="24"/>
              </w:rPr>
              <w:t xml:space="preserve">Количество жителей </w:t>
            </w:r>
            <w:r w:rsidR="00753594" w:rsidRPr="0009576B">
              <w:rPr>
                <w:rFonts w:ascii="Times New Roman" w:hAnsi="Times New Roman" w:cs="Times New Roman"/>
                <w:sz w:val="20"/>
                <w:szCs w:val="24"/>
              </w:rPr>
              <w:t>Будаговского</w:t>
            </w:r>
            <w:r w:rsidRPr="0009576B">
              <w:rPr>
                <w:rFonts w:ascii="Times New Roman" w:hAnsi="Times New Roman" w:cs="Times New Roman"/>
                <w:sz w:val="20"/>
                <w:szCs w:val="24"/>
              </w:rPr>
              <w:t xml:space="preserve"> сельского поселения, систематически занимающихся физической культурой и спортом.</w:t>
            </w:r>
          </w:p>
        </w:tc>
        <w:tc>
          <w:tcPr>
            <w:tcW w:w="564"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w:t>
            </w: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13</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15</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18</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19</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0"/>
                <w:szCs w:val="24"/>
              </w:rPr>
            </w:pPr>
            <w:r w:rsidRPr="0009576B">
              <w:rPr>
                <w:rFonts w:ascii="Times New Roman" w:hAnsi="Times New Roman" w:cs="Times New Roman"/>
                <w:sz w:val="20"/>
                <w:szCs w:val="24"/>
              </w:rPr>
              <w:t>21</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8"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r>
      <w:tr w:rsidR="00E21DA6" w:rsidRPr="0009576B" w:rsidTr="00437954">
        <w:trPr>
          <w:trHeight w:val="20"/>
        </w:trPr>
        <w:tc>
          <w:tcPr>
            <w:tcW w:w="15311" w:type="dxa"/>
            <w:gridSpan w:val="17"/>
            <w:tcMar>
              <w:top w:w="102" w:type="dxa"/>
              <w:left w:w="62" w:type="dxa"/>
              <w:bottom w:w="102" w:type="dxa"/>
              <w:right w:w="62" w:type="dxa"/>
            </w:tcMar>
            <w:vAlign w:val="center"/>
          </w:tcPr>
          <w:p w:rsidR="00753594" w:rsidRPr="0009576B" w:rsidRDefault="00753594" w:rsidP="00E21DA6">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 xml:space="preserve">Подпрограмма 1 «Обеспечение деятельности главы Будаговского сельского поселения и администрации </w:t>
            </w:r>
            <w:r w:rsidR="00E21DA6" w:rsidRPr="0009576B">
              <w:rPr>
                <w:rFonts w:ascii="Times New Roman" w:hAnsi="Times New Roman" w:cs="Times New Roman"/>
                <w:b/>
                <w:sz w:val="24"/>
                <w:szCs w:val="24"/>
              </w:rPr>
              <w:t>Будаговского</w:t>
            </w:r>
            <w:r w:rsidRPr="0009576B">
              <w:rPr>
                <w:rFonts w:ascii="Times New Roman" w:hAnsi="Times New Roman" w:cs="Times New Roman"/>
                <w:b/>
                <w:sz w:val="24"/>
                <w:szCs w:val="24"/>
              </w:rPr>
              <w:t xml:space="preserve"> сельского поселения на 2018-2022 гг.»</w:t>
            </w: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pStyle w:val="ConsPlusNormal"/>
              <w:spacing w:line="216" w:lineRule="auto"/>
              <w:rPr>
                <w:rFonts w:eastAsiaTheme="minorHAnsi"/>
                <w:szCs w:val="24"/>
                <w:lang w:eastAsia="en-US"/>
              </w:rPr>
            </w:pPr>
            <w:r w:rsidRPr="0009576B">
              <w:rPr>
                <w:szCs w:val="24"/>
              </w:rPr>
              <w:t xml:space="preserve"> </w:t>
            </w:r>
            <w:r w:rsidRPr="0009576B">
              <w:rPr>
                <w:rFonts w:eastAsiaTheme="minorHAnsi"/>
                <w:szCs w:val="24"/>
                <w:lang w:eastAsia="en-US"/>
              </w:rPr>
              <w:t>Доля исполненных полномочий Администрации Будаговского сельского поселения без нарушений к общему количеству полномочий.</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Снижение размера дефицита бюджета Будаговского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Прирост поступлений налоговых доходов в местный бюджет в соотношении к предыдущему году</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5</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Отсутствие просроченной кредиторской задолженности</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100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6</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Количество муниципальных служащих, прошедших обучение по повышению квалификации</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шт.</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ind w:left="79" w:right="38"/>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09" w:type="dxa"/>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r w:rsidRPr="0009576B">
              <w:rPr>
                <w:rFonts w:ascii="Times New Roman" w:hAnsi="Times New Roman" w:cs="Times New Roman"/>
                <w:sz w:val="20"/>
                <w:szCs w:val="20"/>
              </w:rPr>
              <w:t>3</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96"/>
        </w:trPr>
        <w:tc>
          <w:tcPr>
            <w:tcW w:w="15311" w:type="dxa"/>
            <w:gridSpan w:val="17"/>
            <w:tcMar>
              <w:top w:w="102" w:type="dxa"/>
              <w:left w:w="62" w:type="dxa"/>
              <w:bottom w:w="102" w:type="dxa"/>
              <w:right w:w="62" w:type="dxa"/>
            </w:tcMar>
            <w:vAlign w:val="center"/>
          </w:tcPr>
          <w:p w:rsidR="00E21DA6" w:rsidRPr="0009576B" w:rsidRDefault="00E21DA6"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Подпрограмма 2</w:t>
            </w:r>
            <w:r w:rsidRPr="0009576B">
              <w:rPr>
                <w:rFonts w:ascii="Times New Roman" w:hAnsi="Times New Roman" w:cs="Times New Roman"/>
                <w:sz w:val="24"/>
                <w:szCs w:val="24"/>
              </w:rPr>
              <w:t xml:space="preserve"> «</w:t>
            </w:r>
            <w:r w:rsidRPr="0009576B">
              <w:rPr>
                <w:rFonts w:ascii="Times New Roman" w:hAnsi="Times New Roman" w:cs="Times New Roman"/>
                <w:b/>
                <w:sz w:val="24"/>
                <w:szCs w:val="24"/>
              </w:rPr>
              <w:t>Повышение эффективности бюджетных расходов Будаговского сельского поселения на 2018-2022 гг.»</w:t>
            </w:r>
          </w:p>
        </w:tc>
      </w:tr>
      <w:tr w:rsidR="007B61C7" w:rsidRPr="0009576B" w:rsidTr="00FA1DC4">
        <w:trPr>
          <w:trHeight w:val="20"/>
        </w:trPr>
        <w:tc>
          <w:tcPr>
            <w:tcW w:w="56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424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Д</w:t>
            </w:r>
            <w:r w:rsidRPr="0009576B">
              <w:rPr>
                <w:rFonts w:ascii="Times New Roman" w:eastAsia="Calibri" w:hAnsi="Times New Roman" w:cs="Times New Roman"/>
                <w:sz w:val="24"/>
                <w:szCs w:val="24"/>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09576B">
              <w:rPr>
                <w:rFonts w:ascii="Times New Roman" w:hAnsi="Times New Roman" w:cs="Times New Roman"/>
                <w:sz w:val="24"/>
                <w:szCs w:val="24"/>
              </w:rPr>
              <w:t xml:space="preserve">. </w:t>
            </w:r>
          </w:p>
        </w:tc>
        <w:tc>
          <w:tcPr>
            <w:tcW w:w="564"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8"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r>
      <w:tr w:rsidR="007B61C7" w:rsidRPr="0009576B" w:rsidTr="00FA1DC4">
        <w:trPr>
          <w:trHeight w:val="20"/>
        </w:trPr>
        <w:tc>
          <w:tcPr>
            <w:tcW w:w="56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424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У</w:t>
            </w:r>
            <w:r w:rsidRPr="0009576B">
              <w:rPr>
                <w:rFonts w:ascii="Times New Roman" w:eastAsia="Calibri" w:hAnsi="Times New Roman" w:cs="Times New Roman"/>
                <w:sz w:val="24"/>
                <w:szCs w:val="24"/>
              </w:rPr>
              <w:t>величение качества предоставления муниципальных услуг гражданам и организациям</w:t>
            </w:r>
            <w:r w:rsidRPr="0009576B">
              <w:rPr>
                <w:rFonts w:ascii="Times New Roman" w:hAnsi="Times New Roman" w:cs="Times New Roman"/>
                <w:sz w:val="24"/>
                <w:szCs w:val="24"/>
              </w:rPr>
              <w:t>.</w:t>
            </w:r>
          </w:p>
        </w:tc>
        <w:tc>
          <w:tcPr>
            <w:tcW w:w="564"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Mar>
              <w:top w:w="102" w:type="dxa"/>
              <w:left w:w="62" w:type="dxa"/>
              <w:bottom w:w="102" w:type="dxa"/>
              <w:right w:w="62" w:type="dxa"/>
            </w:tcMar>
            <w:vAlign w:val="center"/>
          </w:tcPr>
          <w:p w:rsidR="007B61C7" w:rsidRPr="0009576B" w:rsidRDefault="007B61C7" w:rsidP="007B61C7">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8"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7B61C7" w:rsidRPr="0009576B" w:rsidRDefault="007B61C7" w:rsidP="00FA1DC4">
            <w:pPr>
              <w:widowControl w:val="0"/>
              <w:autoSpaceDE w:val="0"/>
              <w:autoSpaceDN w:val="0"/>
              <w:adjustRightInd w:val="0"/>
              <w:spacing w:after="0" w:line="240" w:lineRule="auto"/>
              <w:jc w:val="center"/>
              <w:rPr>
                <w:rFonts w:ascii="Times New Roman" w:hAnsi="Times New Roman" w:cs="Times New Roman"/>
                <w:sz w:val="20"/>
                <w:szCs w:val="24"/>
              </w:rPr>
            </w:pPr>
          </w:p>
        </w:tc>
      </w:tr>
      <w:tr w:rsidR="00E21DA6" w:rsidRPr="0009576B" w:rsidTr="00437954">
        <w:trPr>
          <w:trHeight w:val="20"/>
        </w:trPr>
        <w:tc>
          <w:tcPr>
            <w:tcW w:w="15311" w:type="dxa"/>
            <w:gridSpan w:val="17"/>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Подпрограмма 3 «Развитие инфраструктуры на территории Будаговского сельского поселения» на 2018-2022 гг.»</w:t>
            </w: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spacing w:after="0" w:line="216" w:lineRule="auto"/>
              <w:rPr>
                <w:rFonts w:ascii="Times New Roman" w:hAnsi="Times New Roman" w:cs="Times New Roman"/>
                <w:sz w:val="24"/>
                <w:szCs w:val="24"/>
              </w:rPr>
            </w:pPr>
            <w:r w:rsidRPr="0009576B">
              <w:rPr>
                <w:rFonts w:ascii="Times New Roman" w:hAnsi="Times New Roman" w:cs="Times New Roman"/>
                <w:sz w:val="24"/>
                <w:szCs w:val="24"/>
              </w:rPr>
              <w:t>Протяженность</w:t>
            </w:r>
          </w:p>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автомобильных дорог, находящихся в границах населенного пункта, соответствующих техническим требованиям;</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м.</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1200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1500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1800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2400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2800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3000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spacing w:after="0" w:line="216" w:lineRule="auto"/>
              <w:rPr>
                <w:rFonts w:ascii="Times New Roman" w:hAnsi="Times New Roman" w:cs="Times New Roman"/>
                <w:sz w:val="24"/>
                <w:szCs w:val="24"/>
              </w:rPr>
            </w:pPr>
            <w:r w:rsidRPr="0009576B">
              <w:rPr>
                <w:rFonts w:ascii="Times New Roman" w:hAnsi="Times New Roman" w:cs="Times New Roman"/>
                <w:sz w:val="24"/>
                <w:szCs w:val="24"/>
              </w:rPr>
              <w:t>Уменьшение количества стихийных свалок на территории Будаговского сельского поселения</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шт.</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                 3</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spacing w:after="0" w:line="216" w:lineRule="auto"/>
              <w:rPr>
                <w:rFonts w:ascii="Times New Roman" w:hAnsi="Times New Roman" w:cs="Times New Roman"/>
                <w:sz w:val="24"/>
                <w:szCs w:val="24"/>
              </w:rPr>
            </w:pPr>
            <w:r w:rsidRPr="0009576B">
              <w:rPr>
                <w:rFonts w:ascii="Times New Roman" w:hAnsi="Times New Roman" w:cs="Times New Roman"/>
                <w:sz w:val="24"/>
                <w:szCs w:val="24"/>
              </w:rPr>
              <w:t>Доля бесперебойного обеспечения населения поселения водоснабжением</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spacing w:after="0" w:line="240" w:lineRule="auto"/>
              <w:jc w:val="center"/>
              <w:rPr>
                <w:rFonts w:ascii="Times New Roman" w:hAnsi="Times New Roman" w:cs="Times New Roman"/>
                <w:sz w:val="20"/>
                <w:szCs w:val="20"/>
              </w:rPr>
            </w:pPr>
          </w:p>
        </w:tc>
      </w:tr>
      <w:tr w:rsidR="00E21DA6" w:rsidRPr="0009576B" w:rsidTr="00437954">
        <w:trPr>
          <w:trHeight w:val="20"/>
        </w:trPr>
        <w:tc>
          <w:tcPr>
            <w:tcW w:w="15311" w:type="dxa"/>
            <w:gridSpan w:val="17"/>
            <w:tcMar>
              <w:top w:w="102" w:type="dxa"/>
              <w:left w:w="62" w:type="dxa"/>
              <w:bottom w:w="102" w:type="dxa"/>
              <w:right w:w="62" w:type="dxa"/>
            </w:tcMar>
            <w:vAlign w:val="center"/>
          </w:tcPr>
          <w:p w:rsidR="00E21DA6" w:rsidRPr="0009576B" w:rsidRDefault="00E21DA6" w:rsidP="007B61C7">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Подпрограмма 4</w:t>
            </w:r>
            <w:r w:rsidRPr="0009576B">
              <w:rPr>
                <w:rFonts w:ascii="Times New Roman" w:hAnsi="Times New Roman" w:cs="Times New Roman"/>
                <w:b/>
                <w:i/>
                <w:sz w:val="24"/>
                <w:szCs w:val="24"/>
              </w:rPr>
              <w:t xml:space="preserve"> </w:t>
            </w:r>
            <w:r w:rsidRPr="0009576B">
              <w:rPr>
                <w:rFonts w:ascii="Times New Roman" w:hAnsi="Times New Roman" w:cs="Times New Roman"/>
                <w:b/>
                <w:sz w:val="24"/>
                <w:szCs w:val="24"/>
              </w:rPr>
              <w:t xml:space="preserve">«Обеспечение комплексного пространственного и территориального развития Будаговского сельского поселения </w:t>
            </w:r>
          </w:p>
          <w:p w:rsidR="00E21DA6" w:rsidRPr="0009576B" w:rsidRDefault="00E21DA6"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на 2018-2022 гг.»</w:t>
            </w: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spacing w:after="0" w:line="216" w:lineRule="auto"/>
              <w:rPr>
                <w:rFonts w:ascii="Times New Roman" w:hAnsi="Times New Roman" w:cs="Times New Roman"/>
                <w:sz w:val="24"/>
                <w:szCs w:val="24"/>
              </w:rPr>
            </w:pPr>
            <w:r w:rsidRPr="0009576B">
              <w:rPr>
                <w:rFonts w:ascii="Times New Roman" w:hAnsi="Times New Roman" w:cs="Times New Roman"/>
                <w:sz w:val="24"/>
                <w:szCs w:val="24"/>
              </w:rPr>
              <w:t xml:space="preserve"> Доля объектов недвижимости, поставленных на кадастровый учет   </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c>
          <w:tcPr>
            <w:tcW w:w="708"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0"/>
                <w:szCs w:val="24"/>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Наличие актуализированных утвержденных документов территориального планирования и градостроительного зонирования.</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4"/>
              </w:rPr>
            </w:pPr>
          </w:p>
        </w:tc>
      </w:tr>
      <w:tr w:rsidR="00E21DA6" w:rsidRPr="0009576B" w:rsidTr="00437954">
        <w:trPr>
          <w:trHeight w:hRule="exact" w:val="397"/>
        </w:trPr>
        <w:tc>
          <w:tcPr>
            <w:tcW w:w="15311" w:type="dxa"/>
            <w:gridSpan w:val="17"/>
            <w:tcMar>
              <w:top w:w="102" w:type="dxa"/>
              <w:left w:w="62" w:type="dxa"/>
              <w:bottom w:w="102" w:type="dxa"/>
              <w:right w:w="62" w:type="dxa"/>
            </w:tcMar>
            <w:vAlign w:val="center"/>
          </w:tcPr>
          <w:p w:rsidR="00E21DA6" w:rsidRPr="0009576B" w:rsidRDefault="00E21DA6"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Подпрограмма 5 «Обеспечение комплексных мер безопасности на территории Будаговского сельского поселения на 2018-2022 гг.»</w:t>
            </w: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Оснащение команды ДПД необходимыми средствами пожаротушения</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60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55</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60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80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601"/>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Снижение ущерба от пожаров</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Сокращение количества пожаров на территории сельского поселения к показателям</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Шт.</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52"/>
        </w:trPr>
        <w:tc>
          <w:tcPr>
            <w:tcW w:w="15311" w:type="dxa"/>
            <w:gridSpan w:val="17"/>
            <w:tcMar>
              <w:top w:w="102" w:type="dxa"/>
              <w:left w:w="62" w:type="dxa"/>
              <w:bottom w:w="102" w:type="dxa"/>
              <w:right w:w="62" w:type="dxa"/>
            </w:tcMar>
            <w:vAlign w:val="center"/>
          </w:tcPr>
          <w:p w:rsidR="00E21DA6" w:rsidRPr="0009576B" w:rsidRDefault="00E21DA6" w:rsidP="00FA1DC4">
            <w:pPr>
              <w:widowControl w:val="0"/>
              <w:autoSpaceDE w:val="0"/>
              <w:autoSpaceDN w:val="0"/>
              <w:adjustRightInd w:val="0"/>
              <w:spacing w:after="0" w:line="240" w:lineRule="auto"/>
              <w:jc w:val="center"/>
              <w:rPr>
                <w:rFonts w:ascii="Times New Roman" w:hAnsi="Times New Roman" w:cs="Times New Roman"/>
                <w:b/>
                <w:sz w:val="24"/>
                <w:szCs w:val="24"/>
              </w:rPr>
            </w:pPr>
            <w:r w:rsidRPr="0009576B">
              <w:rPr>
                <w:rFonts w:ascii="Times New Roman" w:hAnsi="Times New Roman" w:cs="Times New Roman"/>
                <w:b/>
                <w:sz w:val="24"/>
                <w:szCs w:val="24"/>
              </w:rPr>
              <w:t>Подпрограмма 6</w:t>
            </w:r>
            <w:r w:rsidRPr="0009576B">
              <w:rPr>
                <w:rFonts w:ascii="Times New Roman" w:hAnsi="Times New Roman" w:cs="Times New Roman"/>
                <w:b/>
                <w:i/>
                <w:sz w:val="24"/>
                <w:szCs w:val="24"/>
              </w:rPr>
              <w:t xml:space="preserve"> </w:t>
            </w:r>
            <w:r w:rsidRPr="0009576B">
              <w:rPr>
                <w:rFonts w:ascii="Times New Roman" w:hAnsi="Times New Roman" w:cs="Times New Roman"/>
                <w:b/>
                <w:sz w:val="24"/>
                <w:szCs w:val="24"/>
              </w:rPr>
              <w:t>«Развитие сферы культуры и спорта на территории Будаговского сельского поселения на 2018-2022 гг.»</w:t>
            </w: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Количество проведенных культурных, спортивных и физкультурно-массовых мероприятий; </w:t>
            </w: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шт</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91</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91</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95</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Количество жителей Будаговского сельского поселения систематически посещающих КДЦ</w:t>
            </w:r>
          </w:p>
          <w:p w:rsidR="00E21DA6" w:rsidRPr="0009576B" w:rsidRDefault="00E21DA6" w:rsidP="00E21DA6">
            <w:pPr>
              <w:widowControl w:val="0"/>
              <w:autoSpaceDE w:val="0"/>
              <w:autoSpaceDN w:val="0"/>
              <w:adjustRightInd w:val="0"/>
              <w:spacing w:after="0" w:line="216" w:lineRule="auto"/>
              <w:jc w:val="center"/>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Шт.</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15</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20</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50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r w:rsidR="00E21DA6" w:rsidRPr="0009576B" w:rsidTr="00437954">
        <w:trPr>
          <w:trHeight w:val="20"/>
        </w:trPr>
        <w:tc>
          <w:tcPr>
            <w:tcW w:w="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4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Количество жителей Будаговского сельского поселения систематически занимающихся физической культурой и спортом</w:t>
            </w:r>
          </w:p>
          <w:p w:rsidR="00E21DA6" w:rsidRPr="0009576B" w:rsidRDefault="00E21DA6" w:rsidP="00E21DA6">
            <w:pPr>
              <w:widowControl w:val="0"/>
              <w:autoSpaceDE w:val="0"/>
              <w:autoSpaceDN w:val="0"/>
              <w:adjustRightInd w:val="0"/>
              <w:spacing w:after="0" w:line="216" w:lineRule="auto"/>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Шт.</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30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40</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45</w:t>
            </w:r>
          </w:p>
        </w:tc>
        <w:tc>
          <w:tcPr>
            <w:tcW w:w="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70</w:t>
            </w: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8"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E21DA6" w:rsidRPr="0009576B" w:rsidRDefault="00E21DA6" w:rsidP="00E21DA6">
            <w:pPr>
              <w:widowControl w:val="0"/>
              <w:autoSpaceDE w:val="0"/>
              <w:autoSpaceDN w:val="0"/>
              <w:adjustRightInd w:val="0"/>
              <w:spacing w:after="0" w:line="240" w:lineRule="auto"/>
              <w:jc w:val="center"/>
              <w:rPr>
                <w:rFonts w:ascii="Times New Roman" w:hAnsi="Times New Roman" w:cs="Times New Roman"/>
                <w:sz w:val="20"/>
                <w:szCs w:val="20"/>
              </w:rPr>
            </w:pPr>
          </w:p>
        </w:tc>
      </w:tr>
    </w:tbl>
    <w:p w:rsidR="008102FA" w:rsidRPr="0009576B"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C72E87" w:rsidRPr="0009576B" w:rsidRDefault="00C72E87"/>
    <w:p w:rsidR="008102FA" w:rsidRPr="0009576B" w:rsidRDefault="008102FA">
      <w:pPr>
        <w:sectPr w:rsidR="008102FA" w:rsidRPr="0009576B" w:rsidSect="008102FA">
          <w:pgSz w:w="16838" w:h="11906" w:orient="landscape"/>
          <w:pgMar w:top="1701" w:right="1134" w:bottom="850" w:left="1134" w:header="708" w:footer="708" w:gutter="0"/>
          <w:cols w:space="708"/>
          <w:docGrid w:linePitch="360"/>
        </w:sectPr>
      </w:pPr>
    </w:p>
    <w:p w:rsidR="00A90F6A" w:rsidRPr="0009576B"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 xml:space="preserve">Приложение № </w:t>
      </w:r>
      <w:r w:rsidR="00C0145A" w:rsidRPr="0009576B">
        <w:rPr>
          <w:rFonts w:ascii="Times New Roman" w:eastAsia="Times New Roman" w:hAnsi="Times New Roman" w:cs="Times New Roman"/>
          <w:sz w:val="24"/>
          <w:szCs w:val="28"/>
        </w:rPr>
        <w:t>3</w:t>
      </w:r>
    </w:p>
    <w:p w:rsidR="00A90F6A" w:rsidRPr="0009576B"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 xml:space="preserve">к </w:t>
      </w:r>
      <w:r w:rsidR="006A40EC" w:rsidRPr="0009576B">
        <w:rPr>
          <w:rFonts w:ascii="Times New Roman" w:eastAsia="Times New Roman" w:hAnsi="Times New Roman" w:cs="Times New Roman"/>
          <w:sz w:val="24"/>
          <w:szCs w:val="28"/>
        </w:rPr>
        <w:t>стратегии</w:t>
      </w:r>
      <w:r w:rsidRPr="0009576B">
        <w:rPr>
          <w:rFonts w:ascii="Times New Roman" w:eastAsia="Times New Roman" w:hAnsi="Times New Roman" w:cs="Times New Roman"/>
          <w:sz w:val="24"/>
          <w:szCs w:val="28"/>
        </w:rPr>
        <w:t xml:space="preserve"> </w:t>
      </w:r>
    </w:p>
    <w:p w:rsidR="00A90F6A" w:rsidRPr="0009576B"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социально-экономического развития</w:t>
      </w:r>
    </w:p>
    <w:p w:rsidR="00A90F6A" w:rsidRPr="0009576B"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9576B">
        <w:rPr>
          <w:rFonts w:ascii="Times New Roman" w:eastAsia="Times New Roman" w:hAnsi="Times New Roman" w:cs="Times New Roman"/>
          <w:sz w:val="24"/>
          <w:szCs w:val="28"/>
        </w:rPr>
        <w:t xml:space="preserve"> </w:t>
      </w:r>
      <w:r w:rsidR="00437954" w:rsidRPr="0009576B">
        <w:rPr>
          <w:rFonts w:ascii="Times New Roman" w:eastAsia="Times New Roman" w:hAnsi="Times New Roman" w:cs="Times New Roman"/>
          <w:sz w:val="24"/>
          <w:szCs w:val="28"/>
        </w:rPr>
        <w:t>Будаговского</w:t>
      </w:r>
      <w:r w:rsidRPr="0009576B">
        <w:rPr>
          <w:rFonts w:ascii="Times New Roman" w:eastAsia="Times New Roman" w:hAnsi="Times New Roman" w:cs="Times New Roman"/>
          <w:sz w:val="24"/>
          <w:szCs w:val="28"/>
        </w:rPr>
        <w:t xml:space="preserve"> сельского поселения</w:t>
      </w:r>
    </w:p>
    <w:p w:rsidR="00A90F6A" w:rsidRPr="0009576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A90F6A" w:rsidRPr="0009576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09576B">
        <w:rPr>
          <w:rFonts w:ascii="Times New Roman" w:eastAsia="Times New Roman" w:hAnsi="Times New Roman" w:cs="Times New Roman"/>
          <w:sz w:val="28"/>
          <w:szCs w:val="28"/>
        </w:rPr>
        <w:t>ПЛАН</w:t>
      </w:r>
    </w:p>
    <w:p w:rsidR="00A90F6A" w:rsidRPr="0009576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09576B">
        <w:rPr>
          <w:rFonts w:ascii="Times New Roman" w:eastAsia="Times New Roman" w:hAnsi="Times New Roman" w:cs="Times New Roman"/>
          <w:sz w:val="28"/>
          <w:szCs w:val="28"/>
        </w:rPr>
        <w:t xml:space="preserve"> МЕРОПРИЯТИЙ ПО РЕАЛИЗАЦИИ </w:t>
      </w:r>
      <w:r w:rsidR="006A40EC" w:rsidRPr="0009576B">
        <w:rPr>
          <w:rFonts w:ascii="Times New Roman" w:eastAsia="Times New Roman" w:hAnsi="Times New Roman" w:cs="Times New Roman"/>
          <w:sz w:val="28"/>
          <w:szCs w:val="28"/>
        </w:rPr>
        <w:t xml:space="preserve">СТРАТЕГИИ </w:t>
      </w:r>
      <w:r w:rsidRPr="0009576B">
        <w:rPr>
          <w:rFonts w:ascii="Times New Roman" w:eastAsia="Times New Roman" w:hAnsi="Times New Roman" w:cs="Times New Roman"/>
          <w:sz w:val="28"/>
          <w:szCs w:val="28"/>
        </w:rPr>
        <w:t>СОЦИАЛЬНО-ЭКОНОМИЧЕСКОГО РАЗВИТИЯ</w:t>
      </w:r>
      <w:r w:rsidR="00A91D02" w:rsidRPr="0009576B">
        <w:rPr>
          <w:rFonts w:ascii="Times New Roman" w:eastAsia="Times New Roman" w:hAnsi="Times New Roman" w:cs="Times New Roman"/>
          <w:sz w:val="28"/>
          <w:szCs w:val="28"/>
        </w:rPr>
        <w:t xml:space="preserve"> </w:t>
      </w:r>
      <w:r w:rsidR="00437954" w:rsidRPr="0009576B">
        <w:rPr>
          <w:rFonts w:ascii="Times New Roman" w:eastAsia="Times New Roman" w:hAnsi="Times New Roman" w:cs="Times New Roman"/>
          <w:sz w:val="28"/>
          <w:szCs w:val="28"/>
        </w:rPr>
        <w:t>БУДАГОВСКОГО</w:t>
      </w:r>
      <w:r w:rsidRPr="0009576B">
        <w:rPr>
          <w:rFonts w:ascii="Times New Roman" w:eastAsia="Times New Roman" w:hAnsi="Times New Roman" w:cs="Times New Roman"/>
          <w:sz w:val="28"/>
          <w:szCs w:val="28"/>
        </w:rPr>
        <w:t xml:space="preserve"> СЕЛЬСКОГО ПОСЕЛЕНИЯ </w:t>
      </w:r>
    </w:p>
    <w:p w:rsidR="008102FA" w:rsidRPr="0009576B" w:rsidRDefault="008102F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bl>
      <w:tblPr>
        <w:tblW w:w="5220" w:type="pct"/>
        <w:tblCellMar>
          <w:top w:w="75" w:type="dxa"/>
          <w:left w:w="0" w:type="dxa"/>
          <w:bottom w:w="75" w:type="dxa"/>
          <w:right w:w="0" w:type="dxa"/>
        </w:tblCellMar>
        <w:tblLook w:val="0000" w:firstRow="0" w:lastRow="0" w:firstColumn="0" w:lastColumn="0" w:noHBand="0" w:noVBand="0"/>
      </w:tblPr>
      <w:tblGrid>
        <w:gridCol w:w="567"/>
        <w:gridCol w:w="3914"/>
        <w:gridCol w:w="1762"/>
        <w:gridCol w:w="1525"/>
        <w:gridCol w:w="1451"/>
        <w:gridCol w:w="44"/>
        <w:gridCol w:w="2862"/>
        <w:gridCol w:w="3216"/>
      </w:tblGrid>
      <w:tr w:rsidR="008102FA" w:rsidRPr="0009576B" w:rsidTr="00720C95">
        <w:trPr>
          <w:trHeight w:val="220"/>
        </w:trPr>
        <w:tc>
          <w:tcPr>
            <w:tcW w:w="18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п/п</w:t>
            </w:r>
          </w:p>
        </w:tc>
        <w:tc>
          <w:tcPr>
            <w:tcW w:w="127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Наименование подпрограммы муниципальной программы, основного мероприятия</w:t>
            </w:r>
          </w:p>
        </w:tc>
        <w:tc>
          <w:tcPr>
            <w:tcW w:w="55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Ответственный исполнитель</w:t>
            </w:r>
          </w:p>
        </w:tc>
        <w:tc>
          <w:tcPr>
            <w:tcW w:w="99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Срок</w:t>
            </w:r>
          </w:p>
        </w:tc>
        <w:tc>
          <w:tcPr>
            <w:tcW w:w="9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Ожидаемый конечный результат реализации основного мероприятия</w:t>
            </w:r>
          </w:p>
        </w:tc>
        <w:tc>
          <w:tcPr>
            <w:tcW w:w="10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Целевые показатели муниципальной программы (подпрограммы), на достижение которых оказывается влияние</w:t>
            </w:r>
          </w:p>
        </w:tc>
      </w:tr>
      <w:tr w:rsidR="008102FA" w:rsidRPr="0009576B" w:rsidTr="00720C95">
        <w:tc>
          <w:tcPr>
            <w:tcW w:w="18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1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55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начала реализации</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окончания реализации</w:t>
            </w:r>
          </w:p>
        </w:tc>
        <w:tc>
          <w:tcPr>
            <w:tcW w:w="9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10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r>
      <w:tr w:rsidR="008102FA" w:rsidRPr="0009576B" w:rsidTr="00720C95">
        <w:trPr>
          <w:trHeight w:val="228"/>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5</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6</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7</w:t>
            </w:r>
          </w:p>
        </w:tc>
      </w:tr>
      <w:tr w:rsidR="008102FA" w:rsidRPr="0009576B" w:rsidTr="00720C95">
        <w:trPr>
          <w:trHeight w:val="490"/>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02FA" w:rsidRPr="0009576B" w:rsidRDefault="008102FA" w:rsidP="00437954">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b/>
                <w:sz w:val="24"/>
                <w:szCs w:val="24"/>
              </w:rPr>
              <w:t xml:space="preserve">Подпрограмма 1 «Обеспечение деятельности главы </w:t>
            </w:r>
            <w:r w:rsidR="00437954" w:rsidRPr="0009576B">
              <w:rPr>
                <w:rFonts w:ascii="Times New Roman" w:hAnsi="Times New Roman" w:cs="Times New Roman"/>
                <w:b/>
                <w:sz w:val="24"/>
                <w:szCs w:val="24"/>
              </w:rPr>
              <w:t>Будаговского</w:t>
            </w:r>
            <w:r w:rsidRPr="0009576B">
              <w:rPr>
                <w:rFonts w:ascii="Times New Roman" w:hAnsi="Times New Roman" w:cs="Times New Roman"/>
                <w:b/>
                <w:sz w:val="24"/>
                <w:szCs w:val="24"/>
              </w:rPr>
              <w:t xml:space="preserve"> сельского поселения и администрации </w:t>
            </w:r>
            <w:r w:rsidR="00437954" w:rsidRPr="0009576B">
              <w:rPr>
                <w:rFonts w:ascii="Times New Roman" w:hAnsi="Times New Roman" w:cs="Times New Roman"/>
                <w:b/>
                <w:sz w:val="24"/>
                <w:szCs w:val="24"/>
              </w:rPr>
              <w:t>Будаговского</w:t>
            </w:r>
            <w:r w:rsidRPr="0009576B">
              <w:rPr>
                <w:rFonts w:ascii="Times New Roman" w:hAnsi="Times New Roman" w:cs="Times New Roman"/>
                <w:b/>
                <w:sz w:val="24"/>
                <w:szCs w:val="24"/>
              </w:rPr>
              <w:t xml:space="preserve"> сельского поселения на 2018-2022 гг.»</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1.1:</w:t>
            </w:r>
          </w:p>
          <w:p w:rsidR="008102FA" w:rsidRPr="0009576B" w:rsidRDefault="008102FA" w:rsidP="00437954">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 xml:space="preserve">«Обеспечение деятельности главы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 и администрации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pStyle w:val="ConsPlusNormal"/>
              <w:jc w:val="center"/>
              <w:rPr>
                <w:rFonts w:eastAsiaTheme="minorHAnsi"/>
                <w:szCs w:val="24"/>
                <w:lang w:eastAsia="en-US"/>
              </w:rPr>
            </w:pPr>
            <w:r w:rsidRPr="0009576B">
              <w:rPr>
                <w:rFonts w:eastAsiaTheme="minorHAnsi"/>
                <w:szCs w:val="24"/>
                <w:lang w:eastAsia="en-US"/>
              </w:rPr>
              <w:t xml:space="preserve">Исполненные полномочия администрации </w:t>
            </w:r>
            <w:r w:rsidR="00437954" w:rsidRPr="0009576B">
              <w:rPr>
                <w:szCs w:val="24"/>
              </w:rPr>
              <w:t>Будаговского</w:t>
            </w:r>
            <w:r w:rsidRPr="0009576B">
              <w:rPr>
                <w:rFonts w:eastAsiaTheme="minorHAnsi"/>
                <w:szCs w:val="24"/>
                <w:lang w:eastAsia="en-US"/>
              </w:rPr>
              <w:t xml:space="preserve"> сельского поселения без нарушений к общему количеству полномочий - 100 %.</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pStyle w:val="ConsPlusNormal"/>
              <w:jc w:val="center"/>
              <w:rPr>
                <w:rFonts w:eastAsiaTheme="minorHAnsi"/>
                <w:szCs w:val="24"/>
                <w:lang w:eastAsia="en-US"/>
              </w:rPr>
            </w:pPr>
            <w:r w:rsidRPr="0009576B">
              <w:rPr>
                <w:rFonts w:eastAsiaTheme="minorHAnsi"/>
                <w:szCs w:val="24"/>
                <w:lang w:eastAsia="en-US"/>
              </w:rPr>
              <w:t xml:space="preserve">Доля исполненных полномочий администрации </w:t>
            </w:r>
            <w:r w:rsidR="00437954" w:rsidRPr="0009576B">
              <w:rPr>
                <w:szCs w:val="24"/>
              </w:rPr>
              <w:t>Будаговского</w:t>
            </w:r>
            <w:r w:rsidRPr="0009576B">
              <w:rPr>
                <w:rFonts w:eastAsiaTheme="minorHAnsi"/>
                <w:szCs w:val="24"/>
                <w:lang w:eastAsia="en-US"/>
              </w:rPr>
              <w:t xml:space="preserve"> сельского поселения без нарушений к общему количеству полномочий.</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ind w:right="-2"/>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1.2:</w:t>
            </w:r>
          </w:p>
          <w:p w:rsidR="008102FA" w:rsidRPr="0009576B" w:rsidRDefault="008102FA" w:rsidP="00720C95">
            <w:pPr>
              <w:widowControl w:val="0"/>
              <w:autoSpaceDE w:val="0"/>
              <w:autoSpaceDN w:val="0"/>
              <w:adjustRightInd w:val="0"/>
              <w:spacing w:after="0" w:line="20" w:lineRule="atLeast"/>
              <w:ind w:right="-2"/>
              <w:rPr>
                <w:rFonts w:ascii="Times New Roman" w:hAnsi="Times New Roman" w:cs="Times New Roman"/>
                <w:sz w:val="24"/>
                <w:szCs w:val="24"/>
              </w:rPr>
            </w:pPr>
            <w:r w:rsidRPr="0009576B">
              <w:rPr>
                <w:rFonts w:ascii="Times New Roman" w:hAnsi="Times New Roman" w:cs="Times New Roman"/>
                <w:sz w:val="24"/>
                <w:szCs w:val="24"/>
              </w:rPr>
              <w:t>«Управление муниципальным долгом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 xml:space="preserve">Будаговского </w:t>
            </w:r>
            <w:r w:rsidRPr="0009576B">
              <w:rPr>
                <w:rFonts w:ascii="Times New Roman" w:hAnsi="Times New Roman" w:cs="Times New Roman"/>
                <w:sz w:val="24"/>
                <w:szCs w:val="24"/>
              </w:rPr>
              <w:t>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Доля исполненных полномочий администрации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 без нарушений к общему количеству полномочий.</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1.3:</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 xml:space="preserve">Будаговского </w:t>
            </w:r>
            <w:r w:rsidRPr="0009576B">
              <w:rPr>
                <w:rFonts w:ascii="Times New Roman" w:hAnsi="Times New Roman" w:cs="Times New Roman"/>
                <w:sz w:val="24"/>
                <w:szCs w:val="24"/>
              </w:rPr>
              <w:t>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pStyle w:val="ConsPlusNormal"/>
              <w:jc w:val="center"/>
              <w:rPr>
                <w:rFonts w:eastAsiaTheme="minorHAnsi"/>
                <w:szCs w:val="24"/>
                <w:lang w:eastAsia="en-US"/>
              </w:rPr>
            </w:pPr>
            <w:r w:rsidRPr="0009576B">
              <w:rPr>
                <w:rFonts w:eastAsiaTheme="minorHAnsi"/>
                <w:szCs w:val="24"/>
                <w:lang w:eastAsia="en-US"/>
              </w:rPr>
              <w:t xml:space="preserve">Исполненные полномочия администрации </w:t>
            </w:r>
            <w:r w:rsidR="00437954" w:rsidRPr="0009576B">
              <w:rPr>
                <w:szCs w:val="24"/>
              </w:rPr>
              <w:t>Будаговского</w:t>
            </w:r>
            <w:r w:rsidRPr="0009576B">
              <w:rPr>
                <w:rFonts w:eastAsiaTheme="minorHAnsi"/>
                <w:szCs w:val="24"/>
                <w:lang w:eastAsia="en-US"/>
              </w:rPr>
              <w:t xml:space="preserve"> сельского поселения без нарушений к общему количеству полномочий - 100 %.</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pStyle w:val="ConsPlusNormal"/>
              <w:jc w:val="center"/>
              <w:rPr>
                <w:rFonts w:eastAsiaTheme="minorHAnsi"/>
                <w:szCs w:val="24"/>
                <w:lang w:eastAsia="en-US"/>
              </w:rPr>
            </w:pPr>
            <w:r w:rsidRPr="0009576B">
              <w:rPr>
                <w:rFonts w:eastAsiaTheme="minorHAnsi"/>
                <w:szCs w:val="24"/>
                <w:lang w:eastAsia="en-US"/>
              </w:rPr>
              <w:t xml:space="preserve">Доля исполненных полномочий администрации </w:t>
            </w:r>
            <w:r w:rsidR="00437954" w:rsidRPr="0009576B">
              <w:rPr>
                <w:szCs w:val="24"/>
              </w:rPr>
              <w:t>Будаговского</w:t>
            </w:r>
            <w:r w:rsidRPr="0009576B">
              <w:rPr>
                <w:rFonts w:eastAsiaTheme="minorHAnsi"/>
                <w:szCs w:val="24"/>
                <w:lang w:eastAsia="en-US"/>
              </w:rPr>
              <w:t xml:space="preserve"> сельского поселения без нарушений к общему количеству полномочий.</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1.4:</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«Повышение квалификации муниципальных служащих»</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sidRPr="0009576B">
              <w:rPr>
                <w:rFonts w:ascii="Times New Roman" w:hAnsi="Times New Roman" w:cs="Times New Roman"/>
                <w:sz w:val="24"/>
                <w:szCs w:val="24"/>
              </w:rPr>
              <w:t>Повышения эффективности и результативности деятельности администрации сельского поселения.</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Количество муниципальных служащих, прошедших обучение по повышению квалификации.</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5</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ind w:right="-2"/>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1.5:</w:t>
            </w:r>
          </w:p>
          <w:p w:rsidR="008102FA" w:rsidRPr="0009576B" w:rsidRDefault="008102FA" w:rsidP="00720C95">
            <w:pPr>
              <w:widowControl w:val="0"/>
              <w:autoSpaceDE w:val="0"/>
              <w:autoSpaceDN w:val="0"/>
              <w:adjustRightInd w:val="0"/>
              <w:spacing w:after="0" w:line="20" w:lineRule="atLeast"/>
              <w:ind w:right="-2"/>
              <w:rPr>
                <w:rFonts w:ascii="Times New Roman" w:hAnsi="Times New Roman" w:cs="Times New Roman"/>
                <w:sz w:val="24"/>
                <w:szCs w:val="24"/>
              </w:rPr>
            </w:pPr>
            <w:r w:rsidRPr="0009576B">
              <w:rPr>
                <w:rFonts w:ascii="Times New Roman" w:hAnsi="Times New Roman" w:cs="Times New Roman"/>
                <w:sz w:val="24"/>
                <w:szCs w:val="24"/>
              </w:rPr>
              <w:t>«Управление средствами резервного фонда администрации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 xml:space="preserve">Будаговского </w:t>
            </w:r>
            <w:r w:rsidRPr="0009576B">
              <w:rPr>
                <w:rFonts w:ascii="Times New Roman" w:hAnsi="Times New Roman" w:cs="Times New Roman"/>
                <w:sz w:val="24"/>
                <w:szCs w:val="24"/>
              </w:rPr>
              <w:t>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pStyle w:val="ConsPlusNormal"/>
              <w:jc w:val="center"/>
              <w:rPr>
                <w:rFonts w:eastAsiaTheme="minorHAnsi"/>
                <w:szCs w:val="24"/>
                <w:lang w:eastAsia="en-US"/>
              </w:rPr>
            </w:pPr>
            <w:r w:rsidRPr="0009576B">
              <w:rPr>
                <w:rFonts w:eastAsiaTheme="minorHAnsi"/>
                <w:szCs w:val="24"/>
                <w:lang w:eastAsia="en-US"/>
              </w:rPr>
              <w:t xml:space="preserve">Исполненные полномочия администрации </w:t>
            </w:r>
            <w:r w:rsidR="00437954" w:rsidRPr="0009576B">
              <w:rPr>
                <w:szCs w:val="24"/>
              </w:rPr>
              <w:t>Будаговского</w:t>
            </w:r>
            <w:r w:rsidRPr="0009576B">
              <w:rPr>
                <w:rFonts w:eastAsiaTheme="minorHAnsi"/>
                <w:szCs w:val="24"/>
                <w:lang w:eastAsia="en-US"/>
              </w:rPr>
              <w:t xml:space="preserve"> сельского поселения без нарушений к общему количеству полномочий - 100 %.</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pStyle w:val="ConsPlusNormal"/>
              <w:jc w:val="center"/>
              <w:rPr>
                <w:rFonts w:eastAsiaTheme="minorHAnsi"/>
                <w:szCs w:val="24"/>
                <w:lang w:eastAsia="en-US"/>
              </w:rPr>
            </w:pPr>
            <w:r w:rsidRPr="0009576B">
              <w:rPr>
                <w:rFonts w:eastAsiaTheme="minorHAnsi"/>
                <w:szCs w:val="24"/>
                <w:lang w:eastAsia="en-US"/>
              </w:rPr>
              <w:t xml:space="preserve">Доля исполненных полномочий администрации </w:t>
            </w:r>
            <w:r w:rsidR="00437954" w:rsidRPr="0009576B">
              <w:rPr>
                <w:szCs w:val="24"/>
              </w:rPr>
              <w:t>Будаговского</w:t>
            </w:r>
            <w:r w:rsidRPr="0009576B">
              <w:rPr>
                <w:rFonts w:eastAsiaTheme="minorHAnsi"/>
                <w:szCs w:val="24"/>
                <w:lang w:eastAsia="en-US"/>
              </w:rPr>
              <w:t xml:space="preserve"> сельского поселения без нарушений к общему количеству полномочий.</w:t>
            </w:r>
          </w:p>
        </w:tc>
      </w:tr>
      <w:tr w:rsidR="008102FA" w:rsidRPr="0009576B" w:rsidTr="00720C95">
        <w:trPr>
          <w:trHeight w:val="24"/>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6</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1.6:</w:t>
            </w:r>
          </w:p>
          <w:p w:rsidR="008102FA" w:rsidRPr="0009576B" w:rsidRDefault="008102FA" w:rsidP="00720C95">
            <w:pPr>
              <w:widowControl w:val="0"/>
              <w:autoSpaceDE w:val="0"/>
              <w:autoSpaceDN w:val="0"/>
              <w:adjustRightInd w:val="0"/>
              <w:spacing w:after="0" w:line="216" w:lineRule="auto"/>
              <w:rPr>
                <w:rFonts w:ascii="Times New Roman" w:hAnsi="Times New Roman" w:cs="Times New Roman"/>
                <w:sz w:val="24"/>
                <w:szCs w:val="24"/>
              </w:rPr>
            </w:pPr>
            <w:r w:rsidRPr="0009576B">
              <w:rPr>
                <w:rFonts w:ascii="Times New Roman" w:hAnsi="Times New Roman" w:cs="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Повышение эффективности и результативности деятельности администрации сельского поселения.</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Повышение эффективности бюджетных расходов.</w:t>
            </w:r>
          </w:p>
        </w:tc>
      </w:tr>
      <w:tr w:rsidR="008102FA" w:rsidRPr="0009576B" w:rsidTr="00720C95">
        <w:trPr>
          <w:trHeight w:val="448"/>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b/>
                <w:sz w:val="24"/>
                <w:szCs w:val="24"/>
              </w:rPr>
              <w:t>Подпрограмма 2</w:t>
            </w:r>
            <w:r w:rsidRPr="0009576B">
              <w:rPr>
                <w:rFonts w:ascii="Times New Roman" w:hAnsi="Times New Roman" w:cs="Times New Roman"/>
                <w:sz w:val="24"/>
                <w:szCs w:val="24"/>
              </w:rPr>
              <w:t xml:space="preserve"> «</w:t>
            </w:r>
            <w:r w:rsidRPr="0009576B">
              <w:rPr>
                <w:rFonts w:ascii="Times New Roman" w:hAnsi="Times New Roman" w:cs="Times New Roman"/>
                <w:b/>
                <w:sz w:val="24"/>
                <w:szCs w:val="24"/>
              </w:rPr>
              <w:t xml:space="preserve">Повышение эффективности бюджетных расходов </w:t>
            </w:r>
            <w:r w:rsidR="00437954" w:rsidRPr="0009576B">
              <w:rPr>
                <w:rFonts w:ascii="Times New Roman" w:hAnsi="Times New Roman" w:cs="Times New Roman"/>
                <w:sz w:val="24"/>
                <w:szCs w:val="24"/>
              </w:rPr>
              <w:t>Будаговского</w:t>
            </w:r>
            <w:r w:rsidRPr="0009576B">
              <w:rPr>
                <w:rFonts w:ascii="Times New Roman" w:hAnsi="Times New Roman" w:cs="Times New Roman"/>
                <w:b/>
                <w:sz w:val="24"/>
                <w:szCs w:val="24"/>
              </w:rPr>
              <w:t xml:space="preserve"> сельского поселения на 2018-2022 гг.»</w:t>
            </w:r>
          </w:p>
        </w:tc>
      </w:tr>
      <w:tr w:rsidR="008102FA" w:rsidRPr="0009576B" w:rsidTr="00720C95">
        <w:trPr>
          <w:trHeight w:val="939"/>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2.1:</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rPr>
              <w:t xml:space="preserve">«Информационные технологии в управлении» </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eastAsia="Calibri" w:hAnsi="Times New Roman" w:cs="Times New Roman"/>
                <w:sz w:val="24"/>
                <w:szCs w:val="28"/>
              </w:rPr>
              <w:t>Повышение уровня информированности населения о деятельности органов местного самоуправления.</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jc w:val="center"/>
              <w:rPr>
                <w:rFonts w:ascii="Times New Roman" w:hAnsi="Times New Roman" w:cs="Times New Roman"/>
                <w:sz w:val="24"/>
                <w:szCs w:val="28"/>
              </w:rPr>
            </w:pPr>
            <w:r w:rsidRPr="0009576B">
              <w:rPr>
                <w:rFonts w:ascii="Times New Roman" w:hAnsi="Times New Roman" w:cs="Times New Roman"/>
                <w:sz w:val="24"/>
                <w:szCs w:val="28"/>
              </w:rPr>
              <w:t>Д</w:t>
            </w:r>
            <w:r w:rsidRPr="0009576B">
              <w:rPr>
                <w:rFonts w:ascii="Times New Roman" w:eastAsia="Calibri" w:hAnsi="Times New Roman" w:cs="Times New Roman"/>
                <w:sz w:val="24"/>
                <w:szCs w:val="28"/>
              </w:rPr>
              <w:t>оля муниципальных услуг, которые население может получить в электронном виде, в общем объеме муниципальных услуг, оказываемых в сельском поселении, с учетом их поэтапного перевода в электронный вид</w:t>
            </w:r>
            <w:r w:rsidRPr="0009576B">
              <w:rPr>
                <w:rFonts w:ascii="Times New Roman" w:hAnsi="Times New Roman" w:cs="Times New Roman"/>
                <w:sz w:val="24"/>
                <w:szCs w:val="28"/>
              </w:rPr>
              <w:t>.</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p>
        </w:tc>
      </w:tr>
      <w:tr w:rsidR="008102FA" w:rsidRPr="0009576B" w:rsidTr="00720C95">
        <w:trPr>
          <w:trHeight w:val="346"/>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b/>
                <w:sz w:val="24"/>
                <w:szCs w:val="24"/>
              </w:rPr>
              <w:t xml:space="preserve">Подпрограмма 3 «Развитие инфраструктуры на территории </w:t>
            </w:r>
            <w:r w:rsidR="00437954" w:rsidRPr="0009576B">
              <w:rPr>
                <w:rFonts w:ascii="Times New Roman" w:hAnsi="Times New Roman" w:cs="Times New Roman"/>
                <w:sz w:val="24"/>
                <w:szCs w:val="24"/>
              </w:rPr>
              <w:t>Будаговского</w:t>
            </w:r>
            <w:r w:rsidRPr="0009576B">
              <w:rPr>
                <w:rFonts w:ascii="Times New Roman" w:hAnsi="Times New Roman" w:cs="Times New Roman"/>
                <w:b/>
                <w:sz w:val="24"/>
                <w:szCs w:val="24"/>
              </w:rPr>
              <w:t xml:space="preserve"> сельского поселения на 2018-2022 гг.» </w:t>
            </w:r>
          </w:p>
        </w:tc>
      </w:tr>
      <w:tr w:rsidR="008102FA" w:rsidRPr="0009576B" w:rsidTr="00720C95">
        <w:trPr>
          <w:trHeight w:val="2869"/>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3.1:</w:t>
            </w:r>
          </w:p>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«Ремонт и содержание автомобильных дорог»</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 xml:space="preserve">Будаговского </w:t>
            </w:r>
            <w:r w:rsidRPr="0009576B">
              <w:rPr>
                <w:rFonts w:ascii="Times New Roman" w:hAnsi="Times New Roman" w:cs="Times New Roman"/>
                <w:sz w:val="24"/>
                <w:szCs w:val="24"/>
              </w:rPr>
              <w:t>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09576B">
              <w:rPr>
                <w:rFonts w:ascii="Times New Roman" w:hAnsi="Times New Roman" w:cs="Times New Roman"/>
                <w:sz w:val="24"/>
                <w:szCs w:val="28"/>
              </w:rPr>
              <w:t>Улучшение технического состояния дорог местного значения, находящихся в границах населенных пунктов</w:t>
            </w:r>
            <w:r w:rsidRPr="0009576B">
              <w:rPr>
                <w:rFonts w:ascii="Times New Roman" w:hAnsi="Times New Roman" w:cs="Times New Roman"/>
                <w:sz w:val="24"/>
                <w:szCs w:val="24"/>
              </w:rPr>
              <w:t>;</w:t>
            </w:r>
          </w:p>
          <w:p w:rsidR="008102FA" w:rsidRPr="0009576B" w:rsidRDefault="008102FA" w:rsidP="00720C95">
            <w:pPr>
              <w:suppressAutoHyphens/>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8"/>
              </w:rPr>
              <w:t>сокращение доли ДТП, совершению которых сопутствовало наличие неудовлетворительных дорожных условий.</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16" w:lineRule="auto"/>
              <w:jc w:val="center"/>
              <w:rPr>
                <w:rFonts w:ascii="Times New Roman" w:hAnsi="Times New Roman" w:cs="Times New Roman"/>
                <w:sz w:val="24"/>
                <w:szCs w:val="24"/>
              </w:rPr>
            </w:pPr>
            <w:r w:rsidRPr="0009576B">
              <w:rPr>
                <w:rFonts w:ascii="Times New Roman" w:hAnsi="Times New Roman" w:cs="Times New Roman"/>
                <w:sz w:val="24"/>
              </w:rPr>
              <w:t xml:space="preserve">Увеличение доли </w:t>
            </w:r>
            <w:r w:rsidRPr="0009576B">
              <w:rPr>
                <w:rFonts w:ascii="Times New Roman" w:hAnsi="Times New Roman" w:cs="Times New Roman"/>
                <w:sz w:val="24"/>
                <w:szCs w:val="28"/>
              </w:rPr>
              <w:t>отремонтированных автомобильных дорог общего пользования местного значения</w:t>
            </w:r>
            <w:r w:rsidRPr="0009576B">
              <w:rPr>
                <w:rFonts w:ascii="Times New Roman" w:hAnsi="Times New Roman" w:cs="Times New Roman"/>
                <w:sz w:val="32"/>
                <w:szCs w:val="24"/>
              </w:rPr>
              <w:t xml:space="preserve">  </w:t>
            </w:r>
            <w:r w:rsidRPr="0009576B">
              <w:rPr>
                <w:rFonts w:ascii="Times New Roman" w:hAnsi="Times New Roman" w:cs="Times New Roman"/>
                <w:sz w:val="24"/>
                <w:szCs w:val="24"/>
              </w:rPr>
              <w:t>в соответствии  техническим требованиям.</w:t>
            </w:r>
          </w:p>
          <w:p w:rsidR="008102FA" w:rsidRPr="0009576B" w:rsidRDefault="008102FA" w:rsidP="00720C95">
            <w:pPr>
              <w:spacing w:after="0" w:line="20" w:lineRule="atLeast"/>
              <w:rPr>
                <w:rFonts w:ascii="Times New Roman" w:hAnsi="Times New Roman" w:cs="Times New Roman"/>
                <w:sz w:val="24"/>
                <w:szCs w:val="24"/>
              </w:rPr>
            </w:pP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3.2:</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«Модернизация объектов теплоснабжения и подготовка к отопительному сезону объектов коммунальной инфраструктуры»</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sidRPr="0009576B">
              <w:rPr>
                <w:rFonts w:ascii="Times New Roman" w:hAnsi="Times New Roman"/>
                <w:sz w:val="24"/>
                <w:szCs w:val="24"/>
              </w:rPr>
              <w:t>Снижение уровня износа основных фондов коммунального хозяйства, повышение качества предоставления коммунальных услуг.</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Устойчивое</w:t>
            </w:r>
            <w:r w:rsidRPr="0009576B">
              <w:rPr>
                <w:rFonts w:ascii="Times New Roman" w:eastAsia="Calibri" w:hAnsi="Times New Roman" w:cs="Times New Roman"/>
                <w:sz w:val="24"/>
                <w:szCs w:val="24"/>
              </w:rPr>
              <w:t xml:space="preserve"> функционировани</w:t>
            </w:r>
            <w:r w:rsidRPr="0009576B">
              <w:rPr>
                <w:rFonts w:ascii="Times New Roman" w:hAnsi="Times New Roman"/>
                <w:sz w:val="24"/>
                <w:szCs w:val="24"/>
              </w:rPr>
              <w:t>е и развитие</w:t>
            </w:r>
            <w:r w:rsidRPr="0009576B">
              <w:rPr>
                <w:rFonts w:ascii="Times New Roman" w:eastAsia="Calibri" w:hAnsi="Times New Roman" w:cs="Times New Roman"/>
                <w:sz w:val="24"/>
                <w:szCs w:val="24"/>
              </w:rPr>
              <w:t xml:space="preserve"> коммунальн</w:t>
            </w:r>
            <w:r w:rsidRPr="0009576B">
              <w:rPr>
                <w:rFonts w:ascii="Times New Roman" w:hAnsi="Times New Roman"/>
                <w:sz w:val="24"/>
                <w:szCs w:val="24"/>
              </w:rPr>
              <w:t>ой сферы.</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3</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3.3:</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«Организация благоустройства территории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ind w:left="-11"/>
              <w:jc w:val="center"/>
              <w:rPr>
                <w:rFonts w:ascii="Times New Roman" w:hAnsi="Times New Roman" w:cs="Times New Roman"/>
                <w:sz w:val="24"/>
                <w:szCs w:val="24"/>
              </w:rPr>
            </w:pPr>
            <w:r w:rsidRPr="0009576B">
              <w:rPr>
                <w:rFonts w:ascii="Times New Roman" w:hAnsi="Times New Roman"/>
                <w:sz w:val="24"/>
                <w:szCs w:val="24"/>
              </w:rPr>
              <w:t>Создание оптимальных условий для бесперебойной работы уличного освещения населенных пунктов, уменьшение количества несанкционированных свалок, отсутствие сухих и перестойных деревьев в населенных пунктах поселения.</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autoSpaceDE w:val="0"/>
              <w:autoSpaceDN w:val="0"/>
              <w:adjustRightInd w:val="0"/>
              <w:spacing w:after="0" w:line="216" w:lineRule="auto"/>
              <w:jc w:val="center"/>
              <w:rPr>
                <w:rFonts w:ascii="Times New Roman" w:hAnsi="Times New Roman" w:cs="Times New Roman"/>
                <w:bCs/>
                <w:sz w:val="24"/>
                <w:szCs w:val="24"/>
              </w:rPr>
            </w:pPr>
            <w:r w:rsidRPr="0009576B">
              <w:rPr>
                <w:rFonts w:ascii="Times New Roman" w:hAnsi="Times New Roman" w:cs="Times New Roman"/>
                <w:sz w:val="24"/>
                <w:szCs w:val="28"/>
              </w:rPr>
              <w:t>С</w:t>
            </w:r>
            <w:r w:rsidRPr="0009576B">
              <w:rPr>
                <w:rFonts w:ascii="Times New Roman" w:eastAsia="Times New Roman" w:hAnsi="Times New Roman" w:cs="Times New Roman"/>
                <w:sz w:val="24"/>
                <w:szCs w:val="28"/>
              </w:rPr>
              <w:t>овершенствование эстетического состояния территории поселения, улучшение экологической обстановки и создание среды, комфортной для проживания жителей поселения.</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4</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3.4:</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«Организация водоснабжения населения»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sz w:val="24"/>
                <w:szCs w:val="24"/>
              </w:rPr>
              <w:t>Обеспечение жителей поселения качественной питьевой водой.</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uppressAutoHyphens/>
              <w:spacing w:after="0" w:line="20" w:lineRule="atLeast"/>
              <w:jc w:val="center"/>
              <w:rPr>
                <w:rFonts w:ascii="Times New Roman" w:hAnsi="Times New Roman" w:cs="Times New Roman"/>
                <w:bCs/>
                <w:sz w:val="24"/>
                <w:szCs w:val="24"/>
              </w:rPr>
            </w:pPr>
            <w:r w:rsidRPr="0009576B">
              <w:rPr>
                <w:rFonts w:ascii="Times New Roman" w:hAnsi="Times New Roman" w:cs="Times New Roman"/>
                <w:sz w:val="24"/>
              </w:rPr>
              <w:t>Снижение аварийности на объектах водоснабжения.</w:t>
            </w:r>
          </w:p>
          <w:p w:rsidR="008102FA" w:rsidRPr="0009576B" w:rsidRDefault="008102FA" w:rsidP="00720C95">
            <w:pPr>
              <w:jc w:val="right"/>
              <w:rPr>
                <w:rFonts w:ascii="Times New Roman" w:hAnsi="Times New Roman" w:cs="Times New Roman"/>
                <w:sz w:val="24"/>
                <w:szCs w:val="24"/>
              </w:rPr>
            </w:pP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5</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3.5:</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«Взносы на капитальный ремонт общего имущества в многоквартирных домах, находящихся в муниципальной собственности»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 xml:space="preserve">Будаговского </w:t>
            </w:r>
            <w:r w:rsidRPr="0009576B">
              <w:rPr>
                <w:rFonts w:ascii="Times New Roman" w:hAnsi="Times New Roman" w:cs="Times New Roman"/>
                <w:sz w:val="24"/>
                <w:szCs w:val="24"/>
              </w:rPr>
              <w:t>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16" w:lineRule="auto"/>
              <w:jc w:val="center"/>
              <w:rPr>
                <w:rFonts w:ascii="Times New Roman" w:hAnsi="Times New Roman" w:cs="Times New Roman"/>
                <w:sz w:val="24"/>
                <w:szCs w:val="24"/>
              </w:rPr>
            </w:pPr>
            <w:r w:rsidRPr="0009576B">
              <w:rPr>
                <w:rFonts w:ascii="Times New Roman" w:hAnsi="Times New Roman" w:cs="Times New Roman"/>
                <w:sz w:val="24"/>
                <w:szCs w:val="24"/>
              </w:rPr>
              <w:t>Проведение работ по капитальному ремонту общего имущества в многоквартирных домах, находящихся в муниципальной собственности</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tabs>
                <w:tab w:val="left" w:pos="3780"/>
                <w:tab w:val="left" w:pos="8460"/>
              </w:tabs>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Доля взносов на капитальный ремонт общего имущества в многоквартирных домах, находящихся в муниципальной собственности</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6</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3.6:</w:t>
            </w:r>
          </w:p>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09576B">
              <w:rPr>
                <w:rFonts w:ascii="Times New Roman" w:hAnsi="Times New Roman" w:cs="Times New Roman"/>
                <w:sz w:val="24"/>
                <w:szCs w:val="24"/>
              </w:rPr>
              <w:t>«Проведение оценки объектов муниципальной собственности»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 xml:space="preserve">Будаговского </w:t>
            </w:r>
            <w:r w:rsidRPr="0009576B">
              <w:rPr>
                <w:rFonts w:ascii="Times New Roman" w:hAnsi="Times New Roman" w:cs="Times New Roman"/>
                <w:sz w:val="24"/>
                <w:szCs w:val="24"/>
              </w:rPr>
              <w:t>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16" w:lineRule="auto"/>
              <w:ind w:left="51"/>
              <w:jc w:val="center"/>
              <w:rPr>
                <w:rFonts w:ascii="Times New Roman" w:hAnsi="Times New Roman" w:cs="Times New Roman"/>
                <w:sz w:val="24"/>
                <w:szCs w:val="24"/>
              </w:rPr>
            </w:pPr>
            <w:r w:rsidRPr="0009576B">
              <w:rPr>
                <w:rFonts w:ascii="Times New Roman" w:hAnsi="Times New Roman" w:cs="Times New Roman"/>
                <w:sz w:val="24"/>
                <w:szCs w:val="24"/>
              </w:rPr>
              <w:t>Эффективное и рациональное использования объектов недвижимости.</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tabs>
                <w:tab w:val="left" w:pos="3780"/>
                <w:tab w:val="left" w:pos="8460"/>
              </w:tabs>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Доля объектов </w:t>
            </w:r>
            <w:r w:rsidR="00437954" w:rsidRPr="0009576B">
              <w:rPr>
                <w:rFonts w:ascii="Times New Roman" w:hAnsi="Times New Roman" w:cs="Times New Roman"/>
                <w:sz w:val="24"/>
                <w:szCs w:val="24"/>
              </w:rPr>
              <w:t>недвижимости, прошедших</w:t>
            </w:r>
            <w:r w:rsidRPr="0009576B">
              <w:rPr>
                <w:rFonts w:ascii="Times New Roman" w:hAnsi="Times New Roman" w:cs="Times New Roman"/>
                <w:sz w:val="24"/>
                <w:szCs w:val="24"/>
              </w:rPr>
              <w:t xml:space="preserve"> кадастровую оценку.</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0" w:lineRule="atLeast"/>
              <w:ind w:right="-2"/>
              <w:jc w:val="center"/>
              <w:rPr>
                <w:rFonts w:ascii="Times New Roman" w:hAnsi="Times New Roman" w:cs="Times New Roman"/>
                <w:b/>
                <w:sz w:val="24"/>
                <w:szCs w:val="24"/>
              </w:rPr>
            </w:pPr>
            <w:r w:rsidRPr="0009576B">
              <w:rPr>
                <w:rFonts w:ascii="Times New Roman" w:hAnsi="Times New Roman" w:cs="Times New Roman"/>
                <w:b/>
                <w:sz w:val="24"/>
                <w:szCs w:val="24"/>
              </w:rPr>
              <w:t xml:space="preserve">Подпрограмма 4 «Обеспечение комплексного пространственного и территориального развития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b/>
                <w:sz w:val="24"/>
                <w:szCs w:val="24"/>
              </w:rPr>
              <w:t xml:space="preserve"> сельского поселения </w:t>
            </w:r>
          </w:p>
          <w:p w:rsidR="008102FA" w:rsidRPr="0009576B" w:rsidRDefault="008102FA" w:rsidP="00720C95">
            <w:pPr>
              <w:spacing w:after="0" w:line="20" w:lineRule="atLeast"/>
              <w:ind w:right="-2"/>
              <w:jc w:val="center"/>
              <w:rPr>
                <w:rFonts w:ascii="Times New Roman" w:hAnsi="Times New Roman" w:cs="Times New Roman"/>
                <w:sz w:val="24"/>
                <w:szCs w:val="24"/>
              </w:rPr>
            </w:pPr>
            <w:r w:rsidRPr="0009576B">
              <w:rPr>
                <w:rFonts w:ascii="Times New Roman" w:hAnsi="Times New Roman" w:cs="Times New Roman"/>
                <w:b/>
                <w:sz w:val="24"/>
                <w:szCs w:val="24"/>
              </w:rPr>
              <w:t>на 2018-2022 гг.»</w:t>
            </w:r>
          </w:p>
        </w:tc>
      </w:tr>
      <w:tr w:rsidR="008102FA" w:rsidRPr="0009576B" w:rsidTr="00720C95">
        <w:trPr>
          <w:trHeight w:val="527"/>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4.1:</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«Проведение топографических, геодезических, картографических и кадастровых работ»</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bCs/>
                <w:sz w:val="24"/>
                <w:szCs w:val="24"/>
              </w:rPr>
              <w:t xml:space="preserve">Доля объектов </w:t>
            </w:r>
            <w:r w:rsidR="00437954" w:rsidRPr="0009576B">
              <w:rPr>
                <w:rFonts w:ascii="Times New Roman" w:hAnsi="Times New Roman" w:cs="Times New Roman"/>
                <w:bCs/>
                <w:sz w:val="24"/>
                <w:szCs w:val="24"/>
              </w:rPr>
              <w:t>недвижимости зарегистрированных</w:t>
            </w:r>
            <w:r w:rsidRPr="0009576B">
              <w:rPr>
                <w:rFonts w:ascii="Times New Roman" w:hAnsi="Times New Roman" w:cs="Times New Roman"/>
                <w:bCs/>
                <w:sz w:val="24"/>
                <w:szCs w:val="24"/>
              </w:rPr>
              <w:t xml:space="preserve"> и поставленных на кадастровый учет.</w:t>
            </w:r>
          </w:p>
        </w:tc>
      </w:tr>
      <w:tr w:rsidR="008102FA" w:rsidRPr="0009576B" w:rsidTr="00720C95">
        <w:trPr>
          <w:trHeight w:val="183"/>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4.2:</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r w:rsidRPr="0009576B">
              <w:rPr>
                <w:rFonts w:ascii="Times New Roman" w:hAnsi="Times New Roman" w:cs="Times New Roman"/>
                <w:sz w:val="24"/>
                <w:szCs w:val="24"/>
              </w:rPr>
              <w:t>«Обеспечение градостроительной и землеустроительной деятельности на территории сельского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Исключение правовых коллизий при осуществлении градостроительной деятельности на территории   поселения, в части землеустройства.</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Наличие актуализированных утвержденных документов территориального планирования и градостроительного зонирования.</w:t>
            </w:r>
          </w:p>
          <w:p w:rsidR="008102FA" w:rsidRPr="0009576B"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tabs>
                <w:tab w:val="left" w:pos="3780"/>
                <w:tab w:val="left" w:pos="8460"/>
              </w:tabs>
              <w:spacing w:after="0" w:line="20" w:lineRule="atLeast"/>
              <w:jc w:val="center"/>
              <w:rPr>
                <w:rFonts w:ascii="Times New Roman" w:hAnsi="Times New Roman" w:cs="Times New Roman"/>
                <w:sz w:val="24"/>
                <w:szCs w:val="24"/>
              </w:rPr>
            </w:pPr>
            <w:r w:rsidRPr="0009576B">
              <w:rPr>
                <w:rFonts w:ascii="Times New Roman" w:hAnsi="Times New Roman" w:cs="Times New Roman"/>
                <w:b/>
                <w:sz w:val="24"/>
                <w:szCs w:val="24"/>
              </w:rPr>
              <w:t>Подпрограмма 5</w:t>
            </w:r>
            <w:r w:rsidRPr="0009576B">
              <w:rPr>
                <w:rFonts w:ascii="Times New Roman" w:hAnsi="Times New Roman" w:cs="Times New Roman"/>
                <w:b/>
                <w:i/>
                <w:sz w:val="24"/>
                <w:szCs w:val="24"/>
              </w:rPr>
              <w:t xml:space="preserve"> </w:t>
            </w:r>
            <w:r w:rsidRPr="0009576B">
              <w:rPr>
                <w:rFonts w:ascii="Times New Roman" w:hAnsi="Times New Roman" w:cs="Times New Roman"/>
                <w:b/>
                <w:sz w:val="24"/>
                <w:szCs w:val="24"/>
              </w:rPr>
              <w:t xml:space="preserve">«Обеспечение комплексных мер безопасности на территории </w:t>
            </w:r>
            <w:r w:rsidR="00437954" w:rsidRPr="0009576B">
              <w:rPr>
                <w:rFonts w:ascii="Times New Roman" w:hAnsi="Times New Roman" w:cs="Times New Roman"/>
                <w:sz w:val="24"/>
                <w:szCs w:val="24"/>
              </w:rPr>
              <w:t>Будаговского</w:t>
            </w:r>
            <w:r w:rsidRPr="0009576B">
              <w:rPr>
                <w:rFonts w:ascii="Times New Roman" w:hAnsi="Times New Roman" w:cs="Times New Roman"/>
                <w:b/>
                <w:sz w:val="24"/>
                <w:szCs w:val="24"/>
              </w:rPr>
              <w:t xml:space="preserve"> сельского поселения на 2018-2022 гг.»</w:t>
            </w:r>
          </w:p>
        </w:tc>
      </w:tr>
      <w:tr w:rsidR="008102FA" w:rsidRPr="0009576B" w:rsidTr="00720C95">
        <w:trPr>
          <w:trHeight w:val="466"/>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ind w:right="-2"/>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5.1:</w:t>
            </w:r>
          </w:p>
          <w:p w:rsidR="008102FA" w:rsidRPr="0009576B" w:rsidRDefault="008102FA" w:rsidP="00720C95">
            <w:pPr>
              <w:widowControl w:val="0"/>
              <w:autoSpaceDE w:val="0"/>
              <w:autoSpaceDN w:val="0"/>
              <w:adjustRightInd w:val="0"/>
              <w:spacing w:after="0" w:line="20" w:lineRule="atLeast"/>
              <w:ind w:right="-2"/>
              <w:rPr>
                <w:rFonts w:ascii="Times New Roman" w:hAnsi="Times New Roman" w:cs="Times New Roman"/>
                <w:sz w:val="24"/>
                <w:szCs w:val="24"/>
              </w:rPr>
            </w:pPr>
            <w:r w:rsidRPr="0009576B">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Повышение уровня защиты населенных пунктов и людей от чрезвычайных ситуаций;</w:t>
            </w:r>
          </w:p>
          <w:p w:rsidR="008102FA" w:rsidRPr="0009576B" w:rsidRDefault="008102FA" w:rsidP="00720C95">
            <w:pPr>
              <w:spacing w:after="0" w:line="240" w:lineRule="auto"/>
              <w:ind w:left="-63"/>
              <w:jc w:val="center"/>
              <w:rPr>
                <w:rFonts w:ascii="Times New Roman" w:hAnsi="Times New Roman" w:cs="Times New Roman"/>
                <w:sz w:val="24"/>
                <w:szCs w:val="24"/>
              </w:rPr>
            </w:pPr>
            <w:r w:rsidRPr="0009576B">
              <w:rPr>
                <w:rFonts w:ascii="Times New Roman" w:hAnsi="Times New Roman" w:cs="Times New Roman"/>
                <w:sz w:val="24"/>
                <w:szCs w:val="24"/>
              </w:rPr>
              <w:t>сокращение количества пожаров, в том числе обусловленных бытовыми причинами;</w:t>
            </w:r>
          </w:p>
          <w:p w:rsidR="008102FA" w:rsidRPr="0009576B" w:rsidRDefault="008102FA" w:rsidP="00720C95">
            <w:pPr>
              <w:spacing w:after="0" w:line="240" w:lineRule="auto"/>
              <w:ind w:left="-63"/>
              <w:jc w:val="center"/>
              <w:rPr>
                <w:rFonts w:ascii="Times New Roman" w:hAnsi="Times New Roman" w:cs="Times New Roman"/>
                <w:sz w:val="24"/>
                <w:szCs w:val="24"/>
              </w:rPr>
            </w:pPr>
            <w:r w:rsidRPr="0009576B">
              <w:rPr>
                <w:rFonts w:ascii="Times New Roman" w:eastAsia="Calibri" w:hAnsi="Times New Roman" w:cs="Times New Roman"/>
                <w:sz w:val="24"/>
                <w:szCs w:val="24"/>
              </w:rPr>
              <w:t xml:space="preserve">увеличение уровня материально-технической обеспеченности </w:t>
            </w:r>
            <w:r w:rsidRPr="0009576B">
              <w:rPr>
                <w:rFonts w:ascii="Times New Roman" w:hAnsi="Times New Roman" w:cs="Times New Roman"/>
                <w:sz w:val="24"/>
                <w:szCs w:val="24"/>
              </w:rPr>
              <w:t xml:space="preserve">добровольной пожарной дружины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оперативность в работе </w:t>
            </w:r>
            <w:r w:rsidR="00437954" w:rsidRPr="0009576B">
              <w:rPr>
                <w:rFonts w:ascii="Times New Roman" w:hAnsi="Times New Roman" w:cs="Times New Roman"/>
                <w:sz w:val="24"/>
                <w:szCs w:val="24"/>
              </w:rPr>
              <w:t>при тушении</w:t>
            </w:r>
            <w:r w:rsidRPr="0009576B">
              <w:rPr>
                <w:rFonts w:ascii="Times New Roman" w:hAnsi="Times New Roman" w:cs="Times New Roman"/>
                <w:sz w:val="24"/>
                <w:szCs w:val="24"/>
              </w:rPr>
              <w:t xml:space="preserve"> пожаров.</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ind w:right="-2"/>
              <w:jc w:val="center"/>
              <w:rPr>
                <w:rFonts w:ascii="Times New Roman" w:hAnsi="Times New Roman" w:cs="Times New Roman"/>
                <w:sz w:val="24"/>
                <w:szCs w:val="24"/>
              </w:rPr>
            </w:pPr>
            <w:r w:rsidRPr="0009576B">
              <w:rPr>
                <w:rFonts w:ascii="Times New Roman" w:hAnsi="Times New Roman" w:cs="Times New Roman"/>
                <w:sz w:val="24"/>
                <w:szCs w:val="24"/>
              </w:rPr>
              <w:t>Сокращение количества пожаров на территории сельского поселения к показателям;</w:t>
            </w:r>
          </w:p>
          <w:p w:rsidR="008102FA" w:rsidRPr="0009576B" w:rsidRDefault="008102FA" w:rsidP="00720C95">
            <w:pPr>
              <w:spacing w:after="0" w:line="240" w:lineRule="auto"/>
              <w:ind w:right="-2"/>
              <w:jc w:val="center"/>
              <w:rPr>
                <w:rFonts w:ascii="Times New Roman" w:hAnsi="Times New Roman" w:cs="Times New Roman"/>
                <w:sz w:val="24"/>
                <w:szCs w:val="24"/>
              </w:rPr>
            </w:pPr>
            <w:r w:rsidRPr="0009576B">
              <w:rPr>
                <w:rFonts w:ascii="Times New Roman" w:hAnsi="Times New Roman" w:cs="Times New Roman"/>
                <w:sz w:val="24"/>
                <w:szCs w:val="24"/>
              </w:rPr>
              <w:t>оснащение команды ДПД необходимыми средствами для тушения пожаров;</w:t>
            </w:r>
          </w:p>
          <w:p w:rsidR="008102FA" w:rsidRPr="0009576B" w:rsidRDefault="008102FA" w:rsidP="00720C95">
            <w:pPr>
              <w:spacing w:after="0" w:line="20" w:lineRule="atLeast"/>
              <w:ind w:right="-2"/>
              <w:jc w:val="center"/>
              <w:rPr>
                <w:rFonts w:ascii="Times New Roman" w:hAnsi="Times New Roman" w:cs="Times New Roman"/>
                <w:sz w:val="24"/>
                <w:szCs w:val="24"/>
              </w:rPr>
            </w:pPr>
            <w:r w:rsidRPr="0009576B">
              <w:rPr>
                <w:rFonts w:ascii="Times New Roman" w:hAnsi="Times New Roman" w:cs="Times New Roman"/>
                <w:sz w:val="24"/>
                <w:szCs w:val="24"/>
              </w:rPr>
              <w:t>снижение ущерба от пожаров.</w:t>
            </w:r>
          </w:p>
        </w:tc>
      </w:tr>
      <w:tr w:rsidR="008102FA" w:rsidRPr="0009576B" w:rsidTr="00720C95">
        <w:trPr>
          <w:trHeight w:val="466"/>
        </w:trPr>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p>
        </w:tc>
        <w:tc>
          <w:tcPr>
            <w:tcW w:w="4812"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b/>
                <w:sz w:val="24"/>
                <w:szCs w:val="24"/>
              </w:rPr>
              <w:t>Подпрограмма 6</w:t>
            </w:r>
            <w:r w:rsidRPr="0009576B">
              <w:rPr>
                <w:rFonts w:ascii="Times New Roman" w:hAnsi="Times New Roman" w:cs="Times New Roman"/>
                <w:b/>
                <w:i/>
                <w:sz w:val="24"/>
                <w:szCs w:val="24"/>
              </w:rPr>
              <w:t xml:space="preserve"> </w:t>
            </w:r>
            <w:r w:rsidRPr="0009576B">
              <w:rPr>
                <w:rFonts w:ascii="Times New Roman" w:hAnsi="Times New Roman" w:cs="Times New Roman"/>
                <w:b/>
                <w:sz w:val="24"/>
                <w:szCs w:val="24"/>
              </w:rPr>
              <w:t xml:space="preserve">«Развитие сферы культуры и спорта на территории </w:t>
            </w:r>
            <w:r w:rsidR="00437954" w:rsidRPr="0009576B">
              <w:rPr>
                <w:rFonts w:ascii="Times New Roman" w:hAnsi="Times New Roman" w:cs="Times New Roman"/>
                <w:sz w:val="24"/>
                <w:szCs w:val="24"/>
              </w:rPr>
              <w:t>Будаговского</w:t>
            </w:r>
            <w:r w:rsidRPr="0009576B">
              <w:rPr>
                <w:rFonts w:ascii="Times New Roman" w:hAnsi="Times New Roman" w:cs="Times New Roman"/>
                <w:b/>
                <w:sz w:val="24"/>
                <w:szCs w:val="24"/>
              </w:rPr>
              <w:t xml:space="preserve"> сельского поселения на 2018-2022 гг.»</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1</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6.1:</w:t>
            </w:r>
          </w:p>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rPr>
            </w:pPr>
            <w:r w:rsidRPr="0009576B">
              <w:rPr>
                <w:rFonts w:ascii="Times New Roman" w:hAnsi="Times New Roman" w:cs="Times New Roman"/>
                <w:sz w:val="24"/>
                <w:szCs w:val="24"/>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8102FA" w:rsidRPr="0009576B" w:rsidRDefault="008102FA" w:rsidP="00720C95">
            <w:pPr>
              <w:widowControl w:val="0"/>
              <w:autoSpaceDE w:val="0"/>
              <w:autoSpaceDN w:val="0"/>
              <w:adjustRightInd w:val="0"/>
              <w:spacing w:after="0" w:line="20" w:lineRule="atLeast"/>
              <w:rPr>
                <w:rFonts w:ascii="Times New Roman"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p w:rsidR="00437954" w:rsidRPr="0009576B" w:rsidRDefault="008102FA" w:rsidP="00720C95">
            <w:pPr>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МКУК «КДЦ</w:t>
            </w:r>
          </w:p>
          <w:p w:rsidR="008102FA" w:rsidRPr="0009576B" w:rsidRDefault="008102FA" w:rsidP="00720C95">
            <w:pPr>
              <w:spacing w:after="0" w:line="240" w:lineRule="auto"/>
              <w:jc w:val="center"/>
            </w:pPr>
            <w:r w:rsidRPr="0009576B">
              <w:rPr>
                <w:rFonts w:ascii="Times New Roman" w:hAnsi="Times New Roman" w:cs="Times New Roman"/>
                <w:sz w:val="24"/>
                <w:szCs w:val="24"/>
              </w:rPr>
              <w:t xml:space="preserve"> с.</w:t>
            </w:r>
            <w:r w:rsidR="00437954" w:rsidRPr="0009576B">
              <w:rPr>
                <w:rFonts w:ascii="Times New Roman" w:hAnsi="Times New Roman" w:cs="Times New Roman"/>
                <w:sz w:val="24"/>
                <w:szCs w:val="24"/>
              </w:rPr>
              <w:t xml:space="preserve"> Будагово</w:t>
            </w:r>
            <w:r w:rsidRPr="0009576B">
              <w:rPr>
                <w:rFonts w:ascii="Times New Roman" w:hAnsi="Times New Roman" w:cs="Times New Roman"/>
                <w:sz w:val="24"/>
                <w:szCs w:val="24"/>
              </w:rPr>
              <w:t>»</w:t>
            </w:r>
          </w:p>
          <w:p w:rsidR="008102FA" w:rsidRPr="0009576B" w:rsidRDefault="008102FA" w:rsidP="00720C95"/>
          <w:p w:rsidR="008102FA" w:rsidRPr="0009576B" w:rsidRDefault="008102FA" w:rsidP="00720C95"/>
          <w:p w:rsidR="008102FA" w:rsidRPr="0009576B" w:rsidRDefault="008102FA" w:rsidP="00720C95">
            <w:pPr>
              <w:jc w:val="center"/>
            </w:pP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tabs>
                <w:tab w:val="left" w:pos="1168"/>
              </w:tabs>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8102FA" w:rsidRPr="0009576B"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 xml:space="preserve"> </w:t>
            </w:r>
            <w:r w:rsidRPr="0009576B">
              <w:rPr>
                <w:rFonts w:ascii="Times New Roman" w:hAnsi="Times New Roman" w:cs="Times New Roman"/>
                <w:sz w:val="24"/>
                <w:szCs w:val="28"/>
              </w:rPr>
              <w:t>у</w:t>
            </w:r>
            <w:r w:rsidRPr="0009576B">
              <w:rPr>
                <w:rFonts w:ascii="Times New Roman" w:hAnsi="Times New Roman"/>
                <w:sz w:val="24"/>
                <w:szCs w:val="28"/>
              </w:rPr>
              <w:t xml:space="preserve">величение количества и повышение качества спортивных физкультурно-массовых мероприятий, проводимых на территории </w:t>
            </w:r>
            <w:r w:rsidR="00437954" w:rsidRPr="0009576B">
              <w:rPr>
                <w:rFonts w:ascii="Times New Roman" w:hAnsi="Times New Roman" w:cs="Times New Roman"/>
                <w:sz w:val="24"/>
                <w:szCs w:val="24"/>
              </w:rPr>
              <w:t>Будаговского</w:t>
            </w:r>
            <w:r w:rsidRPr="0009576B">
              <w:rPr>
                <w:rFonts w:ascii="Times New Roman" w:hAnsi="Times New Roman"/>
                <w:sz w:val="24"/>
                <w:szCs w:val="28"/>
              </w:rPr>
              <w:t xml:space="preserve"> сельского поселения</w:t>
            </w:r>
            <w:r w:rsidRPr="0009576B">
              <w:rPr>
                <w:rFonts w:ascii="Times New Roman" w:hAnsi="Times New Roman" w:cs="Times New Roman"/>
                <w:sz w:val="28"/>
                <w:szCs w:val="24"/>
              </w:rPr>
              <w:t>.</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Количество жителей Азейского сельского поселения, систематич</w:t>
            </w:r>
            <w:r w:rsidR="00437954" w:rsidRPr="0009576B">
              <w:rPr>
                <w:rFonts w:ascii="Times New Roman" w:hAnsi="Times New Roman" w:cs="Times New Roman"/>
                <w:sz w:val="24"/>
                <w:szCs w:val="24"/>
              </w:rPr>
              <w:t>ески посещающих МКУК «КДЦ с. Будагово</w:t>
            </w:r>
            <w:r w:rsidRPr="0009576B">
              <w:rPr>
                <w:rFonts w:ascii="Times New Roman" w:hAnsi="Times New Roman" w:cs="Times New Roman"/>
                <w:sz w:val="24"/>
                <w:szCs w:val="24"/>
              </w:rPr>
              <w:t>»;</w:t>
            </w:r>
          </w:p>
          <w:p w:rsidR="008102FA" w:rsidRPr="0009576B" w:rsidRDefault="008102FA" w:rsidP="00437954">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материальное оснащение МКУК «КДЦ с.</w:t>
            </w:r>
            <w:r w:rsidR="00437954" w:rsidRPr="0009576B">
              <w:rPr>
                <w:rFonts w:ascii="Times New Roman" w:hAnsi="Times New Roman" w:cs="Times New Roman"/>
                <w:sz w:val="24"/>
                <w:szCs w:val="24"/>
              </w:rPr>
              <w:t xml:space="preserve"> Будагово</w:t>
            </w:r>
            <w:r w:rsidRPr="0009576B">
              <w:rPr>
                <w:rFonts w:ascii="Times New Roman" w:hAnsi="Times New Roman" w:cs="Times New Roman"/>
                <w:sz w:val="24"/>
                <w:szCs w:val="24"/>
              </w:rPr>
              <w:t>».</w:t>
            </w:r>
          </w:p>
        </w:tc>
      </w:tr>
      <w:tr w:rsidR="008102FA" w:rsidRPr="0009576B" w:rsidTr="00720C95">
        <w:tc>
          <w:tcPr>
            <w:tcW w:w="1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w:t>
            </w:r>
          </w:p>
        </w:tc>
        <w:tc>
          <w:tcPr>
            <w:tcW w:w="1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09576B">
              <w:rPr>
                <w:rFonts w:ascii="Times New Roman" w:hAnsi="Times New Roman" w:cs="Times New Roman"/>
                <w:sz w:val="24"/>
                <w:szCs w:val="24"/>
                <w:u w:val="single"/>
              </w:rPr>
              <w:t>Основное мероприятие 6.2:</w:t>
            </w:r>
          </w:p>
          <w:p w:rsidR="008102FA" w:rsidRPr="0009576B" w:rsidRDefault="008102FA" w:rsidP="00720C95">
            <w:pPr>
              <w:widowControl w:val="0"/>
              <w:autoSpaceDE w:val="0"/>
              <w:autoSpaceDN w:val="0"/>
              <w:adjustRightInd w:val="0"/>
              <w:spacing w:after="0" w:line="240" w:lineRule="auto"/>
              <w:rPr>
                <w:rFonts w:ascii="Times New Roman" w:hAnsi="Times New Roman" w:cs="Times New Roman"/>
                <w:sz w:val="24"/>
                <w:szCs w:val="24"/>
                <w:u w:val="single"/>
              </w:rPr>
            </w:pPr>
            <w:r w:rsidRPr="0009576B">
              <w:rPr>
                <w:rFonts w:ascii="Times New Roman" w:hAnsi="Times New Roman" w:cs="Times New Roman"/>
                <w:sz w:val="24"/>
                <w:szCs w:val="24"/>
              </w:rPr>
              <w:t>«Обеспечение условий для развития на территории сельского поселения физической культуры и массового спорта»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 xml:space="preserve">Администрация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w:t>
            </w:r>
          </w:p>
          <w:p w:rsidR="00437954" w:rsidRPr="0009576B" w:rsidRDefault="00437954" w:rsidP="00720C95">
            <w:pPr>
              <w:spacing w:after="0" w:line="240" w:lineRule="auto"/>
              <w:jc w:val="center"/>
              <w:rPr>
                <w:rFonts w:ascii="Times New Roman" w:hAnsi="Times New Roman" w:cs="Times New Roman"/>
                <w:sz w:val="24"/>
                <w:szCs w:val="24"/>
              </w:rPr>
            </w:pPr>
            <w:r w:rsidRPr="0009576B">
              <w:rPr>
                <w:rFonts w:ascii="Times New Roman" w:hAnsi="Times New Roman" w:cs="Times New Roman"/>
                <w:sz w:val="24"/>
                <w:szCs w:val="24"/>
              </w:rPr>
              <w:t xml:space="preserve">МКУК «КДЦ </w:t>
            </w:r>
          </w:p>
          <w:p w:rsidR="008102FA" w:rsidRPr="0009576B" w:rsidRDefault="00437954" w:rsidP="00720C95">
            <w:pPr>
              <w:spacing w:after="0" w:line="240" w:lineRule="auto"/>
              <w:jc w:val="center"/>
            </w:pPr>
            <w:r w:rsidRPr="0009576B">
              <w:rPr>
                <w:rFonts w:ascii="Times New Roman" w:hAnsi="Times New Roman" w:cs="Times New Roman"/>
                <w:sz w:val="24"/>
                <w:szCs w:val="24"/>
              </w:rPr>
              <w:t>с. Будагово</w:t>
            </w:r>
            <w:r w:rsidR="008102FA" w:rsidRPr="0009576B">
              <w:rPr>
                <w:rFonts w:ascii="Times New Roman" w:hAnsi="Times New Roman" w:cs="Times New Roman"/>
                <w:sz w:val="24"/>
                <w:szCs w:val="24"/>
              </w:rPr>
              <w:t>»</w:t>
            </w:r>
          </w:p>
          <w:p w:rsidR="008102FA" w:rsidRPr="0009576B" w:rsidRDefault="008102FA" w:rsidP="00720C95">
            <w:pPr>
              <w:spacing w:after="0" w:line="240" w:lineRule="auto"/>
              <w:jc w:val="center"/>
            </w:pPr>
          </w:p>
        </w:tc>
        <w:tc>
          <w:tcPr>
            <w:tcW w:w="5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2018</w:t>
            </w:r>
          </w:p>
        </w:tc>
        <w:tc>
          <w:tcPr>
            <w:tcW w:w="49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2022</w:t>
            </w:r>
          </w:p>
        </w:tc>
        <w:tc>
          <w:tcPr>
            <w:tcW w:w="9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720C95">
            <w:pPr>
              <w:tabs>
                <w:tab w:val="left" w:pos="1168"/>
              </w:tabs>
              <w:spacing w:after="0" w:line="216" w:lineRule="auto"/>
              <w:jc w:val="center"/>
              <w:rPr>
                <w:rFonts w:ascii="Times New Roman" w:hAnsi="Times New Roman" w:cs="Times New Roman"/>
                <w:sz w:val="24"/>
                <w:szCs w:val="24"/>
              </w:rPr>
            </w:pPr>
            <w:r w:rsidRPr="0009576B">
              <w:rPr>
                <w:rFonts w:ascii="Times New Roman" w:hAnsi="Times New Roman"/>
                <w:sz w:val="24"/>
                <w:szCs w:val="24"/>
              </w:rPr>
              <w:t>Увеличение количества спортсменов, принимающих участие в районных и областных соревнованиях.</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02FA" w:rsidRPr="0009576B" w:rsidRDefault="008102FA" w:rsidP="00437954">
            <w:pPr>
              <w:widowControl w:val="0"/>
              <w:autoSpaceDE w:val="0"/>
              <w:autoSpaceDN w:val="0"/>
              <w:adjustRightInd w:val="0"/>
              <w:spacing w:after="0" w:line="20" w:lineRule="atLeast"/>
              <w:jc w:val="center"/>
              <w:rPr>
                <w:rFonts w:ascii="Times New Roman" w:hAnsi="Times New Roman" w:cs="Times New Roman"/>
                <w:sz w:val="24"/>
                <w:szCs w:val="24"/>
              </w:rPr>
            </w:pPr>
            <w:r w:rsidRPr="0009576B">
              <w:rPr>
                <w:rFonts w:ascii="Times New Roman" w:hAnsi="Times New Roman" w:cs="Times New Roman"/>
                <w:sz w:val="24"/>
                <w:szCs w:val="24"/>
              </w:rPr>
              <w:t xml:space="preserve">Количество жителей </w:t>
            </w:r>
            <w:r w:rsidR="00437954" w:rsidRPr="0009576B">
              <w:rPr>
                <w:rFonts w:ascii="Times New Roman" w:hAnsi="Times New Roman" w:cs="Times New Roman"/>
                <w:sz w:val="24"/>
                <w:szCs w:val="24"/>
              </w:rPr>
              <w:t>Будаговского</w:t>
            </w:r>
            <w:r w:rsidRPr="0009576B">
              <w:rPr>
                <w:rFonts w:ascii="Times New Roman" w:hAnsi="Times New Roman" w:cs="Times New Roman"/>
                <w:sz w:val="24"/>
                <w:szCs w:val="24"/>
              </w:rPr>
              <w:t xml:space="preserve"> сельского поселения, систематически занимающихся физической культурой и спортом.</w:t>
            </w:r>
          </w:p>
        </w:tc>
      </w:tr>
    </w:tbl>
    <w:p w:rsidR="00DB6045" w:rsidRPr="0009576B" w:rsidRDefault="00DB6045" w:rsidP="007013B0"/>
    <w:sectPr w:rsidR="00DB6045" w:rsidRPr="0009576B" w:rsidSect="00A90F6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59" w:rsidRDefault="00810059" w:rsidP="008102FA">
      <w:pPr>
        <w:spacing w:after="0" w:line="240" w:lineRule="auto"/>
      </w:pPr>
      <w:r>
        <w:separator/>
      </w:r>
    </w:p>
  </w:endnote>
  <w:endnote w:type="continuationSeparator" w:id="0">
    <w:p w:rsidR="00810059" w:rsidRDefault="00810059"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rialMT">
    <w:altName w:val="Arial"/>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59" w:rsidRDefault="00810059" w:rsidP="008102FA">
      <w:pPr>
        <w:spacing w:after="0" w:line="240" w:lineRule="auto"/>
      </w:pPr>
      <w:r>
        <w:separator/>
      </w:r>
    </w:p>
  </w:footnote>
  <w:footnote w:type="continuationSeparator" w:id="0">
    <w:p w:rsidR="00810059" w:rsidRDefault="00810059" w:rsidP="00810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5CB6296"/>
    <w:multiLevelType w:val="multilevel"/>
    <w:tmpl w:val="BD8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1A2F7E"/>
    <w:multiLevelType w:val="multilevel"/>
    <w:tmpl w:val="7D4C3338"/>
    <w:lvl w:ilvl="0">
      <w:start w:val="2"/>
      <w:numFmt w:val="decimal"/>
      <w:lvlText w:val="%1"/>
      <w:lvlJc w:val="left"/>
      <w:pPr>
        <w:ind w:left="435" w:hanging="435"/>
      </w:pPr>
      <w:rPr>
        <w:rFonts w:hint="default"/>
      </w:rPr>
    </w:lvl>
    <w:lvl w:ilvl="1">
      <w:start w:val="9"/>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A7E0819"/>
    <w:multiLevelType w:val="multilevel"/>
    <w:tmpl w:val="5C44005A"/>
    <w:lvl w:ilvl="0">
      <w:start w:val="1"/>
      <w:numFmt w:val="upperRoman"/>
      <w:lvlText w:val="%1."/>
      <w:lvlJc w:val="left"/>
      <w:pPr>
        <w:ind w:left="1429" w:hanging="720"/>
      </w:pPr>
      <w:rPr>
        <w:rFonts w:hint="default"/>
      </w:rPr>
    </w:lvl>
    <w:lvl w:ilvl="1">
      <w:start w:val="9"/>
      <w:numFmt w:val="decimal"/>
      <w:isLgl/>
      <w:lvlText w:val="%1.%2"/>
      <w:lvlJc w:val="left"/>
      <w:pPr>
        <w:ind w:left="1414" w:hanging="705"/>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B1F3765"/>
    <w:multiLevelType w:val="hybridMultilevel"/>
    <w:tmpl w:val="03624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097E59"/>
    <w:multiLevelType w:val="hybridMultilevel"/>
    <w:tmpl w:val="0E4852C8"/>
    <w:lvl w:ilvl="0" w:tplc="1A047F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2CFE3FB6"/>
    <w:multiLevelType w:val="hybridMultilevel"/>
    <w:tmpl w:val="F108856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71944"/>
    <w:multiLevelType w:val="multilevel"/>
    <w:tmpl w:val="D50E0AFC"/>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8"/>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6">
    <w:nsid w:val="30FF70F5"/>
    <w:multiLevelType w:val="hybridMultilevel"/>
    <w:tmpl w:val="2572CD6A"/>
    <w:lvl w:ilvl="0" w:tplc="7340CE9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1">
    <w:nsid w:val="3D911CE9"/>
    <w:multiLevelType w:val="hybridMultilevel"/>
    <w:tmpl w:val="0C92A882"/>
    <w:lvl w:ilvl="0" w:tplc="4CFA9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EB0BF6"/>
    <w:multiLevelType w:val="hybridMultilevel"/>
    <w:tmpl w:val="E2BE28C0"/>
    <w:lvl w:ilvl="0" w:tplc="68C0E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23D67DA"/>
    <w:multiLevelType w:val="multilevel"/>
    <w:tmpl w:val="1B48FF54"/>
    <w:lvl w:ilvl="0">
      <w:start w:val="2"/>
      <w:numFmt w:val="decimal"/>
      <w:lvlText w:val="%1."/>
      <w:lvlJc w:val="left"/>
      <w:pPr>
        <w:ind w:left="360" w:hanging="360"/>
      </w:pPr>
      <w:rPr>
        <w:rFonts w:hint="default"/>
        <w:sz w:val="28"/>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4">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D14660"/>
    <w:multiLevelType w:val="multilevel"/>
    <w:tmpl w:val="353CA3C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6">
    <w:nsid w:val="4C7621B2"/>
    <w:multiLevelType w:val="multilevel"/>
    <w:tmpl w:val="A822A460"/>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0587C0A"/>
    <w:multiLevelType w:val="multilevel"/>
    <w:tmpl w:val="91FCDA10"/>
    <w:lvl w:ilvl="0">
      <w:start w:val="3"/>
      <w:numFmt w:val="decimal"/>
      <w:lvlText w:val="%1."/>
      <w:lvlJc w:val="left"/>
      <w:pPr>
        <w:ind w:left="360" w:hanging="360"/>
      </w:pPr>
      <w:rPr>
        <w:rFonts w:hint="default"/>
        <w:b/>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28">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9">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31">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32">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607A6B5C"/>
    <w:multiLevelType w:val="hybridMultilevel"/>
    <w:tmpl w:val="095ECDD6"/>
    <w:lvl w:ilvl="0" w:tplc="0FE67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1041F"/>
    <w:multiLevelType w:val="hybridMultilevel"/>
    <w:tmpl w:val="AE3CB58A"/>
    <w:lvl w:ilvl="0" w:tplc="021EAE58">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35">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D650D67"/>
    <w:multiLevelType w:val="multilevel"/>
    <w:tmpl w:val="B27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41">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1736DD"/>
    <w:multiLevelType w:val="multilevel"/>
    <w:tmpl w:val="D61EC6CA"/>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7"/>
  </w:num>
  <w:num w:numId="3">
    <w:abstractNumId w:val="8"/>
  </w:num>
  <w:num w:numId="4">
    <w:abstractNumId w:val="29"/>
  </w:num>
  <w:num w:numId="5">
    <w:abstractNumId w:val="35"/>
  </w:num>
  <w:num w:numId="6">
    <w:abstractNumId w:val="32"/>
  </w:num>
  <w:num w:numId="7">
    <w:abstractNumId w:val="13"/>
  </w:num>
  <w:num w:numId="8">
    <w:abstractNumId w:val="41"/>
  </w:num>
  <w:num w:numId="9">
    <w:abstractNumId w:val="20"/>
  </w:num>
  <w:num w:numId="10">
    <w:abstractNumId w:val="0"/>
    <w:lvlOverride w:ilvl="0">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9"/>
  </w:num>
  <w:num w:numId="16">
    <w:abstractNumId w:val="21"/>
  </w:num>
  <w:num w:numId="17">
    <w:abstractNumId w:val="7"/>
  </w:num>
  <w:num w:numId="18">
    <w:abstractNumId w:val="38"/>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1"/>
  </w:num>
  <w:num w:numId="23">
    <w:abstractNumId w:val="5"/>
  </w:num>
  <w:num w:numId="24">
    <w:abstractNumId w:val="23"/>
  </w:num>
  <w:num w:numId="25">
    <w:abstractNumId w:val="27"/>
  </w:num>
  <w:num w:numId="26">
    <w:abstractNumId w:val="6"/>
  </w:num>
  <w:num w:numId="27">
    <w:abstractNumId w:val="39"/>
  </w:num>
  <w:num w:numId="28">
    <w:abstractNumId w:val="25"/>
  </w:num>
  <w:num w:numId="29">
    <w:abstractNumId w:val="28"/>
  </w:num>
  <w:num w:numId="30">
    <w:abstractNumId w:val="43"/>
  </w:num>
  <w:num w:numId="31">
    <w:abstractNumId w:val="10"/>
  </w:num>
  <w:num w:numId="32">
    <w:abstractNumId w:val="9"/>
  </w:num>
  <w:num w:numId="33">
    <w:abstractNumId w:val="42"/>
  </w:num>
  <w:num w:numId="34">
    <w:abstractNumId w:val="2"/>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14"/>
  </w:num>
  <w:num w:numId="40">
    <w:abstractNumId w:val="26"/>
  </w:num>
  <w:num w:numId="41">
    <w:abstractNumId w:val="34"/>
  </w:num>
  <w:num w:numId="42">
    <w:abstractNumId w:val="33"/>
  </w:num>
  <w:num w:numId="43">
    <w:abstractNumId w:val="36"/>
  </w:num>
  <w:num w:numId="44">
    <w:abstractNumId w:val="1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7222F"/>
    <w:rsid w:val="0000235A"/>
    <w:rsid w:val="0000372F"/>
    <w:rsid w:val="00003E2D"/>
    <w:rsid w:val="00006B4C"/>
    <w:rsid w:val="00020EF2"/>
    <w:rsid w:val="000223D4"/>
    <w:rsid w:val="0002669E"/>
    <w:rsid w:val="0003225F"/>
    <w:rsid w:val="00033BCC"/>
    <w:rsid w:val="00044E32"/>
    <w:rsid w:val="00056275"/>
    <w:rsid w:val="00060086"/>
    <w:rsid w:val="00061CF9"/>
    <w:rsid w:val="000622B8"/>
    <w:rsid w:val="0007183E"/>
    <w:rsid w:val="0007534E"/>
    <w:rsid w:val="00075B0B"/>
    <w:rsid w:val="00085780"/>
    <w:rsid w:val="000878B2"/>
    <w:rsid w:val="0009576B"/>
    <w:rsid w:val="00095CA0"/>
    <w:rsid w:val="0009712C"/>
    <w:rsid w:val="000A1D50"/>
    <w:rsid w:val="000B564C"/>
    <w:rsid w:val="000B5B0B"/>
    <w:rsid w:val="000B6A61"/>
    <w:rsid w:val="000C1B44"/>
    <w:rsid w:val="000C6723"/>
    <w:rsid w:val="000D1339"/>
    <w:rsid w:val="000D34BA"/>
    <w:rsid w:val="000F33BD"/>
    <w:rsid w:val="000F3761"/>
    <w:rsid w:val="000F4276"/>
    <w:rsid w:val="00125C6D"/>
    <w:rsid w:val="001415E9"/>
    <w:rsid w:val="001455F3"/>
    <w:rsid w:val="001469A9"/>
    <w:rsid w:val="001654AF"/>
    <w:rsid w:val="00165FC6"/>
    <w:rsid w:val="001676EF"/>
    <w:rsid w:val="001762C8"/>
    <w:rsid w:val="0017664C"/>
    <w:rsid w:val="00180DD2"/>
    <w:rsid w:val="001868C1"/>
    <w:rsid w:val="00186C42"/>
    <w:rsid w:val="00197372"/>
    <w:rsid w:val="001A2509"/>
    <w:rsid w:val="001A4B32"/>
    <w:rsid w:val="001B2642"/>
    <w:rsid w:val="001B65F0"/>
    <w:rsid w:val="001B6798"/>
    <w:rsid w:val="001C7BC9"/>
    <w:rsid w:val="001D2541"/>
    <w:rsid w:val="001D6FBF"/>
    <w:rsid w:val="001F0B8C"/>
    <w:rsid w:val="001F0F3A"/>
    <w:rsid w:val="001F54EC"/>
    <w:rsid w:val="00211A23"/>
    <w:rsid w:val="002123F7"/>
    <w:rsid w:val="00224009"/>
    <w:rsid w:val="0022488E"/>
    <w:rsid w:val="00231E2B"/>
    <w:rsid w:val="00232781"/>
    <w:rsid w:val="00252A29"/>
    <w:rsid w:val="0025525C"/>
    <w:rsid w:val="002617B5"/>
    <w:rsid w:val="00275DF9"/>
    <w:rsid w:val="0028231B"/>
    <w:rsid w:val="00294792"/>
    <w:rsid w:val="002A5EA9"/>
    <w:rsid w:val="002A6B78"/>
    <w:rsid w:val="002B33E6"/>
    <w:rsid w:val="002B48B1"/>
    <w:rsid w:val="002B69D7"/>
    <w:rsid w:val="002B7AF8"/>
    <w:rsid w:val="002C4741"/>
    <w:rsid w:val="002D53D4"/>
    <w:rsid w:val="002D6D39"/>
    <w:rsid w:val="002E686B"/>
    <w:rsid w:val="002F1213"/>
    <w:rsid w:val="002F2D73"/>
    <w:rsid w:val="002F59C5"/>
    <w:rsid w:val="0030141F"/>
    <w:rsid w:val="00301B46"/>
    <w:rsid w:val="00304049"/>
    <w:rsid w:val="00307E9A"/>
    <w:rsid w:val="00315CE8"/>
    <w:rsid w:val="00343B79"/>
    <w:rsid w:val="003457BF"/>
    <w:rsid w:val="0035057E"/>
    <w:rsid w:val="00354CB2"/>
    <w:rsid w:val="003560BC"/>
    <w:rsid w:val="00370202"/>
    <w:rsid w:val="0037222F"/>
    <w:rsid w:val="00375CF3"/>
    <w:rsid w:val="0037652F"/>
    <w:rsid w:val="00383274"/>
    <w:rsid w:val="00384EB0"/>
    <w:rsid w:val="0038642A"/>
    <w:rsid w:val="0038666E"/>
    <w:rsid w:val="003912DC"/>
    <w:rsid w:val="003945D0"/>
    <w:rsid w:val="003A762B"/>
    <w:rsid w:val="003B0CDF"/>
    <w:rsid w:val="003C019B"/>
    <w:rsid w:val="003C6981"/>
    <w:rsid w:val="003F3098"/>
    <w:rsid w:val="003F3787"/>
    <w:rsid w:val="003F7016"/>
    <w:rsid w:val="003F7076"/>
    <w:rsid w:val="004124D6"/>
    <w:rsid w:val="0041644A"/>
    <w:rsid w:val="00425396"/>
    <w:rsid w:val="00425A1A"/>
    <w:rsid w:val="00437954"/>
    <w:rsid w:val="004435C1"/>
    <w:rsid w:val="00450218"/>
    <w:rsid w:val="00460C7C"/>
    <w:rsid w:val="00464EAA"/>
    <w:rsid w:val="004655A8"/>
    <w:rsid w:val="00465920"/>
    <w:rsid w:val="00465978"/>
    <w:rsid w:val="00475CC6"/>
    <w:rsid w:val="00481A02"/>
    <w:rsid w:val="00485C07"/>
    <w:rsid w:val="00485EC5"/>
    <w:rsid w:val="00491091"/>
    <w:rsid w:val="0049260C"/>
    <w:rsid w:val="004934F8"/>
    <w:rsid w:val="004A4BA3"/>
    <w:rsid w:val="004B2E40"/>
    <w:rsid w:val="004B3FFE"/>
    <w:rsid w:val="004B754E"/>
    <w:rsid w:val="004B7C4A"/>
    <w:rsid w:val="004C0AE0"/>
    <w:rsid w:val="004C13F2"/>
    <w:rsid w:val="004D04CA"/>
    <w:rsid w:val="004D184F"/>
    <w:rsid w:val="004D21D6"/>
    <w:rsid w:val="004D2B0F"/>
    <w:rsid w:val="004F0947"/>
    <w:rsid w:val="004F0E42"/>
    <w:rsid w:val="00505831"/>
    <w:rsid w:val="005248F6"/>
    <w:rsid w:val="005261B4"/>
    <w:rsid w:val="0053170C"/>
    <w:rsid w:val="00537AAE"/>
    <w:rsid w:val="00545C34"/>
    <w:rsid w:val="00546675"/>
    <w:rsid w:val="005607FD"/>
    <w:rsid w:val="0056116D"/>
    <w:rsid w:val="005712DD"/>
    <w:rsid w:val="005742D0"/>
    <w:rsid w:val="00574891"/>
    <w:rsid w:val="00577A73"/>
    <w:rsid w:val="00587BF9"/>
    <w:rsid w:val="00592F85"/>
    <w:rsid w:val="00594085"/>
    <w:rsid w:val="00595D11"/>
    <w:rsid w:val="00596D07"/>
    <w:rsid w:val="005A0731"/>
    <w:rsid w:val="005A10FF"/>
    <w:rsid w:val="005E459C"/>
    <w:rsid w:val="005E5D13"/>
    <w:rsid w:val="00602957"/>
    <w:rsid w:val="006036AF"/>
    <w:rsid w:val="0060567F"/>
    <w:rsid w:val="00616866"/>
    <w:rsid w:val="00617DA8"/>
    <w:rsid w:val="00625C4C"/>
    <w:rsid w:val="00646DDD"/>
    <w:rsid w:val="0064753A"/>
    <w:rsid w:val="00651226"/>
    <w:rsid w:val="00671673"/>
    <w:rsid w:val="00674B16"/>
    <w:rsid w:val="00681735"/>
    <w:rsid w:val="00685AA0"/>
    <w:rsid w:val="006A1323"/>
    <w:rsid w:val="006A26F6"/>
    <w:rsid w:val="006A40EC"/>
    <w:rsid w:val="006A60A3"/>
    <w:rsid w:val="006B6931"/>
    <w:rsid w:val="006C3C05"/>
    <w:rsid w:val="006D36E1"/>
    <w:rsid w:val="006D4E20"/>
    <w:rsid w:val="006E0D02"/>
    <w:rsid w:val="006F289B"/>
    <w:rsid w:val="007013B0"/>
    <w:rsid w:val="00705514"/>
    <w:rsid w:val="00706FB9"/>
    <w:rsid w:val="00713489"/>
    <w:rsid w:val="00720C95"/>
    <w:rsid w:val="007242C9"/>
    <w:rsid w:val="007268A6"/>
    <w:rsid w:val="00752F20"/>
    <w:rsid w:val="00753594"/>
    <w:rsid w:val="00760323"/>
    <w:rsid w:val="00764A3F"/>
    <w:rsid w:val="0078173A"/>
    <w:rsid w:val="00781B5C"/>
    <w:rsid w:val="00787C97"/>
    <w:rsid w:val="00790ADC"/>
    <w:rsid w:val="007943D5"/>
    <w:rsid w:val="007A0AE9"/>
    <w:rsid w:val="007A280E"/>
    <w:rsid w:val="007A644F"/>
    <w:rsid w:val="007B486B"/>
    <w:rsid w:val="007B4A84"/>
    <w:rsid w:val="007B61C7"/>
    <w:rsid w:val="007B72FC"/>
    <w:rsid w:val="007C2645"/>
    <w:rsid w:val="007C4DF9"/>
    <w:rsid w:val="007C751B"/>
    <w:rsid w:val="007E6647"/>
    <w:rsid w:val="007F1A5C"/>
    <w:rsid w:val="007F280A"/>
    <w:rsid w:val="008015BC"/>
    <w:rsid w:val="00804BA2"/>
    <w:rsid w:val="00806A1E"/>
    <w:rsid w:val="00810059"/>
    <w:rsid w:val="008102FA"/>
    <w:rsid w:val="008209B9"/>
    <w:rsid w:val="008256A8"/>
    <w:rsid w:val="00825E7A"/>
    <w:rsid w:val="00830807"/>
    <w:rsid w:val="00831247"/>
    <w:rsid w:val="00833F0B"/>
    <w:rsid w:val="00847020"/>
    <w:rsid w:val="0084717C"/>
    <w:rsid w:val="00852C4E"/>
    <w:rsid w:val="00863CA0"/>
    <w:rsid w:val="00874FF4"/>
    <w:rsid w:val="0087579A"/>
    <w:rsid w:val="008779B8"/>
    <w:rsid w:val="00877AD7"/>
    <w:rsid w:val="00881CFA"/>
    <w:rsid w:val="00882497"/>
    <w:rsid w:val="00882558"/>
    <w:rsid w:val="00893FAF"/>
    <w:rsid w:val="00896CD9"/>
    <w:rsid w:val="008A436A"/>
    <w:rsid w:val="008A4B0B"/>
    <w:rsid w:val="008B014F"/>
    <w:rsid w:val="008B351D"/>
    <w:rsid w:val="008B598B"/>
    <w:rsid w:val="008B601C"/>
    <w:rsid w:val="008C294A"/>
    <w:rsid w:val="008C2A7A"/>
    <w:rsid w:val="008C4DEF"/>
    <w:rsid w:val="008E1EA7"/>
    <w:rsid w:val="008E44E7"/>
    <w:rsid w:val="008E5432"/>
    <w:rsid w:val="008E5F9E"/>
    <w:rsid w:val="00904D7D"/>
    <w:rsid w:val="0091018F"/>
    <w:rsid w:val="009133C4"/>
    <w:rsid w:val="00913D71"/>
    <w:rsid w:val="00925C9D"/>
    <w:rsid w:val="0093158C"/>
    <w:rsid w:val="00940999"/>
    <w:rsid w:val="009445C1"/>
    <w:rsid w:val="00950136"/>
    <w:rsid w:val="00953DB7"/>
    <w:rsid w:val="00967CB7"/>
    <w:rsid w:val="00974DEB"/>
    <w:rsid w:val="00976083"/>
    <w:rsid w:val="0098425C"/>
    <w:rsid w:val="00991E89"/>
    <w:rsid w:val="00994DA6"/>
    <w:rsid w:val="009B31A4"/>
    <w:rsid w:val="009B4438"/>
    <w:rsid w:val="009D0614"/>
    <w:rsid w:val="009D6B58"/>
    <w:rsid w:val="009E16B7"/>
    <w:rsid w:val="009E3EDB"/>
    <w:rsid w:val="009E46D6"/>
    <w:rsid w:val="00A11321"/>
    <w:rsid w:val="00A11790"/>
    <w:rsid w:val="00A12DA3"/>
    <w:rsid w:val="00A23DBE"/>
    <w:rsid w:val="00A27A62"/>
    <w:rsid w:val="00A33FB4"/>
    <w:rsid w:val="00A35BFA"/>
    <w:rsid w:val="00A44AB7"/>
    <w:rsid w:val="00A532D7"/>
    <w:rsid w:val="00A60265"/>
    <w:rsid w:val="00A72728"/>
    <w:rsid w:val="00A7785C"/>
    <w:rsid w:val="00A90F6A"/>
    <w:rsid w:val="00A91D02"/>
    <w:rsid w:val="00A94CFA"/>
    <w:rsid w:val="00A94D6E"/>
    <w:rsid w:val="00AA0108"/>
    <w:rsid w:val="00AA780F"/>
    <w:rsid w:val="00AB0734"/>
    <w:rsid w:val="00AD68DE"/>
    <w:rsid w:val="00AE789D"/>
    <w:rsid w:val="00B1141D"/>
    <w:rsid w:val="00B1280C"/>
    <w:rsid w:val="00B15A9F"/>
    <w:rsid w:val="00B22734"/>
    <w:rsid w:val="00B45AD0"/>
    <w:rsid w:val="00B523CB"/>
    <w:rsid w:val="00B56730"/>
    <w:rsid w:val="00B60E48"/>
    <w:rsid w:val="00B745F9"/>
    <w:rsid w:val="00B92215"/>
    <w:rsid w:val="00BB03E0"/>
    <w:rsid w:val="00BB2612"/>
    <w:rsid w:val="00BB30D3"/>
    <w:rsid w:val="00BC0AB4"/>
    <w:rsid w:val="00BC1438"/>
    <w:rsid w:val="00BC7906"/>
    <w:rsid w:val="00BD4FF4"/>
    <w:rsid w:val="00BF628E"/>
    <w:rsid w:val="00C0145A"/>
    <w:rsid w:val="00C03275"/>
    <w:rsid w:val="00C140A4"/>
    <w:rsid w:val="00C279D7"/>
    <w:rsid w:val="00C3159C"/>
    <w:rsid w:val="00C40477"/>
    <w:rsid w:val="00C41530"/>
    <w:rsid w:val="00C4494D"/>
    <w:rsid w:val="00C500E0"/>
    <w:rsid w:val="00C511C5"/>
    <w:rsid w:val="00C5632B"/>
    <w:rsid w:val="00C624F0"/>
    <w:rsid w:val="00C66299"/>
    <w:rsid w:val="00C6676E"/>
    <w:rsid w:val="00C72E87"/>
    <w:rsid w:val="00C7345D"/>
    <w:rsid w:val="00C85D11"/>
    <w:rsid w:val="00C92ADC"/>
    <w:rsid w:val="00CA00EA"/>
    <w:rsid w:val="00CA757E"/>
    <w:rsid w:val="00CB1C15"/>
    <w:rsid w:val="00CC1ADC"/>
    <w:rsid w:val="00CD4D58"/>
    <w:rsid w:val="00CD729E"/>
    <w:rsid w:val="00CE234E"/>
    <w:rsid w:val="00CE2AF3"/>
    <w:rsid w:val="00CE4901"/>
    <w:rsid w:val="00CF0957"/>
    <w:rsid w:val="00CF273F"/>
    <w:rsid w:val="00CF3C29"/>
    <w:rsid w:val="00D128DB"/>
    <w:rsid w:val="00D12CFD"/>
    <w:rsid w:val="00D14A53"/>
    <w:rsid w:val="00D311D0"/>
    <w:rsid w:val="00D32610"/>
    <w:rsid w:val="00D34EC1"/>
    <w:rsid w:val="00D46497"/>
    <w:rsid w:val="00D469F6"/>
    <w:rsid w:val="00D56B73"/>
    <w:rsid w:val="00D659AD"/>
    <w:rsid w:val="00D71683"/>
    <w:rsid w:val="00D724A7"/>
    <w:rsid w:val="00D73032"/>
    <w:rsid w:val="00D81212"/>
    <w:rsid w:val="00D94201"/>
    <w:rsid w:val="00DA5907"/>
    <w:rsid w:val="00DB28F4"/>
    <w:rsid w:val="00DB4BE8"/>
    <w:rsid w:val="00DB6045"/>
    <w:rsid w:val="00DC1F85"/>
    <w:rsid w:val="00DC4AD2"/>
    <w:rsid w:val="00DD0E0F"/>
    <w:rsid w:val="00DE37A4"/>
    <w:rsid w:val="00DF0181"/>
    <w:rsid w:val="00DF4B48"/>
    <w:rsid w:val="00E01FE4"/>
    <w:rsid w:val="00E132FE"/>
    <w:rsid w:val="00E16A32"/>
    <w:rsid w:val="00E21DA6"/>
    <w:rsid w:val="00E27B89"/>
    <w:rsid w:val="00E63404"/>
    <w:rsid w:val="00E63829"/>
    <w:rsid w:val="00E640B2"/>
    <w:rsid w:val="00E65108"/>
    <w:rsid w:val="00E66082"/>
    <w:rsid w:val="00E75162"/>
    <w:rsid w:val="00E76EC7"/>
    <w:rsid w:val="00E81541"/>
    <w:rsid w:val="00EB624B"/>
    <w:rsid w:val="00ED2A8B"/>
    <w:rsid w:val="00EE5E7E"/>
    <w:rsid w:val="00EF1E30"/>
    <w:rsid w:val="00EF5341"/>
    <w:rsid w:val="00EF5362"/>
    <w:rsid w:val="00F06183"/>
    <w:rsid w:val="00F068C6"/>
    <w:rsid w:val="00F178B8"/>
    <w:rsid w:val="00F17F0B"/>
    <w:rsid w:val="00F22F4B"/>
    <w:rsid w:val="00F24E8B"/>
    <w:rsid w:val="00F2568D"/>
    <w:rsid w:val="00F35564"/>
    <w:rsid w:val="00F527CC"/>
    <w:rsid w:val="00F57BEB"/>
    <w:rsid w:val="00F7099F"/>
    <w:rsid w:val="00F8275A"/>
    <w:rsid w:val="00F85C05"/>
    <w:rsid w:val="00FA1DC4"/>
    <w:rsid w:val="00FA58B9"/>
    <w:rsid w:val="00FB33B1"/>
    <w:rsid w:val="00FC6E3D"/>
    <w:rsid w:val="00FD5A65"/>
    <w:rsid w:val="00FE5D98"/>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50381-5807-4257-A727-2BD071C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 w:type="paragraph" w:customStyle="1" w:styleId="12">
    <w:name w:val="Цитата1"/>
    <w:basedOn w:val="a"/>
    <w:rsid w:val="007A644F"/>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 w:type="table" w:customStyle="1" w:styleId="13">
    <w:name w:val="Сетка таблицы1"/>
    <w:basedOn w:val="a1"/>
    <w:next w:val="af0"/>
    <w:uiPriority w:val="59"/>
    <w:rsid w:val="00C415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f0"/>
    <w:uiPriority w:val="59"/>
    <w:rsid w:val="00DA5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f0"/>
    <w:uiPriority w:val="59"/>
    <w:rsid w:val="00D73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f0"/>
    <w:uiPriority w:val="59"/>
    <w:rsid w:val="00877A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uiPriority w:val="59"/>
    <w:rsid w:val="00560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0"/>
    <w:uiPriority w:val="59"/>
    <w:rsid w:val="00967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0"/>
    <w:uiPriority w:val="59"/>
    <w:rsid w:val="00095C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2514">
      <w:bodyDiv w:val="1"/>
      <w:marLeft w:val="0"/>
      <w:marRight w:val="0"/>
      <w:marTop w:val="0"/>
      <w:marBottom w:val="0"/>
      <w:divBdr>
        <w:top w:val="none" w:sz="0" w:space="0" w:color="auto"/>
        <w:left w:val="none" w:sz="0" w:space="0" w:color="auto"/>
        <w:bottom w:val="none" w:sz="0" w:space="0" w:color="auto"/>
        <w:right w:val="none" w:sz="0" w:space="0" w:color="auto"/>
      </w:divBdr>
    </w:div>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47529740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E3B62D5-0A8C-4486-AC2F-070BC618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12548</Words>
  <Characters>71527</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На территории Будаговского муниципального образования действует одно учреждение </vt:lpstr>
      <vt:lpstr>    Книжный фонд библиотеки составляет – 8600 штук. Площадь здания культурно -</vt:lpstr>
      <vt:lpstr>    За 2017 год культурно – досуговым центром было проведено 175 мероприятия, </vt:lpstr>
    </vt:vector>
  </TitlesOfParts>
  <Company>Home</Company>
  <LinksUpToDate>false</LinksUpToDate>
  <CharactersWithSpaces>83908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Элемент</cp:lastModifiedBy>
  <cp:revision>28</cp:revision>
  <cp:lastPrinted>2018-06-04T00:45:00Z</cp:lastPrinted>
  <dcterms:created xsi:type="dcterms:W3CDTF">2018-06-13T14:06:00Z</dcterms:created>
  <dcterms:modified xsi:type="dcterms:W3CDTF">2018-07-19T01:26:00Z</dcterms:modified>
</cp:coreProperties>
</file>