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ИРКУТСКАЯ ОБЛАСТЬ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ТУЛУНСКИЙ РАЙОН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D4BB0" w:rsidRDefault="002D4BB0" w:rsidP="009973A9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Будаговского сельского поселения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BB0" w:rsidRDefault="001F2DEB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A75C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августа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2025 г.                                                             № </w:t>
      </w:r>
      <w:r w:rsidR="00EA5C2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9973A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>- Р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Будагово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«О присвоении адреса объекту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недвижимости и внесении в ФИАС»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D4BB0" w:rsidRDefault="002D4BB0" w:rsidP="002D4BB0">
      <w:pPr>
        <w:spacing w:after="0" w:line="240" w:lineRule="auto"/>
        <w:ind w:left="-454" w:firstLine="45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на территории Будаговского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</w:t>
      </w:r>
      <w:r>
        <w:rPr>
          <w:rFonts w:ascii="Times New Roman" w:eastAsia="Times New Roman" w:hAnsi="Times New Roman"/>
          <w:b/>
          <w:bCs/>
          <w:color w:val="5B5E5F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РФ 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и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 w:rsidR="002D4BB0" w:rsidRDefault="002D4BB0" w:rsidP="00B9475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Pr="001F2DEB" w:rsidRDefault="002D4BB0" w:rsidP="001F2DEB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присвоить адрес земельному участку и </w:t>
      </w:r>
      <w:r w:rsidRPr="001F2DEB">
        <w:rPr>
          <w:rFonts w:ascii="Times New Roman" w:eastAsia="Times New Roman" w:hAnsi="Times New Roman"/>
          <w:b/>
          <w:sz w:val="24"/>
          <w:szCs w:val="24"/>
          <w:lang w:eastAsia="ru-RU"/>
        </w:rPr>
        <w:t>внести</w:t>
      </w: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 в федеральную информационную адресную систему в адреса объектов, подлежащих размещению в государственном адресном реестре, расположенному по адресу:</w:t>
      </w:r>
    </w:p>
    <w:p w:rsidR="001F2DEB" w:rsidRPr="001F2DEB" w:rsidRDefault="001F2DEB" w:rsidP="001F2DEB">
      <w:pPr>
        <w:pStyle w:val="a5"/>
        <w:spacing w:after="0" w:line="276" w:lineRule="auto"/>
        <w:ind w:left="-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A74" w:rsidRPr="00BA75C4" w:rsidRDefault="00893A74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DEB" w:rsidRDefault="001F2DEB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5C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Будаговское, </w:t>
      </w:r>
      <w:r w:rsidR="009973A9">
        <w:rPr>
          <w:rFonts w:ascii="Times New Roman" w:eastAsia="Times New Roman" w:hAnsi="Times New Roman"/>
          <w:sz w:val="24"/>
          <w:szCs w:val="24"/>
        </w:rPr>
        <w:t>деревня Килим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улица </w:t>
      </w:r>
      <w:r w:rsidR="009973A9">
        <w:rPr>
          <w:rFonts w:ascii="Times New Roman" w:eastAsia="Times New Roman" w:hAnsi="Times New Roman"/>
          <w:sz w:val="24"/>
          <w:szCs w:val="24"/>
        </w:rPr>
        <w:t>Заозерная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</w:t>
      </w:r>
      <w:r w:rsidR="00557A32">
        <w:rPr>
          <w:rFonts w:ascii="Times New Roman" w:eastAsia="Times New Roman" w:hAnsi="Times New Roman"/>
          <w:sz w:val="24"/>
          <w:szCs w:val="24"/>
        </w:rPr>
        <w:t xml:space="preserve">земельный </w:t>
      </w:r>
      <w:r w:rsidR="00EA5C2E">
        <w:rPr>
          <w:rFonts w:ascii="Times New Roman" w:eastAsia="Times New Roman" w:hAnsi="Times New Roman"/>
          <w:sz w:val="24"/>
          <w:szCs w:val="24"/>
        </w:rPr>
        <w:t xml:space="preserve">участок </w:t>
      </w:r>
      <w:r w:rsidR="009973A9">
        <w:rPr>
          <w:rFonts w:ascii="Times New Roman" w:eastAsia="Times New Roman" w:hAnsi="Times New Roman"/>
          <w:sz w:val="24"/>
          <w:szCs w:val="24"/>
        </w:rPr>
        <w:t>44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кадастровый номер </w:t>
      </w:r>
      <w:r w:rsidR="009973A9">
        <w:rPr>
          <w:rFonts w:ascii="Times New Roman" w:eastAsia="Times New Roman" w:hAnsi="Times New Roman"/>
          <w:sz w:val="24"/>
          <w:szCs w:val="24"/>
          <w:lang w:eastAsia="ru-RU"/>
        </w:rPr>
        <w:t>38:15:230301:149;</w:t>
      </w:r>
    </w:p>
    <w:p w:rsidR="009973A9" w:rsidRDefault="009973A9" w:rsidP="009973A9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5C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Будаговское, </w:t>
      </w:r>
      <w:r>
        <w:rPr>
          <w:rFonts w:ascii="Times New Roman" w:eastAsia="Times New Roman" w:hAnsi="Times New Roman"/>
          <w:sz w:val="24"/>
          <w:szCs w:val="24"/>
        </w:rPr>
        <w:t xml:space="preserve">деревня </w:t>
      </w:r>
      <w:r>
        <w:rPr>
          <w:rFonts w:ascii="Times New Roman" w:eastAsia="Times New Roman" w:hAnsi="Times New Roman"/>
          <w:sz w:val="24"/>
          <w:szCs w:val="24"/>
        </w:rPr>
        <w:t>Трактово-Курзан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улица </w:t>
      </w:r>
      <w:r>
        <w:rPr>
          <w:rFonts w:ascii="Times New Roman" w:eastAsia="Times New Roman" w:hAnsi="Times New Roman"/>
          <w:sz w:val="24"/>
          <w:szCs w:val="24"/>
        </w:rPr>
        <w:t>Лесная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земельный участок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кадастровый номер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38:15:0000000:520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73A9" w:rsidRDefault="009973A9" w:rsidP="009973A9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5C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Будаговское, </w:t>
      </w:r>
      <w:r>
        <w:rPr>
          <w:rFonts w:ascii="Times New Roman" w:eastAsia="Times New Roman" w:hAnsi="Times New Roman"/>
          <w:sz w:val="24"/>
          <w:szCs w:val="24"/>
        </w:rPr>
        <w:t>поселок Ключевой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улица </w:t>
      </w:r>
      <w:r>
        <w:rPr>
          <w:rFonts w:ascii="Times New Roman" w:eastAsia="Times New Roman" w:hAnsi="Times New Roman"/>
          <w:sz w:val="24"/>
          <w:szCs w:val="24"/>
        </w:rPr>
        <w:t>Лесная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земельный участок </w:t>
      </w:r>
      <w:r>
        <w:rPr>
          <w:rFonts w:ascii="Times New Roman" w:eastAsia="Times New Roman" w:hAnsi="Times New Roman"/>
          <w:sz w:val="24"/>
          <w:szCs w:val="24"/>
        </w:rPr>
        <w:t>13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кадастровый номер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38:15:030301:1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73A9" w:rsidRPr="00BA75C4" w:rsidRDefault="009973A9" w:rsidP="009973A9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5C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Будаговское, </w:t>
      </w:r>
      <w:r>
        <w:rPr>
          <w:rFonts w:ascii="Times New Roman" w:eastAsia="Times New Roman" w:hAnsi="Times New Roman"/>
          <w:sz w:val="24"/>
          <w:szCs w:val="24"/>
        </w:rPr>
        <w:t>поселок Ключевой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улица </w:t>
      </w:r>
      <w:r>
        <w:rPr>
          <w:rFonts w:ascii="Times New Roman" w:eastAsia="Times New Roman" w:hAnsi="Times New Roman"/>
          <w:sz w:val="24"/>
          <w:szCs w:val="24"/>
        </w:rPr>
        <w:t>Лесная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земельный участок 13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кадастровый номер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38:15:030301:2.</w:t>
      </w:r>
      <w:bookmarkStart w:id="0" w:name="_GoBack"/>
      <w:bookmarkEnd w:id="0"/>
    </w:p>
    <w:p w:rsidR="001F2DEB" w:rsidRDefault="001F2DEB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 Опубликовать настоящее распоряжение в газете «Будаговский вестник» и на официальном сайте Будаговского сельского поселения.</w:t>
      </w:r>
    </w:p>
    <w:p w:rsidR="001F2DEB" w:rsidRDefault="001F2DEB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Будаговского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_________________   Т.Ю. Кириенко</w:t>
      </w: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/>
    <w:p w:rsidR="002E78E2" w:rsidRDefault="002E78E2"/>
    <w:sectPr w:rsidR="002E78E2" w:rsidSect="009973A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75D"/>
    <w:multiLevelType w:val="hybridMultilevel"/>
    <w:tmpl w:val="80969350"/>
    <w:lvl w:ilvl="0" w:tplc="84EA82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45"/>
    <w:rsid w:val="00066435"/>
    <w:rsid w:val="001F2DEB"/>
    <w:rsid w:val="002D4BB0"/>
    <w:rsid w:val="002E78E2"/>
    <w:rsid w:val="00545645"/>
    <w:rsid w:val="00557A32"/>
    <w:rsid w:val="00893A74"/>
    <w:rsid w:val="009973A9"/>
    <w:rsid w:val="009F12BE"/>
    <w:rsid w:val="00B94755"/>
    <w:rsid w:val="00BA75C4"/>
    <w:rsid w:val="00E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DEF3"/>
  <w15:chartTrackingRefBased/>
  <w15:docId w15:val="{8D4A94D2-10B5-467F-8F18-94215CC0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B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14</cp:revision>
  <cp:lastPrinted>2025-07-30T03:33:00Z</cp:lastPrinted>
  <dcterms:created xsi:type="dcterms:W3CDTF">2025-07-29T05:17:00Z</dcterms:created>
  <dcterms:modified xsi:type="dcterms:W3CDTF">2025-08-12T03:57:00Z</dcterms:modified>
</cp:coreProperties>
</file>