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РОССИЙСКАЯ ФЕДЕРАЦИЯ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ИРКУТСКАЯ ОБЛАСТЬ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ТУЛУНСКИЙ РАЙОН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АДМИНИСТРАЦИЯ БУДАГОВСКОГО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 xml:space="preserve"> СЕЛЬСКОГО ПОСЕЛЕНИЯ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РАСПОРЯЖЕНИЕ</w:t>
      </w:r>
    </w:p>
    <w:p w:rsidR="00C27B4C" w:rsidRPr="00C27B4C" w:rsidRDefault="00C27B4C" w:rsidP="00C27B4C">
      <w:pPr>
        <w:rPr>
          <w:sz w:val="28"/>
          <w:szCs w:val="28"/>
        </w:rPr>
      </w:pPr>
      <w:r w:rsidRPr="00C27B4C">
        <w:rPr>
          <w:sz w:val="28"/>
          <w:szCs w:val="28"/>
        </w:rPr>
        <w:t>12</w:t>
      </w:r>
      <w:r w:rsidR="000C1B42" w:rsidRPr="00C27B4C">
        <w:rPr>
          <w:sz w:val="28"/>
          <w:szCs w:val="28"/>
        </w:rPr>
        <w:t xml:space="preserve">.12.2024 года     </w:t>
      </w:r>
      <w:r>
        <w:rPr>
          <w:sz w:val="28"/>
          <w:szCs w:val="28"/>
        </w:rPr>
        <w:t xml:space="preserve">                                                                   </w:t>
      </w:r>
      <w:r w:rsidRPr="00C27B4C">
        <w:rPr>
          <w:sz w:val="28"/>
          <w:szCs w:val="28"/>
        </w:rPr>
        <w:t>№ 112-Р</w:t>
      </w:r>
    </w:p>
    <w:p w:rsidR="000C1B42" w:rsidRPr="00C27B4C" w:rsidRDefault="00C27B4C" w:rsidP="00C27B4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C1B42" w:rsidRPr="00C27B4C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0C1B42" w:rsidRPr="00C27B4C" w:rsidRDefault="000C1B42" w:rsidP="000C1B42">
      <w:pPr>
        <w:jc w:val="both"/>
        <w:rPr>
          <w:b/>
          <w:i/>
          <w:sz w:val="28"/>
          <w:szCs w:val="28"/>
        </w:rPr>
      </w:pPr>
      <w:r w:rsidRPr="00C27B4C">
        <w:rPr>
          <w:b/>
          <w:i/>
          <w:sz w:val="28"/>
          <w:szCs w:val="28"/>
        </w:rPr>
        <w:t>Об аннулировании адресов</w:t>
      </w:r>
    </w:p>
    <w:p w:rsidR="000C1B42" w:rsidRPr="00C27B4C" w:rsidRDefault="000C1B42" w:rsidP="000C1B42">
      <w:pPr>
        <w:jc w:val="both"/>
        <w:rPr>
          <w:b/>
          <w:i/>
          <w:sz w:val="28"/>
          <w:szCs w:val="28"/>
        </w:rPr>
      </w:pPr>
      <w:r w:rsidRPr="00C27B4C">
        <w:rPr>
          <w:b/>
          <w:i/>
          <w:sz w:val="28"/>
          <w:szCs w:val="28"/>
        </w:rPr>
        <w:t xml:space="preserve"> объектов адресации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</w:p>
    <w:p w:rsidR="000C1B42" w:rsidRPr="00C27B4C" w:rsidRDefault="000C1B42" w:rsidP="000C1B4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C27B4C">
        <w:rPr>
          <w:sz w:val="28"/>
          <w:szCs w:val="28"/>
        </w:rPr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</w:t>
      </w:r>
      <w:r w:rsidRPr="00C27B4C">
        <w:rPr>
          <w:sz w:val="28"/>
          <w:szCs w:val="28"/>
          <w:lang w:eastAsia="ar-SA"/>
        </w:rPr>
        <w:t>ст. 24,48 Устава Будаговского муниципального образования,</w:t>
      </w:r>
    </w:p>
    <w:p w:rsidR="000C1B42" w:rsidRDefault="000C1B42" w:rsidP="000C1B42">
      <w:pPr>
        <w:numPr>
          <w:ilvl w:val="0"/>
          <w:numId w:val="1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</w:p>
    <w:p w:rsidR="000C1B42" w:rsidRDefault="000C1B42" w:rsidP="000C1B4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РАСПОРЯЖАЮСЬ:</w:t>
      </w:r>
    </w:p>
    <w:p w:rsidR="000C1B42" w:rsidRPr="00C27B4C" w:rsidRDefault="00C27B4C" w:rsidP="00C27B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1B42" w:rsidRPr="00C27B4C">
        <w:rPr>
          <w:sz w:val="28"/>
          <w:szCs w:val="28"/>
        </w:rPr>
        <w:t xml:space="preserve">1. Аннулировать нижеследующие адреса объектов адресации по причине снятия с государственного учета объектов недвижимости, являющихся объектами адресации: </w:t>
      </w:r>
    </w:p>
    <w:p w:rsidR="000C1B42" w:rsidRPr="00C27B4C" w:rsidRDefault="000C1B42" w:rsidP="000C1B42">
      <w:pPr>
        <w:ind w:firstLine="709"/>
        <w:jc w:val="both"/>
        <w:rPr>
          <w:sz w:val="28"/>
          <w:szCs w:val="28"/>
          <w:shd w:val="clear" w:color="auto" w:fill="F8F8F8"/>
        </w:rPr>
      </w:pPr>
      <w:r w:rsidRPr="00C27B4C">
        <w:rPr>
          <w:sz w:val="28"/>
          <w:szCs w:val="28"/>
        </w:rPr>
        <w:t xml:space="preserve">1.1.) Российская Федерация, Иркутская область, муниципальный район Тулунский, сельское поселение Будаговское, с. Будагово, улица </w:t>
      </w:r>
      <w:r w:rsidR="00C27B4C" w:rsidRPr="00C27B4C">
        <w:rPr>
          <w:sz w:val="28"/>
          <w:szCs w:val="28"/>
        </w:rPr>
        <w:t>Островского</w:t>
      </w:r>
      <w:r w:rsidRPr="00C27B4C">
        <w:rPr>
          <w:sz w:val="28"/>
          <w:szCs w:val="28"/>
        </w:rPr>
        <w:t xml:space="preserve">, земельный участок </w:t>
      </w:r>
      <w:r w:rsidR="00C27B4C" w:rsidRPr="00C27B4C">
        <w:rPr>
          <w:sz w:val="28"/>
          <w:szCs w:val="28"/>
        </w:rPr>
        <w:t>12</w:t>
      </w:r>
      <w:r w:rsidRPr="00C27B4C">
        <w:rPr>
          <w:sz w:val="28"/>
          <w:szCs w:val="28"/>
        </w:rPr>
        <w:t xml:space="preserve">. Уникальный номер адреса объекта адресации в ГАР - </w:t>
      </w:r>
      <w:r w:rsidR="00C27B4C" w:rsidRPr="00C27B4C">
        <w:rPr>
          <w:color w:val="212529"/>
          <w:sz w:val="28"/>
          <w:szCs w:val="28"/>
          <w:shd w:val="clear" w:color="auto" w:fill="FFFFFF"/>
        </w:rPr>
        <w:t>84df23e1-b5e3-48f5-8acf-f034b8945902</w:t>
      </w:r>
      <w:r w:rsidRPr="00C27B4C">
        <w:rPr>
          <w:sz w:val="28"/>
          <w:szCs w:val="28"/>
        </w:rPr>
        <w:t xml:space="preserve">, кадастровый номер - </w:t>
      </w:r>
      <w:r w:rsidR="00C27B4C" w:rsidRPr="00C27B4C">
        <w:rPr>
          <w:sz w:val="28"/>
          <w:szCs w:val="28"/>
          <w:shd w:val="clear" w:color="auto" w:fill="F8F8F8"/>
        </w:rPr>
        <w:t>38:15:030203:138</w:t>
      </w:r>
      <w:r w:rsidRPr="00C27B4C">
        <w:rPr>
          <w:sz w:val="28"/>
          <w:szCs w:val="28"/>
        </w:rPr>
        <w:t xml:space="preserve">, дата снятия с кадастрового учета – </w:t>
      </w:r>
      <w:r w:rsidR="00C27B4C" w:rsidRPr="00C27B4C">
        <w:rPr>
          <w:sz w:val="28"/>
          <w:szCs w:val="28"/>
          <w:shd w:val="clear" w:color="auto" w:fill="F8F8F8"/>
        </w:rPr>
        <w:t>10.12.2024</w:t>
      </w:r>
      <w:r w:rsidR="00C27B4C">
        <w:rPr>
          <w:sz w:val="28"/>
          <w:szCs w:val="28"/>
          <w:shd w:val="clear" w:color="auto" w:fill="F8F8F8"/>
        </w:rPr>
        <w:t xml:space="preserve"> г.;</w:t>
      </w:r>
      <w:bookmarkStart w:id="0" w:name="_GoBack"/>
      <w:bookmarkEnd w:id="0"/>
    </w:p>
    <w:p w:rsidR="00C27B4C" w:rsidRPr="00C27B4C" w:rsidRDefault="00C27B4C" w:rsidP="00C27B4C">
      <w:pPr>
        <w:rPr>
          <w:color w:val="212529"/>
          <w:sz w:val="28"/>
          <w:szCs w:val="28"/>
          <w:shd w:val="clear" w:color="auto" w:fill="FFFFFF"/>
        </w:rPr>
      </w:pPr>
      <w:r w:rsidRPr="00C27B4C">
        <w:rPr>
          <w:sz w:val="28"/>
          <w:szCs w:val="28"/>
        </w:rPr>
        <w:t>1.2</w:t>
      </w:r>
      <w:r w:rsidRPr="00C27B4C">
        <w:rPr>
          <w:sz w:val="28"/>
          <w:szCs w:val="28"/>
        </w:rPr>
        <w:t xml:space="preserve">.) Российская Федерация, Иркутская область, муниципальный район Тулунский, сельское поселение Будаговское, с. Будагово, улица </w:t>
      </w:r>
      <w:r w:rsidRPr="00C27B4C">
        <w:rPr>
          <w:sz w:val="28"/>
          <w:szCs w:val="28"/>
        </w:rPr>
        <w:t>Озерная</w:t>
      </w:r>
      <w:r w:rsidRPr="00C27B4C">
        <w:rPr>
          <w:sz w:val="28"/>
          <w:szCs w:val="28"/>
        </w:rPr>
        <w:t xml:space="preserve">, земельный участок </w:t>
      </w:r>
      <w:r w:rsidRPr="00C27B4C">
        <w:rPr>
          <w:sz w:val="28"/>
          <w:szCs w:val="28"/>
        </w:rPr>
        <w:t>31</w:t>
      </w:r>
      <w:r w:rsidRPr="00C27B4C">
        <w:rPr>
          <w:sz w:val="28"/>
          <w:szCs w:val="28"/>
        </w:rPr>
        <w:t xml:space="preserve">. Уникальный номер адреса объекта адресации в ГАР - </w:t>
      </w:r>
      <w:r w:rsidRPr="00C27B4C">
        <w:rPr>
          <w:color w:val="212529"/>
          <w:sz w:val="28"/>
          <w:szCs w:val="28"/>
          <w:shd w:val="clear" w:color="auto" w:fill="FFFFFF"/>
        </w:rPr>
        <w:t>d36d3c4f-4aa1-4e76-90db-f0a21593e2be</w:t>
      </w:r>
      <w:r w:rsidRPr="00C27B4C">
        <w:rPr>
          <w:sz w:val="28"/>
          <w:szCs w:val="28"/>
        </w:rPr>
        <w:t xml:space="preserve">, кадастровый номер - </w:t>
      </w:r>
      <w:r w:rsidRPr="00C27B4C">
        <w:rPr>
          <w:sz w:val="28"/>
          <w:szCs w:val="28"/>
          <w:shd w:val="clear" w:color="auto" w:fill="F8F8F8"/>
        </w:rPr>
        <w:t>38:15:03020</w:t>
      </w:r>
      <w:r w:rsidRPr="00C27B4C">
        <w:rPr>
          <w:sz w:val="28"/>
          <w:szCs w:val="28"/>
          <w:shd w:val="clear" w:color="auto" w:fill="F8F8F8"/>
        </w:rPr>
        <w:t>4</w:t>
      </w:r>
      <w:r w:rsidRPr="00C27B4C">
        <w:rPr>
          <w:sz w:val="28"/>
          <w:szCs w:val="28"/>
          <w:shd w:val="clear" w:color="auto" w:fill="F8F8F8"/>
        </w:rPr>
        <w:t>:</w:t>
      </w:r>
      <w:r w:rsidRPr="00C27B4C">
        <w:rPr>
          <w:sz w:val="28"/>
          <w:szCs w:val="28"/>
          <w:shd w:val="clear" w:color="auto" w:fill="F8F8F8"/>
        </w:rPr>
        <w:t>6</w:t>
      </w:r>
      <w:r w:rsidRPr="00C27B4C">
        <w:rPr>
          <w:sz w:val="28"/>
          <w:szCs w:val="28"/>
        </w:rPr>
        <w:t xml:space="preserve">, дата снятия с кадастрового учета – </w:t>
      </w:r>
      <w:r w:rsidRPr="00C27B4C">
        <w:rPr>
          <w:sz w:val="28"/>
          <w:szCs w:val="28"/>
          <w:shd w:val="clear" w:color="auto" w:fill="F8F8F8"/>
        </w:rPr>
        <w:t xml:space="preserve">10.12.2024 </w:t>
      </w:r>
      <w:proofErr w:type="gramStart"/>
      <w:r w:rsidRPr="00C27B4C">
        <w:rPr>
          <w:sz w:val="28"/>
          <w:szCs w:val="28"/>
          <w:shd w:val="clear" w:color="auto" w:fill="F8F8F8"/>
        </w:rPr>
        <w:t>г..</w:t>
      </w:r>
      <w:proofErr w:type="gramEnd"/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         3. Настоящее распоряжение опубликовать в газете «Будаговский вестник».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         4. Контроль за исполнением данного распоряжения оставляю за собой.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</w:p>
    <w:p w:rsidR="000C1B42" w:rsidRPr="00C27B4C" w:rsidRDefault="000C1B42" w:rsidP="000C1B42">
      <w:pPr>
        <w:jc w:val="both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Глава Будаговского</w:t>
      </w:r>
    </w:p>
    <w:p w:rsidR="000C1B42" w:rsidRPr="00C27B4C" w:rsidRDefault="000C1B42" w:rsidP="000C1B42">
      <w:pPr>
        <w:jc w:val="both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 xml:space="preserve">сельского поселения                                                                 </w:t>
      </w:r>
      <w:r w:rsidR="00C27B4C">
        <w:rPr>
          <w:b/>
          <w:sz w:val="28"/>
          <w:szCs w:val="28"/>
        </w:rPr>
        <w:t xml:space="preserve">   </w:t>
      </w:r>
      <w:r w:rsidRPr="00C27B4C">
        <w:rPr>
          <w:b/>
          <w:sz w:val="28"/>
          <w:szCs w:val="28"/>
        </w:rPr>
        <w:t>Т.Ю. Кириенко</w:t>
      </w:r>
    </w:p>
    <w:p w:rsidR="00C27B4C" w:rsidRDefault="00C27B4C"/>
    <w:sectPr w:rsidR="00C27B4C" w:rsidSect="00C27B4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E"/>
    <w:rsid w:val="000C1B42"/>
    <w:rsid w:val="00186B85"/>
    <w:rsid w:val="00C27B4C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2836"/>
  <w15:chartTrackingRefBased/>
  <w15:docId w15:val="{15F0448E-DCEA-4D1E-B789-AB0829F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2024-12-12T07:54:00Z</cp:lastPrinted>
  <dcterms:created xsi:type="dcterms:W3CDTF">2024-12-06T07:05:00Z</dcterms:created>
  <dcterms:modified xsi:type="dcterms:W3CDTF">2024-12-12T07:55:00Z</dcterms:modified>
</cp:coreProperties>
</file>